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D9E03" w14:textId="60D71D5C" w:rsidR="006A23A3" w:rsidRPr="00AF2ECC" w:rsidRDefault="005E1B56" w:rsidP="003A7DD0">
      <w:pPr>
        <w:pStyle w:val="BodyTextIndent3"/>
        <w:numPr>
          <w:ilvl w:val="0"/>
          <w:numId w:val="6"/>
        </w:numPr>
        <w:tabs>
          <w:tab w:val="left" w:pos="360"/>
        </w:tabs>
        <w:spacing w:line="360" w:lineRule="auto"/>
        <w:jc w:val="left"/>
        <w:rPr>
          <w:rFonts w:ascii="Arial" w:hAnsi="Arial" w:cs="Arial"/>
          <w:b/>
          <w:bCs/>
          <w:sz w:val="19"/>
          <w:szCs w:val="19"/>
        </w:rPr>
      </w:pPr>
      <w:r w:rsidRPr="005E1B56">
        <w:rPr>
          <w:rFonts w:ascii="Arial" w:hAnsi="Arial" w:cs="Arial"/>
          <w:b/>
          <w:bCs/>
          <w:sz w:val="19"/>
          <w:szCs w:val="19"/>
          <w:lang w:val="en-GB" w:bidi="th-TH"/>
        </w:rPr>
        <w:t>GENERAL INFORMATION</w:t>
      </w:r>
    </w:p>
    <w:p w14:paraId="4233ADC2" w14:textId="77777777" w:rsidR="006A23A3" w:rsidRPr="00AF2ECC" w:rsidRDefault="006A23A3" w:rsidP="003A7DD0">
      <w:pPr>
        <w:spacing w:line="360" w:lineRule="auto"/>
        <w:ind w:left="360"/>
        <w:rPr>
          <w:rFonts w:ascii="Arial" w:hAnsi="Arial" w:cs="Arial"/>
          <w:sz w:val="19"/>
          <w:szCs w:val="19"/>
          <w:lang w:val="en-GB"/>
        </w:rPr>
      </w:pPr>
    </w:p>
    <w:p w14:paraId="539DCF0E" w14:textId="7CC085AD" w:rsidR="000633C5" w:rsidRPr="00AF2ECC" w:rsidRDefault="006A23A3" w:rsidP="003A7DD0">
      <w:pPr>
        <w:spacing w:line="360" w:lineRule="auto"/>
        <w:ind w:left="360"/>
        <w:jc w:val="thaiDistribute"/>
        <w:rPr>
          <w:rFonts w:ascii="Arial" w:hAnsi="Arial" w:cs="Arial"/>
          <w:sz w:val="19"/>
          <w:szCs w:val="19"/>
          <w:lang w:val="en-GB"/>
        </w:rPr>
      </w:pPr>
      <w:proofErr w:type="spellStart"/>
      <w:r w:rsidRPr="00AF2ECC">
        <w:rPr>
          <w:rFonts w:ascii="Arial" w:hAnsi="Arial" w:cs="Arial"/>
          <w:sz w:val="19"/>
          <w:szCs w:val="19"/>
          <w:lang w:val="en-GB"/>
        </w:rPr>
        <w:t>Sahamitr</w:t>
      </w:r>
      <w:proofErr w:type="spellEnd"/>
      <w:r w:rsidRPr="00AF2ECC">
        <w:rPr>
          <w:rFonts w:ascii="Arial" w:hAnsi="Arial" w:cs="Arial"/>
          <w:sz w:val="19"/>
          <w:szCs w:val="19"/>
          <w:lang w:val="en-GB"/>
        </w:rPr>
        <w:t xml:space="preserve"> Pressure Container Public Company Limited</w:t>
      </w:r>
      <w:r w:rsidR="002E596C" w:rsidRPr="00AF2ECC">
        <w:rPr>
          <w:rFonts w:ascii="Arial" w:hAnsi="Arial" w:cs="Arial"/>
          <w:sz w:val="19"/>
          <w:szCs w:val="19"/>
          <w:lang w:val="en-GB"/>
        </w:rPr>
        <w:t>,</w:t>
      </w:r>
      <w:r w:rsidRPr="00AF2ECC">
        <w:rPr>
          <w:rFonts w:ascii="Arial" w:hAnsi="Arial" w:cs="Arial"/>
          <w:sz w:val="19"/>
          <w:szCs w:val="19"/>
          <w:lang w:val="en-GB"/>
        </w:rPr>
        <w:t xml:space="preserve"> </w:t>
      </w:r>
      <w:r w:rsidR="002E596C" w:rsidRPr="00AF2ECC">
        <w:rPr>
          <w:rFonts w:ascii="Arial" w:hAnsi="Arial" w:cs="Arial"/>
          <w:sz w:val="19"/>
          <w:szCs w:val="19"/>
          <w:lang w:val="en-GB"/>
        </w:rPr>
        <w:t xml:space="preserve">the “Company”, is incorporated in Thailand and has its registered office at 92, Soi </w:t>
      </w:r>
      <w:proofErr w:type="spellStart"/>
      <w:r w:rsidR="002E596C" w:rsidRPr="00AF2ECC">
        <w:rPr>
          <w:rFonts w:ascii="Arial" w:hAnsi="Arial" w:cs="Arial"/>
          <w:sz w:val="19"/>
          <w:szCs w:val="19"/>
          <w:lang w:val="en-GB"/>
        </w:rPr>
        <w:t>Thientalay</w:t>
      </w:r>
      <w:proofErr w:type="spellEnd"/>
      <w:r w:rsidR="002E596C" w:rsidRPr="00AF2ECC">
        <w:rPr>
          <w:rFonts w:ascii="Arial" w:hAnsi="Arial" w:cs="Arial"/>
          <w:sz w:val="19"/>
          <w:szCs w:val="19"/>
          <w:lang w:val="en-GB"/>
        </w:rPr>
        <w:t xml:space="preserve"> 7</w:t>
      </w:r>
      <w:r w:rsidR="00911E58" w:rsidRPr="00AF2ECC">
        <w:rPr>
          <w:rFonts w:ascii="Arial" w:hAnsi="Arial" w:cs="Arial"/>
          <w:sz w:val="19"/>
          <w:szCs w:val="19"/>
          <w:lang w:val="en-GB"/>
        </w:rPr>
        <w:t>,</w:t>
      </w:r>
      <w:r w:rsidR="002E596C" w:rsidRPr="00AF2ECC">
        <w:rPr>
          <w:rFonts w:ascii="Arial" w:hAnsi="Arial" w:cs="Arial"/>
          <w:sz w:val="19"/>
          <w:szCs w:val="19"/>
          <w:lang w:val="en-GB"/>
        </w:rPr>
        <w:t xml:space="preserve"> 4</w:t>
      </w:r>
      <w:r w:rsidR="002E596C" w:rsidRPr="00AF2ECC">
        <w:rPr>
          <w:rFonts w:ascii="Arial" w:hAnsi="Arial" w:cs="Arial"/>
          <w:sz w:val="19"/>
          <w:szCs w:val="19"/>
          <w:vertAlign w:val="superscript"/>
          <w:lang w:val="en-GB"/>
        </w:rPr>
        <w:t>th</w:t>
      </w:r>
      <w:r w:rsidR="002E596C" w:rsidRPr="00AF2ECC">
        <w:rPr>
          <w:rFonts w:ascii="Arial" w:hAnsi="Arial" w:cs="Arial"/>
          <w:sz w:val="19"/>
          <w:szCs w:val="19"/>
          <w:lang w:val="en-GB"/>
        </w:rPr>
        <w:t xml:space="preserve"> intersection,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xml:space="preserve"> </w:t>
      </w:r>
      <w:r w:rsidR="001E4621" w:rsidRPr="00AF2ECC">
        <w:rPr>
          <w:rFonts w:ascii="Arial" w:hAnsi="Arial" w:cs="Arial"/>
          <w:sz w:val="19"/>
          <w:szCs w:val="19"/>
          <w:lang w:val="en-GB"/>
        </w:rPr>
        <w:t>-</w:t>
      </w:r>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Chaitalay</w:t>
      </w:r>
      <w:proofErr w:type="spellEnd"/>
      <w:r w:rsidR="002E596C" w:rsidRPr="00AF2ECC">
        <w:rPr>
          <w:rFonts w:ascii="Arial" w:hAnsi="Arial" w:cs="Arial"/>
          <w:sz w:val="19"/>
          <w:szCs w:val="19"/>
          <w:lang w:val="en-GB"/>
        </w:rPr>
        <w:t xml:space="preserve"> Road, </w:t>
      </w:r>
      <w:proofErr w:type="spellStart"/>
      <w:r w:rsidR="002E596C" w:rsidRPr="00AF2ECC">
        <w:rPr>
          <w:rFonts w:ascii="Arial" w:hAnsi="Arial" w:cs="Arial"/>
          <w:sz w:val="19"/>
          <w:szCs w:val="19"/>
          <w:lang w:val="en-GB"/>
        </w:rPr>
        <w:t>Samaedam</w:t>
      </w:r>
      <w:proofErr w:type="spellEnd"/>
      <w:r w:rsidR="002E596C" w:rsidRPr="00AF2ECC">
        <w:rPr>
          <w:rFonts w:ascii="Arial" w:hAnsi="Arial" w:cs="Arial"/>
          <w:sz w:val="19"/>
          <w:szCs w:val="19"/>
          <w:lang w:val="en-GB"/>
        </w:rPr>
        <w:t xml:space="preserve">, </w:t>
      </w:r>
      <w:proofErr w:type="spellStart"/>
      <w:r w:rsidR="002E596C" w:rsidRPr="00AF2ECC">
        <w:rPr>
          <w:rFonts w:ascii="Arial" w:hAnsi="Arial" w:cs="Arial"/>
          <w:sz w:val="19"/>
          <w:szCs w:val="19"/>
          <w:lang w:val="en-GB"/>
        </w:rPr>
        <w:t>Bangkhunthien</w:t>
      </w:r>
      <w:proofErr w:type="spellEnd"/>
      <w:r w:rsidR="002E596C" w:rsidRPr="00AF2ECC">
        <w:rPr>
          <w:rFonts w:ascii="Arial" w:hAnsi="Arial" w:cs="Arial"/>
          <w:sz w:val="19"/>
          <w:szCs w:val="19"/>
          <w:lang w:val="en-GB"/>
        </w:rPr>
        <w:t>, Bangkok</w:t>
      </w:r>
      <w:r w:rsidR="00DD4875" w:rsidRPr="00AF2ECC">
        <w:rPr>
          <w:rFonts w:ascii="Arial" w:hAnsi="Arial" w:cs="Arial"/>
          <w:sz w:val="19"/>
          <w:szCs w:val="19"/>
        </w:rPr>
        <w:t>.</w:t>
      </w:r>
    </w:p>
    <w:p w14:paraId="681D3548" w14:textId="77777777" w:rsidR="000633C5" w:rsidRPr="00AF2ECC" w:rsidRDefault="000633C5" w:rsidP="003A7DD0">
      <w:pPr>
        <w:spacing w:line="360" w:lineRule="auto"/>
        <w:ind w:left="360"/>
        <w:jc w:val="thaiDistribute"/>
        <w:rPr>
          <w:rFonts w:ascii="Arial" w:hAnsi="Arial" w:cs="Arial"/>
          <w:sz w:val="19"/>
        </w:rPr>
      </w:pPr>
    </w:p>
    <w:p w14:paraId="43920C42" w14:textId="22FA0397" w:rsidR="000633C5" w:rsidRPr="00AF2ECC" w:rsidRDefault="000633C5" w:rsidP="003A7DD0">
      <w:pPr>
        <w:spacing w:line="360" w:lineRule="auto"/>
        <w:ind w:left="360"/>
        <w:jc w:val="thaiDistribute"/>
        <w:rPr>
          <w:rFonts w:ascii="Arial" w:hAnsi="Arial" w:cs="Arial"/>
          <w:sz w:val="19"/>
          <w:szCs w:val="19"/>
          <w:lang w:val="en-GB"/>
        </w:rPr>
      </w:pPr>
      <w:r w:rsidRPr="00AF2ECC">
        <w:rPr>
          <w:rFonts w:ascii="Arial" w:hAnsi="Arial" w:cs="Arial"/>
          <w:sz w:val="19"/>
          <w:szCs w:val="19"/>
        </w:rPr>
        <w:t xml:space="preserve">The Company </w:t>
      </w:r>
      <w:r w:rsidRPr="00AF2ECC">
        <w:rPr>
          <w:rFonts w:ascii="Arial" w:hAnsi="Arial" w:cs="Arial"/>
          <w:sz w:val="19"/>
          <w:szCs w:val="19"/>
          <w:lang w:val="en-GB"/>
        </w:rPr>
        <w:t xml:space="preserve">was incorporated as a limited public company in </w:t>
      </w:r>
      <w:r w:rsidR="003B62B1" w:rsidRPr="00AF2ECC">
        <w:rPr>
          <w:rFonts w:ascii="Arial" w:hAnsi="Arial" w:cs="Arial"/>
          <w:sz w:val="19"/>
          <w:szCs w:val="19"/>
          <w:lang w:val="en-GB"/>
        </w:rPr>
        <w:t>Thailand and</w:t>
      </w:r>
      <w:r w:rsidRPr="00AF2ECC">
        <w:rPr>
          <w:rFonts w:ascii="Arial" w:hAnsi="Arial" w:cs="Arial"/>
          <w:sz w:val="19"/>
          <w:szCs w:val="19"/>
          <w:lang w:val="en-GB"/>
        </w:rPr>
        <w:t xml:space="preserve"> </w:t>
      </w:r>
      <w:r w:rsidR="000B400C" w:rsidRPr="00AF2ECC">
        <w:rPr>
          <w:rFonts w:ascii="Arial" w:hAnsi="Arial" w:cs="Arial"/>
          <w:sz w:val="19"/>
          <w:szCs w:val="19"/>
          <w:lang w:val="en-GB"/>
        </w:rPr>
        <w:t>w</w:t>
      </w:r>
      <w:r w:rsidRPr="00AF2ECC">
        <w:rPr>
          <w:rFonts w:ascii="Arial" w:hAnsi="Arial" w:cs="Arial"/>
          <w:sz w:val="19"/>
          <w:szCs w:val="19"/>
          <w:lang w:val="en-GB"/>
        </w:rPr>
        <w:t xml:space="preserve">as listed </w:t>
      </w:r>
      <w:r w:rsidR="000B400C" w:rsidRPr="00AF2ECC">
        <w:rPr>
          <w:rFonts w:ascii="Arial" w:hAnsi="Arial" w:cs="Arial"/>
          <w:sz w:val="19"/>
          <w:szCs w:val="19"/>
          <w:lang w:val="en-GB"/>
        </w:rPr>
        <w:t>o</w:t>
      </w:r>
      <w:r w:rsidRPr="00AF2ECC">
        <w:rPr>
          <w:rFonts w:ascii="Arial" w:hAnsi="Arial" w:cs="Arial"/>
          <w:sz w:val="19"/>
          <w:szCs w:val="19"/>
          <w:lang w:val="en-GB"/>
        </w:rPr>
        <w:t>n the Stock Exchange of Thailand</w:t>
      </w:r>
      <w:r w:rsidR="00617CE0" w:rsidRPr="00AF2ECC">
        <w:rPr>
          <w:rFonts w:ascii="Arial" w:hAnsi="Arial" w:cs="Arial"/>
          <w:sz w:val="19"/>
          <w:szCs w:val="19"/>
        </w:rPr>
        <w:t xml:space="preserve"> on 3 December 1991.</w:t>
      </w:r>
    </w:p>
    <w:p w14:paraId="54ED188A" w14:textId="77777777" w:rsidR="000633C5" w:rsidRPr="00AF2ECC" w:rsidRDefault="000633C5" w:rsidP="003A7DD0">
      <w:pPr>
        <w:spacing w:line="360" w:lineRule="auto"/>
        <w:ind w:left="360"/>
        <w:jc w:val="thaiDistribute"/>
        <w:rPr>
          <w:rFonts w:ascii="Arial" w:hAnsi="Arial" w:cs="Arial"/>
          <w:sz w:val="19"/>
          <w:szCs w:val="19"/>
        </w:rPr>
      </w:pPr>
    </w:p>
    <w:p w14:paraId="26D35ACC" w14:textId="15C11347" w:rsidR="002E596C" w:rsidRPr="00AF2ECC" w:rsidRDefault="00312A16" w:rsidP="003A7DD0">
      <w:pPr>
        <w:spacing w:line="360" w:lineRule="auto"/>
        <w:ind w:left="360"/>
        <w:jc w:val="thaiDistribute"/>
        <w:rPr>
          <w:rFonts w:ascii="Arial" w:hAnsi="Arial" w:cs="Arial"/>
          <w:sz w:val="19"/>
          <w:szCs w:val="19"/>
        </w:rPr>
      </w:pPr>
      <w:r w:rsidRPr="00AF2ECC">
        <w:rPr>
          <w:rFonts w:ascii="Arial" w:hAnsi="Arial" w:cs="Arial"/>
          <w:sz w:val="19"/>
          <w:szCs w:val="19"/>
        </w:rPr>
        <w:t xml:space="preserve">The Company’s major shareholders </w:t>
      </w:r>
      <w:r w:rsidR="00800F18">
        <w:rPr>
          <w:rFonts w:ascii="Arial" w:hAnsi="Arial" w:cs="Arial"/>
          <w:sz w:val="19"/>
          <w:szCs w:val="19"/>
        </w:rPr>
        <w:t xml:space="preserve">as </w:t>
      </w:r>
      <w:proofErr w:type="gramStart"/>
      <w:r w:rsidR="00800F18">
        <w:rPr>
          <w:rFonts w:ascii="Arial" w:hAnsi="Arial" w:cs="Arial"/>
          <w:sz w:val="19"/>
          <w:szCs w:val="19"/>
        </w:rPr>
        <w:t>at</w:t>
      </w:r>
      <w:proofErr w:type="gramEnd"/>
      <w:r w:rsidR="00800F18">
        <w:rPr>
          <w:rFonts w:ascii="Arial" w:hAnsi="Arial" w:cs="Arial"/>
          <w:sz w:val="19"/>
          <w:szCs w:val="19"/>
        </w:rPr>
        <w:t xml:space="preserve"> 31 December </w:t>
      </w:r>
      <w:r w:rsidR="00800F18" w:rsidRPr="00007DAD">
        <w:rPr>
          <w:rFonts w:ascii="Arial" w:hAnsi="Arial" w:cs="Arial"/>
          <w:sz w:val="19"/>
          <w:szCs w:val="19"/>
        </w:rPr>
        <w:t>202</w:t>
      </w:r>
      <w:r w:rsidR="00007DAD" w:rsidRPr="00007DAD">
        <w:rPr>
          <w:rFonts w:ascii="Arial" w:hAnsi="Arial" w:cs="Arial"/>
          <w:sz w:val="19"/>
          <w:szCs w:val="19"/>
        </w:rPr>
        <w:t>5</w:t>
      </w:r>
      <w:r w:rsidR="008723DB" w:rsidRPr="00AF2ECC">
        <w:rPr>
          <w:rFonts w:ascii="Arial" w:hAnsi="Arial" w:cs="Arial"/>
          <w:sz w:val="19"/>
          <w:szCs w:val="19"/>
        </w:rPr>
        <w:t xml:space="preserve"> were M</w:t>
      </w:r>
      <w:r w:rsidR="00433884" w:rsidRPr="00AF2ECC">
        <w:rPr>
          <w:rFonts w:ascii="Arial" w:hAnsi="Arial" w:cs="Arial"/>
          <w:sz w:val="19"/>
          <w:szCs w:val="19"/>
        </w:rPr>
        <w:t>r</w:t>
      </w:r>
      <w:r w:rsidR="008723DB" w:rsidRPr="00AF2ECC">
        <w:rPr>
          <w:rFonts w:ascii="Arial" w:hAnsi="Arial" w:cs="Arial"/>
          <w:sz w:val="19"/>
          <w:szCs w:val="19"/>
        </w:rPr>
        <w:t xml:space="preserve">s. Patama </w:t>
      </w:r>
      <w:proofErr w:type="spellStart"/>
      <w:r w:rsidR="008723DB" w:rsidRPr="00AF2ECC">
        <w:rPr>
          <w:rFonts w:ascii="Arial" w:hAnsi="Arial" w:cs="Arial"/>
          <w:sz w:val="19"/>
          <w:szCs w:val="19"/>
        </w:rPr>
        <w:t>Laowong</w:t>
      </w:r>
      <w:proofErr w:type="spellEnd"/>
      <w:r w:rsidR="008723DB" w:rsidRPr="00AF2ECC">
        <w:rPr>
          <w:rFonts w:ascii="Arial" w:hAnsi="Arial" w:cs="Arial"/>
          <w:sz w:val="19"/>
          <w:szCs w:val="19"/>
        </w:rPr>
        <w:t xml:space="preserve"> (</w:t>
      </w:r>
      <w:r w:rsidR="00C83A50" w:rsidRPr="00AF2ECC">
        <w:rPr>
          <w:rFonts w:ascii="Arial" w:hAnsi="Arial" w:cs="Arial"/>
          <w:sz w:val="19"/>
          <w:szCs w:val="19"/>
        </w:rPr>
        <w:t>20</w:t>
      </w:r>
      <w:r w:rsidR="008723DB" w:rsidRPr="00AF2ECC">
        <w:rPr>
          <w:rFonts w:ascii="Arial" w:hAnsi="Arial" w:cs="Arial"/>
          <w:sz w:val="19"/>
          <w:szCs w:val="19"/>
        </w:rPr>
        <w:t>.</w:t>
      </w:r>
      <w:r w:rsidR="00C83A50" w:rsidRPr="00AF2ECC">
        <w:rPr>
          <w:rFonts w:ascii="Arial" w:hAnsi="Arial" w:cs="Arial"/>
          <w:sz w:val="19"/>
          <w:szCs w:val="19"/>
        </w:rPr>
        <w:t>33</w:t>
      </w:r>
      <w:r w:rsidRPr="00AF2ECC">
        <w:rPr>
          <w:rFonts w:ascii="Arial" w:hAnsi="Arial" w:cs="Arial"/>
          <w:sz w:val="19"/>
          <w:szCs w:val="19"/>
        </w:rPr>
        <w:t>% shareholding)</w:t>
      </w:r>
      <w:r w:rsidR="001531E4" w:rsidRPr="00AF2ECC">
        <w:rPr>
          <w:rFonts w:ascii="Arial" w:hAnsi="Arial" w:cs="Arial"/>
          <w:sz w:val="19"/>
          <w:szCs w:val="19"/>
        </w:rPr>
        <w:t xml:space="preserve"> and Mr. </w:t>
      </w:r>
      <w:proofErr w:type="spellStart"/>
      <w:r w:rsidR="001531E4" w:rsidRPr="00AF2ECC">
        <w:rPr>
          <w:rFonts w:ascii="Arial" w:hAnsi="Arial" w:cs="Arial"/>
          <w:sz w:val="19"/>
          <w:szCs w:val="19"/>
        </w:rPr>
        <w:t>Thamik</w:t>
      </w:r>
      <w:proofErr w:type="spellEnd"/>
      <w:r w:rsidR="001531E4" w:rsidRPr="00AF2ECC">
        <w:rPr>
          <w:rFonts w:ascii="Arial" w:hAnsi="Arial" w:cs="Arial"/>
          <w:sz w:val="19"/>
          <w:szCs w:val="19"/>
        </w:rPr>
        <w:t xml:space="preserve"> </w:t>
      </w:r>
      <w:proofErr w:type="spellStart"/>
      <w:r w:rsidR="001531E4" w:rsidRPr="00AF2ECC">
        <w:rPr>
          <w:rFonts w:ascii="Arial" w:hAnsi="Arial" w:cs="Arial"/>
          <w:sz w:val="19"/>
          <w:szCs w:val="19"/>
        </w:rPr>
        <w:t>Ekahitanond</w:t>
      </w:r>
      <w:proofErr w:type="spellEnd"/>
      <w:r w:rsidR="001531E4" w:rsidRPr="00AF2ECC">
        <w:rPr>
          <w:rFonts w:ascii="Arial" w:hAnsi="Arial" w:cs="Arial"/>
          <w:sz w:val="19"/>
          <w:szCs w:val="19"/>
        </w:rPr>
        <w:t xml:space="preserve"> (10.</w:t>
      </w:r>
      <w:r w:rsidR="004916AA" w:rsidRPr="00AF2ECC">
        <w:rPr>
          <w:rFonts w:ascii="Arial" w:hAnsi="Arial" w:cs="Arial"/>
          <w:sz w:val="19"/>
          <w:szCs w:val="19"/>
        </w:rPr>
        <w:t>65</w:t>
      </w:r>
      <w:r w:rsidRPr="00AF2ECC">
        <w:rPr>
          <w:rFonts w:ascii="Arial" w:hAnsi="Arial" w:cs="Arial"/>
          <w:sz w:val="19"/>
          <w:szCs w:val="19"/>
        </w:rPr>
        <w:t xml:space="preserve">% shareholding). </w:t>
      </w:r>
    </w:p>
    <w:p w14:paraId="154F16D5" w14:textId="77777777" w:rsidR="00CB7D1C" w:rsidRPr="00AF2ECC" w:rsidRDefault="00CB7D1C" w:rsidP="003A7DD0">
      <w:pPr>
        <w:spacing w:line="360" w:lineRule="auto"/>
        <w:ind w:left="360"/>
        <w:jc w:val="thaiDistribute"/>
        <w:rPr>
          <w:rFonts w:ascii="Arial" w:hAnsi="Arial" w:cs="Arial"/>
          <w:sz w:val="19"/>
          <w:szCs w:val="19"/>
          <w:lang w:val="en-GB"/>
        </w:rPr>
      </w:pPr>
    </w:p>
    <w:p w14:paraId="162BB13D" w14:textId="056EEE9C" w:rsidR="00A35D3D" w:rsidRPr="00AF2ECC" w:rsidRDefault="00312A16"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The Company is engaged in the manufacturing of LPG and other pressure cylinders for both domestic and export sales</w:t>
      </w:r>
      <w:r w:rsidR="00333187" w:rsidRPr="00AF2ECC">
        <w:rPr>
          <w:rFonts w:ascii="Arial" w:hAnsi="Arial" w:cs="Arial"/>
          <w:sz w:val="19"/>
          <w:szCs w:val="19"/>
          <w:lang w:val="en-GB"/>
        </w:rPr>
        <w:t>.</w:t>
      </w:r>
    </w:p>
    <w:p w14:paraId="253B2C0E" w14:textId="77777777" w:rsidR="00312A16" w:rsidRPr="00AF2ECC" w:rsidRDefault="00312A16" w:rsidP="003A7DD0">
      <w:pPr>
        <w:spacing w:line="360" w:lineRule="auto"/>
        <w:ind w:left="360"/>
        <w:jc w:val="thaiDistribute"/>
        <w:rPr>
          <w:rFonts w:ascii="Arial" w:hAnsi="Arial" w:cs="Arial"/>
          <w:sz w:val="20"/>
          <w:szCs w:val="20"/>
          <w:u w:val="single"/>
          <w:lang w:val="en-GB"/>
        </w:rPr>
      </w:pPr>
    </w:p>
    <w:p w14:paraId="6A15E615" w14:textId="77777777" w:rsidR="006A23A3" w:rsidRPr="00AF2ECC" w:rsidRDefault="00FF50F9" w:rsidP="003A7DD0">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caps/>
          <w:sz w:val="19"/>
          <w:szCs w:val="19"/>
        </w:rPr>
        <w:t>BASIS</w:t>
      </w:r>
      <w:r w:rsidRPr="00AF2ECC">
        <w:rPr>
          <w:rFonts w:ascii="Arial" w:hAnsi="Arial" w:cs="Arial"/>
          <w:b/>
          <w:bCs/>
          <w:sz w:val="19"/>
          <w:szCs w:val="19"/>
          <w:lang w:val="en-GB"/>
        </w:rPr>
        <w:t xml:space="preserve"> OF</w:t>
      </w:r>
      <w:r w:rsidR="006A23A3" w:rsidRPr="00AF2ECC">
        <w:rPr>
          <w:rFonts w:ascii="Arial" w:hAnsi="Arial" w:cs="Arial"/>
          <w:b/>
          <w:bCs/>
          <w:sz w:val="19"/>
          <w:szCs w:val="19"/>
          <w:lang w:val="en-GB"/>
        </w:rPr>
        <w:t xml:space="preserve"> </w:t>
      </w:r>
      <w:r w:rsidR="006A23A3" w:rsidRPr="00AF2ECC">
        <w:rPr>
          <w:rFonts w:ascii="Arial" w:hAnsi="Arial" w:cs="Arial"/>
          <w:b/>
          <w:bCs/>
          <w:sz w:val="19"/>
          <w:szCs w:val="19"/>
          <w:lang w:val="en-GB" w:bidi="th-TH"/>
        </w:rPr>
        <w:t>FINANCIAL</w:t>
      </w:r>
      <w:r w:rsidR="006A23A3" w:rsidRPr="00AF2ECC">
        <w:rPr>
          <w:rFonts w:ascii="Arial" w:hAnsi="Arial" w:cs="Arial"/>
          <w:b/>
          <w:bCs/>
          <w:sz w:val="19"/>
          <w:szCs w:val="19"/>
          <w:lang w:val="en-GB"/>
        </w:rPr>
        <w:t xml:space="preserve"> STATEMENTS PREPARATION</w:t>
      </w:r>
    </w:p>
    <w:p w14:paraId="65289B07" w14:textId="60B62726" w:rsidR="006A23A3" w:rsidRPr="00AF2ECC" w:rsidRDefault="006A23A3" w:rsidP="003A7DD0">
      <w:pPr>
        <w:tabs>
          <w:tab w:val="num" w:pos="786"/>
        </w:tabs>
        <w:spacing w:line="360" w:lineRule="auto"/>
        <w:ind w:left="426" w:right="-1"/>
        <w:rPr>
          <w:rFonts w:ascii="Arial" w:hAnsi="Arial" w:cs="Arial"/>
          <w:sz w:val="19"/>
          <w:szCs w:val="19"/>
          <w:lang w:val="en-GB" w:eastAsia="en-US"/>
        </w:rPr>
      </w:pPr>
    </w:p>
    <w:p w14:paraId="61D04EDB" w14:textId="77777777" w:rsidR="00874B77" w:rsidRPr="00AF2ECC" w:rsidRDefault="00874B77" w:rsidP="003A7DD0">
      <w:pPr>
        <w:pStyle w:val="BodyText"/>
        <w:numPr>
          <w:ilvl w:val="1"/>
          <w:numId w:val="11"/>
        </w:numPr>
        <w:spacing w:after="0" w:line="360" w:lineRule="auto"/>
        <w:ind w:left="851" w:hanging="482"/>
        <w:jc w:val="both"/>
        <w:rPr>
          <w:rFonts w:ascii="Arial" w:hAnsi="Arial" w:cs="Arial"/>
          <w:sz w:val="19"/>
          <w:szCs w:val="19"/>
        </w:rPr>
      </w:pPr>
      <w:r w:rsidRPr="00AF2ECC">
        <w:rPr>
          <w:rFonts w:ascii="Arial" w:hAnsi="Arial" w:cs="Arial"/>
          <w:sz w:val="19"/>
          <w:szCs w:val="19"/>
        </w:rPr>
        <w:t>Statement of compliance</w:t>
      </w:r>
    </w:p>
    <w:p w14:paraId="0F6E164E" w14:textId="77777777" w:rsidR="00FC1818" w:rsidRPr="00AF2ECC" w:rsidRDefault="00FC1818" w:rsidP="003A7DD0">
      <w:pPr>
        <w:pStyle w:val="BodyText"/>
        <w:spacing w:after="0" w:line="360" w:lineRule="auto"/>
        <w:ind w:left="851"/>
        <w:jc w:val="both"/>
        <w:rPr>
          <w:rFonts w:ascii="Arial" w:hAnsi="Arial" w:cs="Arial"/>
          <w:sz w:val="19"/>
          <w:szCs w:val="19"/>
        </w:rPr>
      </w:pPr>
    </w:p>
    <w:p w14:paraId="0D5A73A6" w14:textId="00D529C0" w:rsidR="00FC1818" w:rsidRPr="00AF2ECC" w:rsidRDefault="00FC1818" w:rsidP="003A7DD0">
      <w:pPr>
        <w:pStyle w:val="BodyText"/>
        <w:spacing w:after="0" w:line="360" w:lineRule="auto"/>
        <w:ind w:left="851"/>
        <w:jc w:val="both"/>
        <w:rPr>
          <w:rFonts w:ascii="Arial" w:hAnsi="Arial" w:cs="Arial"/>
          <w:sz w:val="19"/>
          <w:szCs w:val="19"/>
          <w:lang w:val="en-GB"/>
        </w:rPr>
      </w:pPr>
      <w:r w:rsidRPr="00AF2ECC">
        <w:rPr>
          <w:rFonts w:ascii="Arial" w:hAnsi="Arial" w:cs="Arial"/>
          <w:sz w:val="19"/>
          <w:szCs w:val="19"/>
          <w:lang w:val="en-GB"/>
        </w:rPr>
        <w:t xml:space="preserve">The accompanying financial statements have been prepared in accordance with Thai Financial Reporting Standards (“TFRS”) issued </w:t>
      </w:r>
      <w:r w:rsidR="00A95D86" w:rsidRPr="00AF2ECC">
        <w:rPr>
          <w:rFonts w:ascii="Arial" w:hAnsi="Arial" w:cs="Arial"/>
          <w:sz w:val="19"/>
          <w:szCs w:val="19"/>
        </w:rPr>
        <w:t>by</w:t>
      </w:r>
      <w:r w:rsidRPr="00AF2ECC">
        <w:rPr>
          <w:rFonts w:ascii="Arial" w:hAnsi="Arial" w:cs="Arial"/>
          <w:sz w:val="19"/>
          <w:szCs w:val="19"/>
          <w:lang w:val="en-GB"/>
        </w:rPr>
        <w:t xml:space="preserve"> the</w:t>
      </w:r>
      <w:r w:rsidR="00A95D86" w:rsidRPr="00AF2ECC">
        <w:rPr>
          <w:rFonts w:ascii="Arial" w:hAnsi="Arial" w:cs="Arial"/>
          <w:sz w:val="19"/>
          <w:szCs w:val="19"/>
          <w:lang w:val="en-GB"/>
        </w:rPr>
        <w:t xml:space="preserve"> Federation</w:t>
      </w:r>
      <w:r w:rsidRPr="00AF2ECC">
        <w:rPr>
          <w:rFonts w:ascii="Arial" w:hAnsi="Arial" w:cs="Arial"/>
          <w:sz w:val="19"/>
          <w:szCs w:val="19"/>
          <w:lang w:val="en-GB"/>
        </w:rPr>
        <w:t xml:space="preserve"> Accounting Professions and the financial reporting requirements promulgated by the Securities and Exchange Commission under the Securities and Exchange Act. These financial statements are officially prepared in the Thai language. The translation of these financial statements to other languages must </w:t>
      </w:r>
      <w:proofErr w:type="gramStart"/>
      <w:r w:rsidRPr="00AF2ECC">
        <w:rPr>
          <w:rFonts w:ascii="Arial" w:hAnsi="Arial" w:cs="Arial"/>
          <w:sz w:val="19"/>
          <w:szCs w:val="19"/>
          <w:lang w:val="en-GB"/>
        </w:rPr>
        <w:t>be in compliance with</w:t>
      </w:r>
      <w:proofErr w:type="gramEnd"/>
      <w:r w:rsidRPr="00AF2ECC">
        <w:rPr>
          <w:rFonts w:ascii="Arial" w:hAnsi="Arial" w:cs="Arial"/>
          <w:sz w:val="19"/>
          <w:szCs w:val="19"/>
          <w:lang w:val="en-GB"/>
        </w:rPr>
        <w:t xml:space="preserve"> the official report in Thai.</w:t>
      </w:r>
    </w:p>
    <w:p w14:paraId="62135B74" w14:textId="77777777" w:rsidR="009A3085" w:rsidRPr="00AF2ECC" w:rsidRDefault="009A3085" w:rsidP="003A7DD0">
      <w:pPr>
        <w:pStyle w:val="BodyText"/>
        <w:spacing w:after="0" w:line="360" w:lineRule="auto"/>
        <w:ind w:left="851"/>
        <w:jc w:val="both"/>
        <w:rPr>
          <w:rFonts w:ascii="Arial" w:hAnsi="Arial" w:cs="Arial"/>
          <w:sz w:val="19"/>
          <w:szCs w:val="19"/>
          <w:lang w:val="en-GB"/>
        </w:rPr>
      </w:pPr>
    </w:p>
    <w:p w14:paraId="1BA85B2B" w14:textId="77777777" w:rsidR="009A3085" w:rsidRPr="00AF2ECC" w:rsidRDefault="009A3085" w:rsidP="003A7DD0">
      <w:pPr>
        <w:pStyle w:val="BodyText"/>
        <w:spacing w:after="0" w:line="360" w:lineRule="auto"/>
        <w:ind w:left="851"/>
        <w:jc w:val="both"/>
        <w:rPr>
          <w:rFonts w:ascii="Arial" w:hAnsi="Arial" w:cs="Arial"/>
          <w:sz w:val="19"/>
          <w:szCs w:val="19"/>
        </w:rPr>
      </w:pPr>
      <w:r w:rsidRPr="00AF2ECC">
        <w:rPr>
          <w:rFonts w:ascii="Arial" w:hAnsi="Arial" w:cs="Arial"/>
          <w:sz w:val="19"/>
          <w:szCs w:val="19"/>
        </w:rPr>
        <w:t xml:space="preserve">The financial statements have been prepared on a historical cost basis, except </w:t>
      </w:r>
      <w:proofErr w:type="gramStart"/>
      <w:r w:rsidRPr="00AF2ECC">
        <w:rPr>
          <w:rFonts w:ascii="Arial" w:hAnsi="Arial" w:cs="Arial"/>
          <w:sz w:val="19"/>
          <w:szCs w:val="19"/>
        </w:rPr>
        <w:t>as</w:t>
      </w:r>
      <w:proofErr w:type="gramEnd"/>
      <w:r w:rsidRPr="00AF2ECC">
        <w:rPr>
          <w:rFonts w:ascii="Arial" w:hAnsi="Arial" w:cs="Arial"/>
          <w:sz w:val="19"/>
          <w:szCs w:val="19"/>
        </w:rPr>
        <w:t xml:space="preserve"> otherwise disclosed specifically. </w:t>
      </w:r>
    </w:p>
    <w:p w14:paraId="24BE34EC" w14:textId="77777777" w:rsidR="006D752B" w:rsidRPr="00AF2ECC" w:rsidRDefault="006D752B" w:rsidP="003A7DD0">
      <w:pPr>
        <w:pStyle w:val="BodyText"/>
        <w:spacing w:after="0" w:line="360" w:lineRule="auto"/>
        <w:ind w:left="851"/>
        <w:jc w:val="both"/>
        <w:rPr>
          <w:rFonts w:ascii="Arial" w:hAnsi="Arial" w:cs="Arial"/>
          <w:sz w:val="19"/>
          <w:szCs w:val="19"/>
        </w:rPr>
      </w:pPr>
    </w:p>
    <w:p w14:paraId="30011355" w14:textId="3C3AC5B6" w:rsidR="006D752B" w:rsidRPr="00AF2ECC" w:rsidRDefault="006D752B" w:rsidP="003A7DD0">
      <w:pPr>
        <w:pStyle w:val="BodyText"/>
        <w:spacing w:after="0" w:line="360" w:lineRule="auto"/>
        <w:ind w:left="851"/>
        <w:jc w:val="both"/>
        <w:rPr>
          <w:rFonts w:ascii="Arial" w:hAnsi="Arial" w:cs="Arial"/>
          <w:sz w:val="19"/>
          <w:szCs w:val="19"/>
        </w:rPr>
      </w:pPr>
      <w:r w:rsidRPr="00AF2ECC">
        <w:rPr>
          <w:rFonts w:ascii="Arial" w:hAnsi="Arial" w:cs="Arial"/>
          <w:sz w:val="19"/>
          <w:szCs w:val="19"/>
        </w:rPr>
        <w:t>The preparation of financial statements in conformity with Thai Financial Reporting Standards requires management to use certain critical accounting estimates and to exercise judgement in the process of a</w:t>
      </w:r>
      <w:r w:rsidR="00420F02" w:rsidRPr="00AF2ECC">
        <w:rPr>
          <w:rFonts w:ascii="Arial" w:hAnsi="Arial" w:cs="Arial"/>
          <w:sz w:val="19"/>
          <w:szCs w:val="19"/>
        </w:rPr>
        <w:t>doption and application</w:t>
      </w:r>
      <w:r w:rsidRPr="00AF2ECC">
        <w:rPr>
          <w:rFonts w:ascii="Arial" w:hAnsi="Arial" w:cs="Arial"/>
          <w:sz w:val="19"/>
          <w:szCs w:val="19"/>
        </w:rPr>
        <w:t xml:space="preserve"> the </w:t>
      </w:r>
      <w:r w:rsidR="00CA11F3" w:rsidRPr="00AF2ECC">
        <w:rPr>
          <w:rFonts w:ascii="Arial" w:hAnsi="Arial" w:cs="Arial"/>
          <w:sz w:val="19"/>
          <w:szCs w:val="19"/>
        </w:rPr>
        <w:t>Company</w:t>
      </w:r>
      <w:r w:rsidRPr="00AF2ECC">
        <w:rPr>
          <w:rFonts w:ascii="Arial" w:hAnsi="Arial" w:cs="Arial"/>
          <w:sz w:val="19"/>
          <w:szCs w:val="19"/>
        </w:rPr>
        <w:t>’s accounting policies. The areas involving a higher degree of judgement or complexity, or areas where assumptions and estimates are significant to financial statements are disclosed in Note 4</w:t>
      </w:r>
      <w:r w:rsidR="008F45F1" w:rsidRPr="00AF2ECC">
        <w:rPr>
          <w:rFonts w:ascii="Arial" w:hAnsi="Arial" w:cs="Arial"/>
          <w:sz w:val="19"/>
          <w:szCs w:val="19"/>
        </w:rPr>
        <w:t xml:space="preserve"> to financial</w:t>
      </w:r>
      <w:r w:rsidR="00D741D4" w:rsidRPr="00AF2ECC">
        <w:rPr>
          <w:rFonts w:ascii="Arial" w:hAnsi="Arial" w:cs="Arial"/>
          <w:sz w:val="19"/>
          <w:szCs w:val="19"/>
        </w:rPr>
        <w:t xml:space="preserve"> statements</w:t>
      </w:r>
      <w:r w:rsidRPr="00AF2ECC">
        <w:rPr>
          <w:rFonts w:ascii="Arial" w:hAnsi="Arial" w:cs="Arial"/>
          <w:sz w:val="19"/>
          <w:szCs w:val="19"/>
        </w:rPr>
        <w:t>.</w:t>
      </w:r>
    </w:p>
    <w:p w14:paraId="344F764D" w14:textId="77777777" w:rsidR="00FC1818" w:rsidRPr="00AF2ECC" w:rsidRDefault="00FC1818" w:rsidP="003A7DD0">
      <w:pPr>
        <w:pStyle w:val="BodyText"/>
        <w:spacing w:after="0" w:line="360" w:lineRule="auto"/>
        <w:ind w:left="851"/>
        <w:jc w:val="both"/>
        <w:rPr>
          <w:rFonts w:ascii="Arial" w:hAnsi="Arial" w:cs="Arial"/>
          <w:sz w:val="19"/>
          <w:szCs w:val="19"/>
        </w:rPr>
      </w:pPr>
    </w:p>
    <w:p w14:paraId="677A3A51" w14:textId="77777777" w:rsidR="006D752B" w:rsidRPr="00AF2ECC" w:rsidRDefault="006D752B" w:rsidP="003A7DD0">
      <w:pPr>
        <w:spacing w:line="360" w:lineRule="auto"/>
        <w:rPr>
          <w:rFonts w:ascii="Arial" w:hAnsi="Arial" w:cs="Arial"/>
          <w:sz w:val="19"/>
          <w:szCs w:val="19"/>
          <w:lang w:val="en-GB"/>
        </w:rPr>
      </w:pPr>
      <w:r w:rsidRPr="00AF2ECC">
        <w:rPr>
          <w:rFonts w:ascii="Arial" w:hAnsi="Arial" w:cs="Arial"/>
          <w:sz w:val="19"/>
          <w:szCs w:val="19"/>
          <w:lang w:val="en-GB"/>
        </w:rPr>
        <w:br w:type="page"/>
      </w:r>
    </w:p>
    <w:p w14:paraId="20F33681" w14:textId="45BEAC8F" w:rsidR="001C6603" w:rsidRDefault="001C6603" w:rsidP="000A36D4">
      <w:pPr>
        <w:pStyle w:val="BodyText"/>
        <w:numPr>
          <w:ilvl w:val="1"/>
          <w:numId w:val="11"/>
        </w:numPr>
        <w:spacing w:after="0" w:line="360" w:lineRule="auto"/>
        <w:ind w:left="851" w:hanging="482"/>
        <w:jc w:val="both"/>
        <w:rPr>
          <w:rFonts w:ascii="Arial" w:hAnsi="Arial" w:cs="Arial"/>
          <w:sz w:val="19"/>
          <w:szCs w:val="19"/>
        </w:rPr>
      </w:pPr>
      <w:r w:rsidRPr="00A36F54">
        <w:rPr>
          <w:rFonts w:ascii="Arial" w:hAnsi="Arial" w:cs="Arial"/>
          <w:sz w:val="19"/>
          <w:szCs w:val="19"/>
        </w:rPr>
        <w:lastRenderedPageBreak/>
        <w:t>C</w:t>
      </w:r>
      <w:r w:rsidR="00B75B12" w:rsidRPr="00A36F54">
        <w:rPr>
          <w:rFonts w:ascii="Arial" w:hAnsi="Arial" w:cs="Arial"/>
          <w:sz w:val="19"/>
          <w:szCs w:val="19"/>
        </w:rPr>
        <w:t>hanges i</w:t>
      </w:r>
      <w:r w:rsidR="00AA53AB" w:rsidRPr="00A36F54">
        <w:rPr>
          <w:rFonts w:ascii="Arial" w:hAnsi="Arial" w:cs="Arial"/>
          <w:sz w:val="19"/>
          <w:szCs w:val="19"/>
        </w:rPr>
        <w:t xml:space="preserve">n the </w:t>
      </w:r>
      <w:r w:rsidR="00B05130">
        <w:rPr>
          <w:rFonts w:ascii="Arial" w:hAnsi="Arial" w:cs="Browallia New"/>
          <w:sz w:val="19"/>
          <w:szCs w:val="24"/>
        </w:rPr>
        <w:t>F</w:t>
      </w:r>
      <w:r w:rsidR="00AA53AB" w:rsidRPr="00A36F54">
        <w:rPr>
          <w:rFonts w:ascii="Arial" w:hAnsi="Arial" w:cs="Arial"/>
          <w:sz w:val="19"/>
          <w:szCs w:val="19"/>
        </w:rPr>
        <w:t xml:space="preserve">inancial </w:t>
      </w:r>
      <w:r w:rsidR="00B05130">
        <w:rPr>
          <w:rFonts w:ascii="Arial" w:hAnsi="Arial" w:cs="Arial"/>
          <w:sz w:val="19"/>
          <w:szCs w:val="19"/>
        </w:rPr>
        <w:t>R</w:t>
      </w:r>
      <w:r w:rsidR="00AA53AB" w:rsidRPr="00A36F54">
        <w:rPr>
          <w:rFonts w:ascii="Arial" w:hAnsi="Arial" w:cs="Arial"/>
          <w:sz w:val="19"/>
          <w:szCs w:val="19"/>
        </w:rPr>
        <w:t xml:space="preserve">eporting </w:t>
      </w:r>
      <w:r w:rsidR="00B05130">
        <w:rPr>
          <w:rFonts w:ascii="Arial" w:hAnsi="Arial" w:cs="Arial"/>
          <w:sz w:val="19"/>
          <w:szCs w:val="19"/>
        </w:rPr>
        <w:t>S</w:t>
      </w:r>
      <w:r w:rsidR="00AA53AB" w:rsidRPr="00A36F54">
        <w:rPr>
          <w:rFonts w:ascii="Arial" w:hAnsi="Arial" w:cs="Arial"/>
          <w:sz w:val="19"/>
          <w:szCs w:val="19"/>
        </w:rPr>
        <w:t>tandards</w:t>
      </w:r>
    </w:p>
    <w:p w14:paraId="51232ED7" w14:textId="77777777" w:rsidR="001C6603" w:rsidRDefault="001C6603" w:rsidP="000A36D4">
      <w:pPr>
        <w:pStyle w:val="BodyText"/>
        <w:spacing w:after="0" w:line="360" w:lineRule="auto"/>
        <w:ind w:left="851"/>
        <w:jc w:val="both"/>
        <w:rPr>
          <w:rFonts w:ascii="Arial" w:hAnsi="Arial" w:cs="Arial"/>
          <w:sz w:val="19"/>
          <w:szCs w:val="19"/>
        </w:rPr>
      </w:pPr>
    </w:p>
    <w:p w14:paraId="3761772D" w14:textId="4735E50D" w:rsidR="000A36D4" w:rsidRDefault="00F20C7A" w:rsidP="007B2520">
      <w:pPr>
        <w:pStyle w:val="BodyText"/>
        <w:spacing w:after="0" w:line="360" w:lineRule="auto"/>
        <w:ind w:left="854"/>
        <w:jc w:val="both"/>
        <w:rPr>
          <w:rFonts w:ascii="Arial" w:hAnsi="Arial" w:cs="Arial"/>
          <w:sz w:val="19"/>
          <w:szCs w:val="19"/>
        </w:rPr>
      </w:pPr>
      <w:r w:rsidRPr="001C6603">
        <w:rPr>
          <w:rFonts w:ascii="Arial" w:hAnsi="Arial" w:cs="Arial"/>
          <w:sz w:val="19"/>
          <w:szCs w:val="19"/>
        </w:rPr>
        <w:t xml:space="preserve">Amended </w:t>
      </w:r>
      <w:r w:rsidR="00B05130">
        <w:rPr>
          <w:rFonts w:ascii="Arial" w:hAnsi="Arial" w:cs="Arial"/>
          <w:sz w:val="19"/>
          <w:szCs w:val="19"/>
        </w:rPr>
        <w:t>F</w:t>
      </w:r>
      <w:r w:rsidRPr="00A36F54">
        <w:rPr>
          <w:rFonts w:ascii="Arial" w:hAnsi="Arial" w:cs="Arial"/>
          <w:sz w:val="19"/>
          <w:szCs w:val="19"/>
        </w:rPr>
        <w:t xml:space="preserve">inancial </w:t>
      </w:r>
      <w:r w:rsidR="00B05130">
        <w:rPr>
          <w:rFonts w:ascii="Arial" w:hAnsi="Arial" w:cs="Arial"/>
          <w:sz w:val="19"/>
          <w:szCs w:val="19"/>
        </w:rPr>
        <w:t>R</w:t>
      </w:r>
      <w:r w:rsidRPr="00A36F54">
        <w:rPr>
          <w:rFonts w:ascii="Arial" w:hAnsi="Arial" w:cs="Arial"/>
          <w:sz w:val="19"/>
          <w:szCs w:val="19"/>
        </w:rPr>
        <w:t xml:space="preserve">eporting </w:t>
      </w:r>
      <w:r w:rsidR="00B05130">
        <w:rPr>
          <w:rFonts w:ascii="Arial" w:hAnsi="Arial" w:cs="Arial"/>
          <w:sz w:val="19"/>
          <w:szCs w:val="19"/>
        </w:rPr>
        <w:t>S</w:t>
      </w:r>
      <w:r w:rsidRPr="00A36F54">
        <w:rPr>
          <w:rFonts w:ascii="Arial" w:hAnsi="Arial" w:cs="Arial"/>
          <w:sz w:val="19"/>
          <w:szCs w:val="19"/>
        </w:rPr>
        <w:t>tandards</w:t>
      </w:r>
      <w:r w:rsidRPr="001C6603">
        <w:rPr>
          <w:rFonts w:ascii="Arial" w:hAnsi="Arial" w:cs="Arial"/>
          <w:sz w:val="19"/>
          <w:szCs w:val="19"/>
        </w:rPr>
        <w:t xml:space="preserve"> that are effective for the accounting period beginning on or after 1 January 2025</w:t>
      </w:r>
      <w:r w:rsidR="00C0551F">
        <w:rPr>
          <w:rFonts w:ascii="Arial" w:hAnsi="Arial" w:cs="Arial"/>
          <w:sz w:val="19"/>
          <w:szCs w:val="19"/>
        </w:rPr>
        <w:t xml:space="preserve"> are as </w:t>
      </w:r>
      <w:r w:rsidR="009444BE">
        <w:rPr>
          <w:rFonts w:ascii="Arial" w:hAnsi="Arial" w:cs="Arial"/>
          <w:sz w:val="19"/>
          <w:szCs w:val="19"/>
        </w:rPr>
        <w:t>follows:</w:t>
      </w:r>
    </w:p>
    <w:p w14:paraId="6086419A" w14:textId="77777777" w:rsidR="000A36D4" w:rsidRPr="000A36D4" w:rsidRDefault="000A36D4" w:rsidP="000A36D4">
      <w:pPr>
        <w:pStyle w:val="BodyText"/>
        <w:spacing w:after="0" w:line="360" w:lineRule="auto"/>
        <w:ind w:left="1560"/>
        <w:jc w:val="both"/>
        <w:rPr>
          <w:rFonts w:ascii="Arial" w:hAnsi="Arial" w:cs="Arial"/>
          <w:sz w:val="19"/>
          <w:szCs w:val="19"/>
        </w:rPr>
      </w:pPr>
    </w:p>
    <w:p w14:paraId="32E9D3BA" w14:textId="67FAABAA" w:rsidR="00824EE6" w:rsidRPr="00A24854" w:rsidRDefault="00824EE6" w:rsidP="007B2520">
      <w:pPr>
        <w:numPr>
          <w:ilvl w:val="0"/>
          <w:numId w:val="41"/>
        </w:numPr>
        <w:tabs>
          <w:tab w:val="left" w:pos="2562"/>
        </w:tabs>
        <w:autoSpaceDE w:val="0"/>
        <w:autoSpaceDN w:val="0"/>
        <w:adjustRightInd w:val="0"/>
        <w:spacing w:line="360" w:lineRule="auto"/>
        <w:ind w:left="1302" w:hanging="448"/>
        <w:jc w:val="thaiDistribute"/>
        <w:rPr>
          <w:rFonts w:ascii="Arial" w:eastAsia="Arial" w:hAnsi="Arial" w:cs="Arial"/>
          <w:sz w:val="19"/>
          <w:szCs w:val="19"/>
        </w:rPr>
      </w:pPr>
      <w:r w:rsidRPr="00A24854">
        <w:rPr>
          <w:rFonts w:ascii="Arial" w:eastAsia="Arial" w:hAnsi="Arial" w:cs="Arial"/>
          <w:b/>
          <w:bCs/>
          <w:sz w:val="19"/>
          <w:szCs w:val="19"/>
        </w:rPr>
        <w:t>Thai Financial Reporting Standard No.17 “Insurance Contracts”</w:t>
      </w:r>
      <w:r w:rsidRPr="00A24854">
        <w:rPr>
          <w:rFonts w:ascii="Arial" w:eastAsia="Arial" w:hAnsi="Arial" w:cs="Arial"/>
          <w:sz w:val="19"/>
          <w:szCs w:val="19"/>
        </w:rPr>
        <w:t xml:space="preserve"> has</w:t>
      </w:r>
      <w:r w:rsidR="00184004">
        <w:rPr>
          <w:rFonts w:ascii="Arial" w:eastAsia="Arial" w:hAnsi="Arial" w:cs="Arial"/>
          <w:sz w:val="19"/>
          <w:szCs w:val="19"/>
        </w:rPr>
        <w:t xml:space="preserve"> </w:t>
      </w:r>
      <w:r w:rsidRPr="00A24854">
        <w:rPr>
          <w:rFonts w:ascii="Arial" w:eastAsia="Arial" w:hAnsi="Arial" w:cs="Arial"/>
          <w:sz w:val="19"/>
          <w:szCs w:val="19"/>
        </w:rPr>
        <w:t>been</w:t>
      </w:r>
      <w:r w:rsidR="00184004">
        <w:rPr>
          <w:rFonts w:ascii="Arial" w:eastAsia="Arial" w:hAnsi="Arial" w:cs="Arial"/>
          <w:sz w:val="19"/>
          <w:szCs w:val="19"/>
        </w:rPr>
        <w:t xml:space="preserve"> </w:t>
      </w:r>
      <w:r w:rsidRPr="00A24854">
        <w:rPr>
          <w:rFonts w:ascii="Arial" w:eastAsia="Arial" w:hAnsi="Arial" w:cs="Arial"/>
          <w:sz w:val="19"/>
          <w:szCs w:val="19"/>
        </w:rPr>
        <w:t>announced in the Royal Gazette on 19 August 2022</w:t>
      </w:r>
      <w:r w:rsidRPr="00A24854">
        <w:rPr>
          <w:rFonts w:ascii="Arial" w:eastAsia="Arial" w:hAnsi="Arial" w:cs="Arial"/>
          <w:b/>
          <w:bCs/>
          <w:sz w:val="19"/>
          <w:szCs w:val="19"/>
          <w:cs/>
        </w:rPr>
        <w:t xml:space="preserve"> </w:t>
      </w:r>
      <w:r w:rsidRPr="00A24854">
        <w:rPr>
          <w:rFonts w:ascii="Arial" w:eastAsia="Arial" w:hAnsi="Arial" w:cs="Arial"/>
          <w:sz w:val="19"/>
          <w:szCs w:val="19"/>
        </w:rPr>
        <w:t>and will be effective for the financial statements for the period beginning on or after 1 January 2025 onwards.</w:t>
      </w:r>
    </w:p>
    <w:p w14:paraId="4F6C61C2" w14:textId="77777777" w:rsidR="00824EE6" w:rsidRPr="00350C34" w:rsidRDefault="00824EE6" w:rsidP="000A36D4">
      <w:pPr>
        <w:autoSpaceDE w:val="0"/>
        <w:autoSpaceDN w:val="0"/>
        <w:adjustRightInd w:val="0"/>
        <w:spacing w:line="360" w:lineRule="auto"/>
        <w:ind w:left="851"/>
        <w:jc w:val="thaiDistribute"/>
        <w:rPr>
          <w:rFonts w:ascii="Arial" w:eastAsia="Arial" w:hAnsi="Arial" w:cs="Arial"/>
          <w:sz w:val="19"/>
          <w:szCs w:val="19"/>
        </w:rPr>
      </w:pPr>
    </w:p>
    <w:p w14:paraId="0BEF2B7E" w14:textId="0E853FE8" w:rsidR="00824EE6" w:rsidRPr="00350C34" w:rsidRDefault="004A03F6" w:rsidP="007B2520">
      <w:pPr>
        <w:numPr>
          <w:ilvl w:val="0"/>
          <w:numId w:val="41"/>
        </w:numPr>
        <w:tabs>
          <w:tab w:val="left" w:pos="2562"/>
        </w:tabs>
        <w:autoSpaceDE w:val="0"/>
        <w:autoSpaceDN w:val="0"/>
        <w:adjustRightInd w:val="0"/>
        <w:spacing w:line="360" w:lineRule="auto"/>
        <w:ind w:left="1302" w:hanging="448"/>
        <w:jc w:val="thaiDistribute"/>
        <w:rPr>
          <w:rFonts w:ascii="Arial" w:eastAsia="Arial" w:hAnsi="Arial" w:cs="Arial"/>
          <w:sz w:val="19"/>
          <w:szCs w:val="19"/>
        </w:rPr>
      </w:pPr>
      <w:r>
        <w:rPr>
          <w:rFonts w:ascii="Arial" w:eastAsia="Arial" w:hAnsi="Arial" w:cs="Browallia New"/>
          <w:b/>
          <w:bCs/>
          <w:sz w:val="19"/>
        </w:rPr>
        <w:t>Thai Accounting Standard No.</w:t>
      </w:r>
      <w:r w:rsidR="00824EE6" w:rsidRPr="00350C34">
        <w:rPr>
          <w:rFonts w:ascii="Arial" w:eastAsia="Arial" w:hAnsi="Arial" w:cs="Arial"/>
          <w:b/>
          <w:bCs/>
          <w:sz w:val="19"/>
          <w:szCs w:val="19"/>
          <w:lang w:bidi="ar-SA"/>
        </w:rPr>
        <w:t xml:space="preserve">1 Presentation of Financial Statements </w:t>
      </w:r>
      <w:r w:rsidR="00824EE6" w:rsidRPr="00350C34">
        <w:rPr>
          <w:rFonts w:ascii="Arial" w:eastAsia="Arial" w:hAnsi="Arial" w:cs="Arial"/>
          <w:sz w:val="19"/>
          <w:szCs w:val="19"/>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71643658" w14:textId="77777777" w:rsidR="00824EE6" w:rsidRPr="00350C34" w:rsidRDefault="00824EE6" w:rsidP="000A36D4">
      <w:pPr>
        <w:autoSpaceDE w:val="0"/>
        <w:autoSpaceDN w:val="0"/>
        <w:adjustRightInd w:val="0"/>
        <w:spacing w:line="360" w:lineRule="auto"/>
        <w:ind w:left="540"/>
        <w:jc w:val="thaiDistribute"/>
        <w:rPr>
          <w:rFonts w:ascii="Arial" w:eastAsia="Arial" w:hAnsi="Arial" w:cs="Arial"/>
          <w:sz w:val="19"/>
          <w:szCs w:val="19"/>
        </w:rPr>
      </w:pPr>
    </w:p>
    <w:p w14:paraId="2C85C94D" w14:textId="77777777" w:rsidR="00824EE6" w:rsidRPr="00350C34" w:rsidRDefault="00824EE6" w:rsidP="007B2520">
      <w:pPr>
        <w:autoSpaceDE w:val="0"/>
        <w:autoSpaceDN w:val="0"/>
        <w:adjustRightInd w:val="0"/>
        <w:spacing w:line="360" w:lineRule="auto"/>
        <w:ind w:left="1302"/>
        <w:jc w:val="thaiDistribute"/>
        <w:rPr>
          <w:rFonts w:ascii="Arial" w:eastAsia="Arial" w:hAnsi="Arial" w:cs="Arial"/>
          <w:sz w:val="19"/>
          <w:szCs w:val="19"/>
        </w:rPr>
      </w:pPr>
      <w:r w:rsidRPr="000A36D4">
        <w:rPr>
          <w:rFonts w:ascii="Arial" w:hAnsi="Arial" w:cs="Arial"/>
          <w:sz w:val="19"/>
          <w:szCs w:val="19"/>
        </w:rPr>
        <w:t xml:space="preserve">Covenants of loan arrangements will not affect classification of </w:t>
      </w:r>
      <w:proofErr w:type="gramStart"/>
      <w:r w:rsidRPr="000A36D4">
        <w:rPr>
          <w:rFonts w:ascii="Arial" w:hAnsi="Arial" w:cs="Arial"/>
          <w:sz w:val="19"/>
          <w:szCs w:val="19"/>
        </w:rPr>
        <w:t>a liability</w:t>
      </w:r>
      <w:proofErr w:type="gramEnd"/>
      <w:r w:rsidRPr="000A36D4">
        <w:rPr>
          <w:rFonts w:ascii="Arial" w:hAnsi="Arial" w:cs="Arial"/>
          <w:sz w:val="19"/>
          <w:szCs w:val="19"/>
        </w:rPr>
        <w:t xml:space="preserve"> as current or non-current at</w:t>
      </w:r>
      <w:r w:rsidRPr="00350C34">
        <w:rPr>
          <w:rFonts w:ascii="Arial" w:eastAsia="Arial" w:hAnsi="Arial" w:cs="Arial"/>
          <w:sz w:val="19"/>
          <w:szCs w:val="19"/>
        </w:rPr>
        <w:t xml:space="preserve">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755E98F8" w14:textId="77777777" w:rsidR="000A36D4" w:rsidRPr="006F3561" w:rsidRDefault="000A36D4" w:rsidP="007B2520">
      <w:pPr>
        <w:autoSpaceDE w:val="0"/>
        <w:autoSpaceDN w:val="0"/>
        <w:adjustRightInd w:val="0"/>
        <w:spacing w:line="360" w:lineRule="auto"/>
        <w:ind w:left="1302"/>
        <w:jc w:val="thaiDistribute"/>
        <w:rPr>
          <w:rFonts w:ascii="Arial" w:eastAsia="Arial" w:hAnsi="Arial" w:cstheme="minorBidi"/>
          <w:sz w:val="19"/>
          <w:szCs w:val="19"/>
        </w:rPr>
      </w:pPr>
    </w:p>
    <w:p w14:paraId="424D1910" w14:textId="4510A993" w:rsidR="00824EE6" w:rsidRPr="00350C34" w:rsidRDefault="00824EE6" w:rsidP="007B2520">
      <w:pPr>
        <w:autoSpaceDE w:val="0"/>
        <w:autoSpaceDN w:val="0"/>
        <w:adjustRightInd w:val="0"/>
        <w:spacing w:line="360" w:lineRule="auto"/>
        <w:ind w:left="1302"/>
        <w:jc w:val="thaiDistribute"/>
        <w:rPr>
          <w:rFonts w:ascii="Arial" w:eastAsia="Arial" w:hAnsi="Arial" w:cs="Arial"/>
          <w:sz w:val="19"/>
          <w:szCs w:val="19"/>
        </w:rPr>
      </w:pPr>
      <w:r w:rsidRPr="00350C34">
        <w:rPr>
          <w:rFonts w:ascii="Arial" w:eastAsia="Arial" w:hAnsi="Arial" w:cs="Arial"/>
          <w:sz w:val="19"/>
          <w:szCs w:val="19"/>
        </w:rPr>
        <w:t xml:space="preserve">The amendments require disclosures if an entity classifies </w:t>
      </w:r>
      <w:proofErr w:type="gramStart"/>
      <w:r w:rsidRPr="00350C34">
        <w:rPr>
          <w:rFonts w:ascii="Arial" w:eastAsia="Arial" w:hAnsi="Arial" w:cs="Arial"/>
          <w:sz w:val="19"/>
          <w:szCs w:val="19"/>
        </w:rPr>
        <w:t>a liability</w:t>
      </w:r>
      <w:proofErr w:type="gramEnd"/>
      <w:r w:rsidRPr="00350C34">
        <w:rPr>
          <w:rFonts w:ascii="Arial" w:eastAsia="Arial" w:hAnsi="Arial" w:cs="Arial"/>
          <w:sz w:val="19"/>
          <w:szCs w:val="19"/>
        </w:rPr>
        <w:t xml:space="preserve"> as non-current and that liability is subject to covenants with which the entity must comply within 12 months of the reporting period. The disclosures include: </w:t>
      </w:r>
    </w:p>
    <w:p w14:paraId="22C7460B" w14:textId="77777777" w:rsidR="00824EE6" w:rsidRPr="007B2520" w:rsidRDefault="00824EE6" w:rsidP="007B2520">
      <w:pPr>
        <w:numPr>
          <w:ilvl w:val="0"/>
          <w:numId w:val="42"/>
        </w:numPr>
        <w:tabs>
          <w:tab w:val="left" w:pos="1843"/>
        </w:tabs>
        <w:spacing w:line="360" w:lineRule="auto"/>
        <w:ind w:left="1843" w:hanging="261"/>
        <w:jc w:val="thaiDistribute"/>
        <w:textAlignment w:val="baseline"/>
        <w:rPr>
          <w:rFonts w:ascii="Arial" w:hAnsi="Arial" w:cs="Arial"/>
          <w:sz w:val="19"/>
          <w:szCs w:val="19"/>
          <w:lang w:bidi="ar-SA"/>
        </w:rPr>
      </w:pPr>
      <w:r w:rsidRPr="007B2520">
        <w:rPr>
          <w:rFonts w:ascii="Arial" w:hAnsi="Arial" w:cs="Arial"/>
          <w:sz w:val="19"/>
          <w:szCs w:val="19"/>
          <w:lang w:bidi="ar-SA"/>
        </w:rPr>
        <w:t xml:space="preserve">the carrying amount of the </w:t>
      </w:r>
      <w:proofErr w:type="gramStart"/>
      <w:r w:rsidRPr="007B2520">
        <w:rPr>
          <w:rFonts w:ascii="Arial" w:hAnsi="Arial" w:cs="Arial"/>
          <w:sz w:val="19"/>
          <w:szCs w:val="19"/>
          <w:lang w:bidi="ar-SA"/>
        </w:rPr>
        <w:t>liability;</w:t>
      </w:r>
      <w:proofErr w:type="gramEnd"/>
    </w:p>
    <w:p w14:paraId="51D6D58F" w14:textId="77777777" w:rsidR="00824EE6" w:rsidRPr="007B2520" w:rsidRDefault="00824EE6" w:rsidP="007B2520">
      <w:pPr>
        <w:numPr>
          <w:ilvl w:val="0"/>
          <w:numId w:val="42"/>
        </w:numPr>
        <w:tabs>
          <w:tab w:val="left" w:pos="1843"/>
        </w:tabs>
        <w:spacing w:line="360" w:lineRule="auto"/>
        <w:ind w:left="1843" w:hanging="261"/>
        <w:jc w:val="thaiDistribute"/>
        <w:textAlignment w:val="baseline"/>
        <w:rPr>
          <w:rFonts w:ascii="Arial" w:hAnsi="Arial" w:cs="Arial"/>
          <w:sz w:val="19"/>
          <w:szCs w:val="19"/>
          <w:lang w:bidi="ar-SA"/>
        </w:rPr>
      </w:pPr>
      <w:r w:rsidRPr="007B2520">
        <w:rPr>
          <w:rFonts w:ascii="Arial" w:hAnsi="Arial" w:cs="Arial"/>
          <w:sz w:val="19"/>
          <w:szCs w:val="19"/>
          <w:lang w:bidi="ar-SA"/>
        </w:rPr>
        <w:t>information about the covenants; and</w:t>
      </w:r>
    </w:p>
    <w:p w14:paraId="0939DBEF" w14:textId="1DA27FB1" w:rsidR="008F4FD9" w:rsidRPr="007B2520" w:rsidRDefault="00824EE6" w:rsidP="007B2520">
      <w:pPr>
        <w:numPr>
          <w:ilvl w:val="0"/>
          <w:numId w:val="42"/>
        </w:numPr>
        <w:tabs>
          <w:tab w:val="left" w:pos="1843"/>
        </w:tabs>
        <w:spacing w:line="360" w:lineRule="auto"/>
        <w:ind w:left="1843" w:hanging="261"/>
        <w:jc w:val="thaiDistribute"/>
        <w:textAlignment w:val="baseline"/>
        <w:rPr>
          <w:rFonts w:ascii="Arial" w:hAnsi="Arial" w:cs="Arial"/>
          <w:sz w:val="19"/>
          <w:szCs w:val="19"/>
          <w:lang w:bidi="ar-SA"/>
        </w:rPr>
      </w:pPr>
      <w:r w:rsidRPr="007B2520">
        <w:rPr>
          <w:rFonts w:ascii="Arial" w:hAnsi="Arial" w:cs="Arial"/>
          <w:sz w:val="19"/>
          <w:szCs w:val="19"/>
          <w:lang w:bidi="ar-SA"/>
        </w:rPr>
        <w:t>facts and circumstances, if any</w:t>
      </w:r>
      <w:proofErr w:type="gramStart"/>
      <w:r w:rsidRPr="007B2520">
        <w:rPr>
          <w:rFonts w:ascii="Arial" w:hAnsi="Arial" w:cs="Arial"/>
          <w:sz w:val="19"/>
          <w:szCs w:val="19"/>
          <w:lang w:bidi="ar-SA"/>
        </w:rPr>
        <w:t>, that</w:t>
      </w:r>
      <w:proofErr w:type="gramEnd"/>
      <w:r w:rsidRPr="007B2520">
        <w:rPr>
          <w:rFonts w:ascii="Arial" w:hAnsi="Arial" w:cs="Arial"/>
          <w:sz w:val="19"/>
          <w:szCs w:val="19"/>
          <w:lang w:bidi="ar-SA"/>
        </w:rPr>
        <w:t xml:space="preserve"> indicate that the entity might have difficulty complying with the covenants.</w:t>
      </w:r>
    </w:p>
    <w:p w14:paraId="513C0003" w14:textId="77777777" w:rsidR="008F4FD9" w:rsidRPr="007B2520" w:rsidRDefault="008F4FD9" w:rsidP="00B1613B">
      <w:pPr>
        <w:autoSpaceDE w:val="0"/>
        <w:autoSpaceDN w:val="0"/>
        <w:adjustRightInd w:val="0"/>
        <w:spacing w:line="360" w:lineRule="auto"/>
        <w:jc w:val="thaiDistribute"/>
        <w:rPr>
          <w:rFonts w:ascii="Arial" w:eastAsia="Arial" w:hAnsi="Arial" w:cstheme="minorBidi"/>
          <w:sz w:val="19"/>
          <w:szCs w:val="19"/>
        </w:rPr>
      </w:pPr>
    </w:p>
    <w:p w14:paraId="3BFB8F16" w14:textId="77777777" w:rsidR="00824EE6" w:rsidRPr="00350C34" w:rsidRDefault="00824EE6" w:rsidP="007B2520">
      <w:pPr>
        <w:autoSpaceDE w:val="0"/>
        <w:autoSpaceDN w:val="0"/>
        <w:adjustRightInd w:val="0"/>
        <w:spacing w:line="360" w:lineRule="auto"/>
        <w:ind w:left="1302"/>
        <w:jc w:val="thaiDistribute"/>
        <w:rPr>
          <w:rFonts w:ascii="Arial" w:eastAsia="Arial" w:hAnsi="Arial" w:cs="Arial"/>
          <w:sz w:val="19"/>
          <w:szCs w:val="19"/>
        </w:rPr>
      </w:pPr>
      <w:r w:rsidRPr="00350C34">
        <w:rPr>
          <w:rFonts w:ascii="Arial" w:eastAsia="Arial" w:hAnsi="Arial" w:cs="Arial"/>
          <w:sz w:val="19"/>
          <w:szCs w:val="19"/>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CAD00DB" w14:textId="77777777" w:rsidR="00824EE6" w:rsidRPr="00350C34" w:rsidRDefault="00824EE6" w:rsidP="007B2520">
      <w:pPr>
        <w:autoSpaceDE w:val="0"/>
        <w:autoSpaceDN w:val="0"/>
        <w:adjustRightInd w:val="0"/>
        <w:spacing w:line="360" w:lineRule="auto"/>
        <w:ind w:left="1302"/>
        <w:jc w:val="thaiDistribute"/>
        <w:rPr>
          <w:rFonts w:ascii="Arial" w:eastAsia="Arial" w:hAnsi="Arial" w:cs="Arial"/>
          <w:sz w:val="19"/>
          <w:szCs w:val="19"/>
        </w:rPr>
      </w:pPr>
    </w:p>
    <w:p w14:paraId="54069E6F" w14:textId="743B929D" w:rsidR="00350C34" w:rsidRDefault="00824EE6" w:rsidP="007B2520">
      <w:pPr>
        <w:autoSpaceDE w:val="0"/>
        <w:autoSpaceDN w:val="0"/>
        <w:adjustRightInd w:val="0"/>
        <w:spacing w:line="360" w:lineRule="auto"/>
        <w:ind w:left="1302"/>
        <w:jc w:val="thaiDistribute"/>
        <w:rPr>
          <w:rFonts w:ascii="Arial" w:eastAsia="Arial" w:hAnsi="Arial" w:cs="Arial"/>
          <w:sz w:val="19"/>
          <w:szCs w:val="19"/>
        </w:rPr>
      </w:pPr>
      <w:r w:rsidRPr="00350C34">
        <w:rPr>
          <w:rFonts w:ascii="Arial" w:eastAsia="Arial" w:hAnsi="Arial" w:cs="Arial"/>
          <w:sz w:val="19"/>
          <w:szCs w:val="19"/>
        </w:rPr>
        <w:t>The amendments must be applied retrospectively in accordance with the normal requirements in TAS 8 Accounting Policies, Changes in Accounting Estimates and Errors.</w:t>
      </w:r>
    </w:p>
    <w:p w14:paraId="1CF8F01A" w14:textId="05DBA78D" w:rsidR="00824EE6" w:rsidRDefault="00824EE6" w:rsidP="003A7DD0">
      <w:pPr>
        <w:spacing w:line="360" w:lineRule="auto"/>
        <w:jc w:val="thaiDistribute"/>
        <w:rPr>
          <w:rFonts w:ascii="Arial" w:eastAsia="Arial" w:hAnsi="Arial" w:cs="Arial"/>
          <w:sz w:val="19"/>
          <w:szCs w:val="19"/>
        </w:rPr>
      </w:pPr>
    </w:p>
    <w:p w14:paraId="4415185C" w14:textId="77777777" w:rsidR="007B2520" w:rsidRDefault="007B2520" w:rsidP="003A7DD0">
      <w:pPr>
        <w:spacing w:line="360" w:lineRule="auto"/>
        <w:jc w:val="thaiDistribute"/>
        <w:rPr>
          <w:rFonts w:ascii="Arial" w:eastAsia="Arial" w:hAnsi="Arial" w:cs="Arial"/>
          <w:sz w:val="19"/>
          <w:szCs w:val="19"/>
        </w:rPr>
      </w:pPr>
    </w:p>
    <w:p w14:paraId="56693495" w14:textId="77777777" w:rsidR="007B2520" w:rsidRDefault="007B2520" w:rsidP="003A7DD0">
      <w:pPr>
        <w:spacing w:line="360" w:lineRule="auto"/>
        <w:jc w:val="thaiDistribute"/>
        <w:rPr>
          <w:rFonts w:ascii="Arial" w:eastAsia="Arial" w:hAnsi="Arial" w:cs="Arial"/>
          <w:sz w:val="19"/>
          <w:szCs w:val="19"/>
        </w:rPr>
      </w:pPr>
    </w:p>
    <w:p w14:paraId="77B76894" w14:textId="77777777" w:rsidR="007B2520" w:rsidRPr="00350C34" w:rsidRDefault="007B2520" w:rsidP="003A7DD0">
      <w:pPr>
        <w:spacing w:line="360" w:lineRule="auto"/>
        <w:jc w:val="thaiDistribute"/>
        <w:rPr>
          <w:rFonts w:ascii="Arial" w:eastAsia="Arial" w:hAnsi="Arial" w:cs="Arial"/>
          <w:sz w:val="19"/>
          <w:szCs w:val="19"/>
        </w:rPr>
      </w:pPr>
    </w:p>
    <w:p w14:paraId="151FDEE1" w14:textId="69D8E227" w:rsidR="00824EE6" w:rsidRPr="00350C34" w:rsidRDefault="00504875" w:rsidP="007B2520">
      <w:pPr>
        <w:numPr>
          <w:ilvl w:val="0"/>
          <w:numId w:val="41"/>
        </w:numPr>
        <w:tabs>
          <w:tab w:val="left" w:pos="2562"/>
        </w:tabs>
        <w:autoSpaceDE w:val="0"/>
        <w:autoSpaceDN w:val="0"/>
        <w:adjustRightInd w:val="0"/>
        <w:spacing w:line="360" w:lineRule="auto"/>
        <w:ind w:left="1302" w:hanging="448"/>
        <w:jc w:val="thaiDistribute"/>
        <w:rPr>
          <w:rFonts w:ascii="Arial" w:eastAsia="Arial" w:hAnsi="Arial" w:cs="Arial"/>
          <w:i/>
          <w:iCs/>
          <w:sz w:val="19"/>
          <w:szCs w:val="19"/>
        </w:rPr>
      </w:pPr>
      <w:bookmarkStart w:id="0" w:name="_Hlk177306374"/>
      <w:r>
        <w:rPr>
          <w:rFonts w:ascii="Arial" w:eastAsia="Arial" w:hAnsi="Arial" w:cs="Arial"/>
          <w:b/>
          <w:bCs/>
          <w:sz w:val="19"/>
          <w:szCs w:val="19"/>
          <w:lang w:bidi="ar-SA"/>
        </w:rPr>
        <w:lastRenderedPageBreak/>
        <w:t>Thai Financial Reporting Standard</w:t>
      </w:r>
      <w:r w:rsidR="00824EE6" w:rsidRPr="00350C34">
        <w:rPr>
          <w:rFonts w:ascii="Arial" w:eastAsia="Arial" w:hAnsi="Arial" w:cs="Arial"/>
          <w:b/>
          <w:bCs/>
          <w:sz w:val="19"/>
          <w:szCs w:val="19"/>
          <w:lang w:bidi="ar-SA"/>
        </w:rPr>
        <w:t xml:space="preserve"> </w:t>
      </w:r>
      <w:r>
        <w:rPr>
          <w:rFonts w:ascii="Arial" w:eastAsia="Arial" w:hAnsi="Arial" w:cs="Arial"/>
          <w:b/>
          <w:bCs/>
          <w:sz w:val="19"/>
          <w:szCs w:val="19"/>
          <w:lang w:bidi="ar-SA"/>
        </w:rPr>
        <w:t>No.</w:t>
      </w:r>
      <w:r w:rsidR="00824EE6" w:rsidRPr="00350C34">
        <w:rPr>
          <w:rFonts w:ascii="Arial" w:eastAsia="Arial" w:hAnsi="Arial" w:cs="Arial"/>
          <w:b/>
          <w:bCs/>
          <w:sz w:val="19"/>
          <w:szCs w:val="19"/>
          <w:lang w:bidi="ar-SA"/>
        </w:rPr>
        <w:t>16 Leases</w:t>
      </w:r>
      <w:r w:rsidR="00824EE6" w:rsidRPr="00350C34">
        <w:rPr>
          <w:rFonts w:ascii="Arial" w:eastAsia="Arial" w:hAnsi="Arial" w:cs="Arial"/>
          <w:i/>
          <w:iCs/>
          <w:sz w:val="19"/>
          <w:szCs w:val="19"/>
        </w:rPr>
        <w:t xml:space="preserve"> </w:t>
      </w:r>
      <w:r w:rsidR="00824EE6" w:rsidRPr="00350C34">
        <w:rPr>
          <w:rFonts w:ascii="Arial" w:eastAsia="Arial" w:hAnsi="Arial" w:cs="Arial"/>
          <w:sz w:val="19"/>
          <w:szCs w:val="19"/>
        </w:rPr>
        <w:t xml:space="preserve">added to the requirements for sale and leaseback transactions which explain how an entity accounts for a sale and leaseback after the date of the transaction. </w:t>
      </w:r>
    </w:p>
    <w:p w14:paraId="02B61185" w14:textId="77777777" w:rsidR="00824EE6" w:rsidRPr="00350C34" w:rsidRDefault="00824EE6" w:rsidP="003A7DD0">
      <w:pPr>
        <w:spacing w:line="360" w:lineRule="auto"/>
        <w:ind w:left="547"/>
        <w:jc w:val="thaiDistribute"/>
        <w:textAlignment w:val="baseline"/>
        <w:rPr>
          <w:rFonts w:ascii="Arial" w:eastAsia="Arial" w:hAnsi="Arial" w:cs="Arial"/>
          <w:sz w:val="19"/>
          <w:szCs w:val="19"/>
          <w:lang w:bidi="ar-SA"/>
        </w:rPr>
      </w:pPr>
    </w:p>
    <w:p w14:paraId="1DCABC23" w14:textId="77777777" w:rsidR="00824EE6" w:rsidRPr="00350C34" w:rsidRDefault="00824EE6" w:rsidP="009238E0">
      <w:pPr>
        <w:autoSpaceDE w:val="0"/>
        <w:autoSpaceDN w:val="0"/>
        <w:adjustRightInd w:val="0"/>
        <w:spacing w:line="360" w:lineRule="auto"/>
        <w:ind w:left="1302"/>
        <w:jc w:val="thaiDistribute"/>
        <w:rPr>
          <w:rFonts w:ascii="Arial" w:eastAsia="Arial" w:hAnsi="Arial" w:cs="Arial"/>
          <w:sz w:val="19"/>
          <w:szCs w:val="19"/>
          <w:lang w:bidi="ar-SA"/>
        </w:rPr>
      </w:pPr>
      <w:r w:rsidRPr="00350C34">
        <w:rPr>
          <w:rFonts w:ascii="Arial" w:eastAsia="Arial" w:hAnsi="Arial" w:cs="Arial"/>
          <w:sz w:val="19"/>
          <w:szCs w:val="19"/>
          <w:lang w:bidi="ar-SA"/>
        </w:rPr>
        <w:t xml:space="preserve">The amendments specify that, in measuring the lease liability </w:t>
      </w:r>
      <w:proofErr w:type="gramStart"/>
      <w:r w:rsidRPr="00350C34">
        <w:rPr>
          <w:rFonts w:ascii="Arial" w:eastAsia="Arial" w:hAnsi="Arial" w:cs="Arial"/>
          <w:sz w:val="19"/>
          <w:szCs w:val="19"/>
          <w:lang w:bidi="ar-SA"/>
        </w:rPr>
        <w:t>subsequent to</w:t>
      </w:r>
      <w:proofErr w:type="gramEnd"/>
      <w:r w:rsidRPr="00350C34">
        <w:rPr>
          <w:rFonts w:ascii="Arial" w:eastAsia="Arial" w:hAnsi="Arial" w:cs="Arial"/>
          <w:sz w:val="19"/>
          <w:szCs w:val="19"/>
          <w:lang w:bidi="ar-SA"/>
        </w:rPr>
        <w:t xml:space="preserve"> the sale and leaseback, the seller-lessee determines ‘lease payments’ and ‘revised lease payments’ in a way that does not result in the seller-lessee </w:t>
      </w:r>
      <w:proofErr w:type="spellStart"/>
      <w:r w:rsidRPr="00350C34">
        <w:rPr>
          <w:rFonts w:ascii="Arial" w:eastAsia="Arial" w:hAnsi="Arial" w:cs="Arial"/>
          <w:sz w:val="19"/>
          <w:szCs w:val="19"/>
          <w:lang w:bidi="ar-SA"/>
        </w:rPr>
        <w:t>recognising</w:t>
      </w:r>
      <w:proofErr w:type="spellEnd"/>
      <w:r w:rsidRPr="00350C34">
        <w:rPr>
          <w:rFonts w:ascii="Arial" w:eastAsia="Arial" w:hAnsi="Arial" w:cs="Arial"/>
          <w:sz w:val="19"/>
          <w:szCs w:val="19"/>
          <w:lang w:bidi="ar-SA"/>
        </w:rPr>
        <w:t xml:space="preserve"> any amount of the gain or loss that relates to the right of use that it retains. This could particularly </w:t>
      </w:r>
      <w:proofErr w:type="gramStart"/>
      <w:r w:rsidRPr="00350C34">
        <w:rPr>
          <w:rFonts w:ascii="Arial" w:eastAsia="Arial" w:hAnsi="Arial" w:cs="Arial"/>
          <w:sz w:val="19"/>
          <w:szCs w:val="19"/>
          <w:lang w:bidi="ar-SA"/>
        </w:rPr>
        <w:t>impact</w:t>
      </w:r>
      <w:proofErr w:type="gramEnd"/>
      <w:r w:rsidRPr="00350C34">
        <w:rPr>
          <w:rFonts w:ascii="Arial" w:eastAsia="Arial" w:hAnsi="Arial" w:cs="Arial"/>
          <w:sz w:val="19"/>
          <w:szCs w:val="19"/>
          <w:lang w:bidi="ar-SA"/>
        </w:rPr>
        <w:t xml:space="preserve"> </w:t>
      </w:r>
      <w:proofErr w:type="gramStart"/>
      <w:r w:rsidRPr="00350C34">
        <w:rPr>
          <w:rFonts w:ascii="Arial" w:eastAsia="Arial" w:hAnsi="Arial" w:cs="Arial"/>
          <w:sz w:val="19"/>
          <w:szCs w:val="19"/>
          <w:lang w:bidi="ar-SA"/>
        </w:rPr>
        <w:t>sale</w:t>
      </w:r>
      <w:proofErr w:type="gramEnd"/>
      <w:r w:rsidRPr="00350C34">
        <w:rPr>
          <w:rFonts w:ascii="Arial" w:eastAsia="Arial" w:hAnsi="Arial" w:cs="Arial"/>
          <w:sz w:val="19"/>
          <w:szCs w:val="19"/>
          <w:lang w:bidi="ar-SA"/>
        </w:rPr>
        <w:t xml:space="preserve"> and leaseback transactions where the lease payments include variable payments that do not depend on an index or a rate.</w:t>
      </w:r>
    </w:p>
    <w:bookmarkEnd w:id="0"/>
    <w:p w14:paraId="05A053A0" w14:textId="77777777" w:rsidR="00824EE6" w:rsidRPr="00350C34" w:rsidRDefault="00824EE6" w:rsidP="003A7DD0">
      <w:pPr>
        <w:spacing w:line="360" w:lineRule="auto"/>
        <w:jc w:val="thaiDistribute"/>
        <w:rPr>
          <w:rFonts w:ascii="Arial" w:eastAsia="Arial" w:hAnsi="Arial" w:cs="Arial"/>
          <w:sz w:val="19"/>
          <w:szCs w:val="19"/>
          <w:lang w:bidi="ar-SA"/>
        </w:rPr>
      </w:pPr>
    </w:p>
    <w:p w14:paraId="4385471C" w14:textId="41E17939" w:rsidR="000A2C11" w:rsidRPr="00350C34" w:rsidRDefault="00E31C84" w:rsidP="009238E0">
      <w:pPr>
        <w:numPr>
          <w:ilvl w:val="0"/>
          <w:numId w:val="41"/>
        </w:numPr>
        <w:tabs>
          <w:tab w:val="left" w:pos="2562"/>
        </w:tabs>
        <w:autoSpaceDE w:val="0"/>
        <w:autoSpaceDN w:val="0"/>
        <w:adjustRightInd w:val="0"/>
        <w:spacing w:line="360" w:lineRule="auto"/>
        <w:ind w:left="1302" w:hanging="448"/>
        <w:jc w:val="thaiDistribute"/>
        <w:rPr>
          <w:rFonts w:ascii="Arial" w:eastAsia="Arial" w:hAnsi="Arial" w:cs="Arial"/>
          <w:sz w:val="19"/>
          <w:szCs w:val="19"/>
        </w:rPr>
      </w:pPr>
      <w:r>
        <w:rPr>
          <w:rFonts w:ascii="Arial" w:eastAsia="Arial" w:hAnsi="Arial" w:cs="Browallia New"/>
          <w:b/>
          <w:bCs/>
          <w:sz w:val="19"/>
        </w:rPr>
        <w:t>Thai Accounting Standard No.</w:t>
      </w:r>
      <w:r w:rsidR="00824EE6" w:rsidRPr="00350C34">
        <w:rPr>
          <w:rFonts w:ascii="Arial" w:eastAsia="Arial" w:hAnsi="Arial" w:cs="Arial"/>
          <w:b/>
          <w:bCs/>
          <w:sz w:val="19"/>
          <w:szCs w:val="19"/>
          <w:lang w:bidi="ar-SA"/>
        </w:rPr>
        <w:t>7 Statement of cash flows</w:t>
      </w:r>
      <w:r w:rsidR="00824EE6" w:rsidRPr="00350C34">
        <w:rPr>
          <w:rFonts w:ascii="Arial" w:eastAsia="Arial" w:hAnsi="Arial" w:cs="Arial"/>
          <w:b/>
          <w:bCs/>
          <w:sz w:val="19"/>
          <w:szCs w:val="19"/>
        </w:rPr>
        <w:t xml:space="preserve"> </w:t>
      </w:r>
      <w:r w:rsidR="00824EE6" w:rsidRPr="00350C34">
        <w:rPr>
          <w:rFonts w:ascii="Arial" w:eastAsia="Arial" w:hAnsi="Arial" w:cs="Arial"/>
          <w:b/>
          <w:bCs/>
          <w:sz w:val="19"/>
          <w:szCs w:val="19"/>
          <w:lang w:bidi="ar-SA"/>
        </w:rPr>
        <w:t xml:space="preserve">and </w:t>
      </w:r>
      <w:r>
        <w:rPr>
          <w:rFonts w:ascii="Arial" w:eastAsia="Arial" w:hAnsi="Arial" w:cs="Arial"/>
          <w:b/>
          <w:bCs/>
          <w:sz w:val="19"/>
          <w:szCs w:val="19"/>
          <w:lang w:bidi="ar-SA"/>
        </w:rPr>
        <w:t>Thai Financial Reporting Standard</w:t>
      </w:r>
      <w:r w:rsidRPr="00350C34">
        <w:rPr>
          <w:rFonts w:ascii="Arial" w:eastAsia="Arial" w:hAnsi="Arial" w:cs="Arial"/>
          <w:b/>
          <w:bCs/>
          <w:sz w:val="19"/>
          <w:szCs w:val="19"/>
          <w:lang w:bidi="ar-SA"/>
        </w:rPr>
        <w:t xml:space="preserve"> </w:t>
      </w:r>
      <w:r>
        <w:rPr>
          <w:rFonts w:ascii="Arial" w:eastAsia="Arial" w:hAnsi="Arial" w:cs="Arial"/>
          <w:b/>
          <w:bCs/>
          <w:sz w:val="19"/>
          <w:szCs w:val="19"/>
          <w:lang w:bidi="ar-SA"/>
        </w:rPr>
        <w:t>No.</w:t>
      </w:r>
      <w:r w:rsidR="00824EE6" w:rsidRPr="00350C34">
        <w:rPr>
          <w:rFonts w:ascii="Arial" w:eastAsia="Arial" w:hAnsi="Arial" w:cs="Arial"/>
          <w:b/>
          <w:bCs/>
          <w:sz w:val="19"/>
          <w:szCs w:val="19"/>
          <w:lang w:bidi="ar-SA"/>
        </w:rPr>
        <w:t>7 Financial instruments: Disclosures</w:t>
      </w:r>
      <w:r w:rsidR="00824EE6" w:rsidRPr="00350C34">
        <w:rPr>
          <w:rFonts w:ascii="Arial" w:eastAsia="Arial" w:hAnsi="Arial" w:cs="Arial"/>
          <w:sz w:val="19"/>
          <w:szCs w:val="19"/>
        </w:rPr>
        <w:t xml:space="preserve"> 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1AD9CA42" w14:textId="77777777" w:rsidR="00950569" w:rsidRDefault="00950569" w:rsidP="00184004">
      <w:pPr>
        <w:autoSpaceDE w:val="0"/>
        <w:autoSpaceDN w:val="0"/>
        <w:adjustRightInd w:val="0"/>
        <w:spacing w:line="360" w:lineRule="auto"/>
        <w:ind w:left="2114"/>
        <w:jc w:val="thaiDistribute"/>
        <w:rPr>
          <w:rFonts w:ascii="Arial" w:eastAsia="Arial" w:hAnsi="Arial" w:cstheme="minorBidi"/>
          <w:sz w:val="19"/>
          <w:szCs w:val="19"/>
        </w:rPr>
      </w:pPr>
    </w:p>
    <w:p w14:paraId="0A1A9954" w14:textId="69051D97" w:rsidR="000A2C11" w:rsidRPr="000335A5" w:rsidRDefault="000A2C11" w:rsidP="009238E0">
      <w:pPr>
        <w:autoSpaceDE w:val="0"/>
        <w:autoSpaceDN w:val="0"/>
        <w:adjustRightInd w:val="0"/>
        <w:spacing w:line="360" w:lineRule="auto"/>
        <w:ind w:left="1302"/>
        <w:jc w:val="thaiDistribute"/>
        <w:rPr>
          <w:rFonts w:ascii="Arial" w:eastAsia="Arial" w:hAnsi="Arial" w:cstheme="minorBidi"/>
          <w:sz w:val="19"/>
          <w:szCs w:val="19"/>
          <w:cs/>
        </w:rPr>
      </w:pPr>
      <w:r w:rsidRPr="00350C34">
        <w:rPr>
          <w:rFonts w:ascii="Arial" w:eastAsia="Arial" w:hAnsi="Arial" w:cs="Arial"/>
          <w:sz w:val="19"/>
          <w:szCs w:val="19"/>
        </w:rPr>
        <w:t xml:space="preserve">To meet investors’ needs, the new disclosures will provide information about: </w:t>
      </w:r>
    </w:p>
    <w:p w14:paraId="5A4888FB" w14:textId="77777777" w:rsidR="00412779"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terms and conditions of SFAs.</w:t>
      </w:r>
    </w:p>
    <w:p w14:paraId="302F1AED" w14:textId="77777777" w:rsidR="00412779"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financial liabilities that are part of SFAs, and the line items in which those liabilities are presented.</w:t>
      </w:r>
    </w:p>
    <w:p w14:paraId="7F034C40" w14:textId="77777777" w:rsidR="00412779"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carrying amount of the financial liabilities in (2), for which the suppliers have already received payment from the finance providers.</w:t>
      </w:r>
    </w:p>
    <w:p w14:paraId="2A525CBD" w14:textId="77777777" w:rsidR="00412779"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The range of payment due dates for both the financial liabilities that are part of SFAs, and comparable trade payables that are not part of such arrangements.</w:t>
      </w:r>
    </w:p>
    <w:p w14:paraId="540A571E" w14:textId="77777777" w:rsidR="00412779"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Non-cash changes in the carrying amounts of financial liabilities in (2).</w:t>
      </w:r>
    </w:p>
    <w:p w14:paraId="09444ED1" w14:textId="503D203B" w:rsidR="00824EE6" w:rsidRPr="00350C34" w:rsidRDefault="00824EE6" w:rsidP="009238E0">
      <w:pPr>
        <w:pStyle w:val="ListParagraph"/>
        <w:numPr>
          <w:ilvl w:val="0"/>
          <w:numId w:val="44"/>
        </w:numPr>
        <w:tabs>
          <w:tab w:val="left" w:pos="1620"/>
        </w:tabs>
        <w:autoSpaceDE w:val="0"/>
        <w:autoSpaceDN w:val="0"/>
        <w:adjustRightInd w:val="0"/>
        <w:spacing w:line="360" w:lineRule="auto"/>
        <w:ind w:left="1848"/>
        <w:jc w:val="thaiDistribute"/>
        <w:rPr>
          <w:rFonts w:ascii="Arial" w:hAnsi="Arial" w:cs="Arial"/>
          <w:sz w:val="19"/>
          <w:szCs w:val="19"/>
          <w:lang w:val="en-GB" w:eastAsia="en-US" w:bidi="ar-SA"/>
        </w:rPr>
      </w:pPr>
      <w:r w:rsidRPr="00350C34">
        <w:rPr>
          <w:rFonts w:ascii="Arial" w:hAnsi="Arial" w:cs="Arial"/>
          <w:sz w:val="19"/>
          <w:szCs w:val="19"/>
          <w:lang w:val="en-GB" w:eastAsia="en-US" w:bidi="ar-SA"/>
        </w:rPr>
        <w:t>Access to SFA facilities and concentration of liquidity risk with the finance providers.</w:t>
      </w:r>
    </w:p>
    <w:p w14:paraId="1C904F7E" w14:textId="77777777" w:rsidR="00824EE6" w:rsidRPr="00350C34" w:rsidRDefault="00824EE6" w:rsidP="003A7DD0">
      <w:pPr>
        <w:autoSpaceDE w:val="0"/>
        <w:autoSpaceDN w:val="0"/>
        <w:adjustRightInd w:val="0"/>
        <w:spacing w:line="360" w:lineRule="auto"/>
        <w:jc w:val="thaiDistribute"/>
        <w:rPr>
          <w:rFonts w:ascii="Arial" w:eastAsia="Arial Unicode MS" w:hAnsi="Arial" w:cs="Arial"/>
          <w:sz w:val="19"/>
          <w:szCs w:val="19"/>
          <w:lang w:eastAsia="th-TH"/>
        </w:rPr>
      </w:pPr>
    </w:p>
    <w:p w14:paraId="0ABCC202" w14:textId="717620CB" w:rsidR="003A7DD0" w:rsidRDefault="00824EE6" w:rsidP="009238E0">
      <w:pPr>
        <w:autoSpaceDE w:val="0"/>
        <w:autoSpaceDN w:val="0"/>
        <w:adjustRightInd w:val="0"/>
        <w:spacing w:line="360" w:lineRule="auto"/>
        <w:ind w:left="1302"/>
        <w:jc w:val="thaiDistribute"/>
        <w:rPr>
          <w:rFonts w:ascii="Arial" w:hAnsi="Arial" w:cs="Arial"/>
          <w:sz w:val="19"/>
          <w:szCs w:val="19"/>
          <w:lang w:val="en-GB" w:eastAsia="en-US" w:bidi="ar-SA"/>
        </w:rPr>
      </w:pPr>
      <w:r w:rsidRPr="00A36F54">
        <w:rPr>
          <w:rFonts w:ascii="Arial" w:hAnsi="Arial" w:cs="Arial"/>
          <w:sz w:val="19"/>
          <w:szCs w:val="19"/>
          <w:lang w:val="en-GB" w:eastAsia="en-US" w:bidi="ar-SA"/>
        </w:rPr>
        <w:t xml:space="preserve">The </w:t>
      </w:r>
      <w:r w:rsidR="00F96FC1">
        <w:rPr>
          <w:rFonts w:ascii="Arial" w:hAnsi="Arial" w:cs="Browallia New"/>
          <w:sz w:val="19"/>
          <w:lang w:eastAsia="en-US"/>
        </w:rPr>
        <w:t>am</w:t>
      </w:r>
      <w:r w:rsidR="00CB4789">
        <w:rPr>
          <w:rFonts w:ascii="Arial" w:hAnsi="Arial" w:cs="Browallia New"/>
          <w:sz w:val="19"/>
          <w:lang w:eastAsia="en-US"/>
        </w:rPr>
        <w:t>endment of these standards which are effective for the accounting</w:t>
      </w:r>
      <w:r w:rsidR="00075316">
        <w:rPr>
          <w:rFonts w:ascii="Arial" w:hAnsi="Arial" w:cs="Browallia New"/>
          <w:sz w:val="19"/>
          <w:lang w:eastAsia="en-US"/>
        </w:rPr>
        <w:t xml:space="preserve"> period beginning on or after 1 January 2025 has no impa</w:t>
      </w:r>
      <w:r w:rsidR="006D5565">
        <w:rPr>
          <w:rFonts w:ascii="Arial" w:hAnsi="Arial" w:cs="Browallia New"/>
          <w:sz w:val="19"/>
          <w:lang w:eastAsia="en-US"/>
        </w:rPr>
        <w:t>ct to the Company</w:t>
      </w:r>
      <w:r w:rsidR="00C9492C" w:rsidRPr="00A36F54">
        <w:rPr>
          <w:rFonts w:ascii="Arial" w:hAnsi="Arial" w:cs="Arial"/>
          <w:sz w:val="19"/>
          <w:szCs w:val="19"/>
          <w:lang w:val="en-GB" w:eastAsia="en-US" w:bidi="ar-SA"/>
        </w:rPr>
        <w:t>.</w:t>
      </w:r>
    </w:p>
    <w:p w14:paraId="50DF7A66" w14:textId="066B7BB4" w:rsidR="00772C53" w:rsidRDefault="00772C53" w:rsidP="003A7DD0">
      <w:pPr>
        <w:autoSpaceDE w:val="0"/>
        <w:autoSpaceDN w:val="0"/>
        <w:adjustRightInd w:val="0"/>
        <w:spacing w:line="360" w:lineRule="auto"/>
        <w:ind w:left="1134"/>
        <w:jc w:val="thaiDistribute"/>
        <w:rPr>
          <w:rFonts w:ascii="Arial" w:hAnsi="Arial" w:cstheme="minorBidi"/>
          <w:sz w:val="19"/>
          <w:lang w:val="en-GB" w:eastAsia="en-US"/>
        </w:rPr>
      </w:pPr>
    </w:p>
    <w:p w14:paraId="7D731172"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0E0FB968"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5656C22C"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685AFAD5"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42BECCAD"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30E8F8AC"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20F5848F"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2BD78C44"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5BAA2CD0"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722A1B80" w14:textId="77777777" w:rsidR="009238E0" w:rsidRDefault="009238E0" w:rsidP="003A7DD0">
      <w:pPr>
        <w:autoSpaceDE w:val="0"/>
        <w:autoSpaceDN w:val="0"/>
        <w:adjustRightInd w:val="0"/>
        <w:spacing w:line="360" w:lineRule="auto"/>
        <w:ind w:left="1134"/>
        <w:jc w:val="thaiDistribute"/>
        <w:rPr>
          <w:rFonts w:ascii="Arial" w:hAnsi="Arial" w:cstheme="minorBidi"/>
          <w:sz w:val="19"/>
          <w:lang w:val="en-GB" w:eastAsia="en-US"/>
        </w:rPr>
      </w:pPr>
    </w:p>
    <w:p w14:paraId="3E6B5C4D" w14:textId="77777777" w:rsidR="0086192E" w:rsidRPr="00A36F54" w:rsidRDefault="0086192E" w:rsidP="00A36F54">
      <w:pPr>
        <w:autoSpaceDE w:val="0"/>
        <w:autoSpaceDN w:val="0"/>
        <w:adjustRightInd w:val="0"/>
        <w:spacing w:line="360" w:lineRule="auto"/>
        <w:ind w:left="1134"/>
        <w:jc w:val="thaiDistribute"/>
        <w:rPr>
          <w:rFonts w:ascii="Arial" w:hAnsi="Arial" w:cstheme="minorBidi"/>
          <w:sz w:val="19"/>
          <w:lang w:val="en-GB" w:eastAsia="en-US"/>
        </w:rPr>
      </w:pPr>
    </w:p>
    <w:p w14:paraId="36A23E24" w14:textId="4EC2FB1C" w:rsidR="00FC7603" w:rsidRPr="00AF2ECC" w:rsidRDefault="006A23A3" w:rsidP="003A7DD0">
      <w:pPr>
        <w:pStyle w:val="BodyTextIndent3"/>
        <w:numPr>
          <w:ilvl w:val="0"/>
          <w:numId w:val="6"/>
        </w:numPr>
        <w:tabs>
          <w:tab w:val="left" w:pos="360"/>
        </w:tabs>
        <w:spacing w:line="360" w:lineRule="auto"/>
        <w:jc w:val="left"/>
        <w:rPr>
          <w:rFonts w:ascii="Arial" w:hAnsi="Arial" w:cs="Arial"/>
          <w:b/>
          <w:bCs/>
          <w:sz w:val="19"/>
          <w:szCs w:val="19"/>
          <w:lang w:val="en-GB"/>
        </w:rPr>
      </w:pPr>
      <w:r w:rsidRPr="00AF2ECC">
        <w:rPr>
          <w:rFonts w:ascii="Arial" w:hAnsi="Arial" w:cs="Arial"/>
          <w:b/>
          <w:bCs/>
          <w:sz w:val="19"/>
          <w:szCs w:val="19"/>
          <w:lang w:val="en-GB" w:bidi="th-TH"/>
        </w:rPr>
        <w:lastRenderedPageBreak/>
        <w:t>ACCOUNTING</w:t>
      </w:r>
      <w:r w:rsidRPr="00AF2ECC">
        <w:rPr>
          <w:rFonts w:ascii="Arial" w:hAnsi="Arial" w:cs="Arial"/>
          <w:b/>
          <w:bCs/>
          <w:sz w:val="19"/>
          <w:szCs w:val="19"/>
          <w:lang w:val="en-GB"/>
        </w:rPr>
        <w:t xml:space="preserve"> POLICIES</w:t>
      </w:r>
    </w:p>
    <w:p w14:paraId="0936C96B" w14:textId="77777777" w:rsidR="00FC7603" w:rsidRPr="00AF2ECC" w:rsidRDefault="00FC7603" w:rsidP="003A7DD0">
      <w:pPr>
        <w:pStyle w:val="BodyTextIndent3"/>
        <w:spacing w:line="360" w:lineRule="auto"/>
        <w:ind w:left="360" w:firstLine="0"/>
        <w:rPr>
          <w:rFonts w:ascii="Arial" w:hAnsi="Arial" w:cs="Arial"/>
          <w:sz w:val="19"/>
          <w:szCs w:val="19"/>
          <w:lang w:val="en-GB"/>
        </w:rPr>
      </w:pPr>
    </w:p>
    <w:p w14:paraId="15D9B549" w14:textId="77777777" w:rsidR="00FC7603" w:rsidRDefault="00FC7603"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The accounting policies set out below have been applied consistently to all periods presented in these financial statements.</w:t>
      </w:r>
    </w:p>
    <w:p w14:paraId="41B97139" w14:textId="77777777" w:rsidR="005C7206" w:rsidRDefault="005C7206" w:rsidP="003A7DD0">
      <w:pPr>
        <w:pStyle w:val="BodyTextIndent3"/>
        <w:spacing w:line="360" w:lineRule="auto"/>
        <w:ind w:left="360" w:firstLine="0"/>
        <w:rPr>
          <w:rFonts w:ascii="Arial" w:hAnsi="Arial" w:cs="Arial"/>
          <w:sz w:val="19"/>
          <w:szCs w:val="19"/>
          <w:lang w:val="en-GB"/>
        </w:rPr>
      </w:pPr>
    </w:p>
    <w:p w14:paraId="167202FA" w14:textId="77777777" w:rsidR="005C7206" w:rsidRPr="00AF2ECC" w:rsidRDefault="005C7206"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Related parties</w:t>
      </w:r>
    </w:p>
    <w:p w14:paraId="2EE8EE7D" w14:textId="77777777" w:rsidR="005C7206" w:rsidRPr="00AF2ECC" w:rsidRDefault="005C7206"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Related parties comprise enterprises and individuals that control, or are controlled by the Company, whether directly or indirectly, or which are under common control with the Company.</w:t>
      </w:r>
    </w:p>
    <w:p w14:paraId="3911F7B2" w14:textId="77777777" w:rsidR="005C7206" w:rsidRPr="00AF2ECC" w:rsidRDefault="005C7206" w:rsidP="003A7DD0">
      <w:pPr>
        <w:pStyle w:val="BodyTextIndent3"/>
        <w:spacing w:line="360" w:lineRule="auto"/>
        <w:ind w:left="360" w:firstLine="0"/>
        <w:rPr>
          <w:rFonts w:ascii="Arial" w:hAnsi="Arial" w:cs="Arial"/>
          <w:sz w:val="19"/>
          <w:szCs w:val="19"/>
          <w:lang w:val="en-GB"/>
        </w:rPr>
      </w:pPr>
    </w:p>
    <w:p w14:paraId="015829AE" w14:textId="77777777" w:rsidR="005C7206" w:rsidRPr="00AF2ECC" w:rsidRDefault="005C7206"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They also include associated companies and individuals which directly or indirectly own a voting interest in the Company that gives them significant influence over the Company, key management personnel, directors and officers with authority in the planning and directing the Company’s operations. </w:t>
      </w:r>
    </w:p>
    <w:p w14:paraId="5C0C79D3" w14:textId="77777777" w:rsidR="00FF50F9" w:rsidRPr="00AF2ECC" w:rsidRDefault="00FF50F9" w:rsidP="003A7DD0">
      <w:pPr>
        <w:pStyle w:val="BodyTextIndent3"/>
        <w:spacing w:line="360" w:lineRule="auto"/>
        <w:ind w:left="360" w:firstLine="0"/>
        <w:rPr>
          <w:rFonts w:ascii="Arial" w:hAnsi="Arial" w:cs="Arial"/>
          <w:sz w:val="19"/>
          <w:szCs w:val="19"/>
          <w:lang w:val="en-GB"/>
        </w:rPr>
      </w:pPr>
    </w:p>
    <w:p w14:paraId="5405427F" w14:textId="77777777" w:rsidR="00FF50F9" w:rsidRPr="00AF2ECC" w:rsidRDefault="00FF50F9"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Cash and cash equivalents</w:t>
      </w:r>
    </w:p>
    <w:p w14:paraId="68D4EF9B" w14:textId="77777777" w:rsidR="00AF282C" w:rsidRDefault="00D9676A"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Cash and cash equivalents include cash on hand and all cash at banks (which do not have restriction of usage) and highly liquid investments maturing within 3 months that are readily convertible to cash on maturity date with insignificant risk of change in value.</w:t>
      </w:r>
    </w:p>
    <w:p w14:paraId="1C5D72A3" w14:textId="77777777" w:rsidR="00950569" w:rsidRPr="00A82971" w:rsidRDefault="00950569" w:rsidP="008302A9">
      <w:pPr>
        <w:pStyle w:val="BodyTextIndent3"/>
        <w:spacing w:line="360" w:lineRule="auto"/>
        <w:ind w:left="0" w:firstLine="0"/>
        <w:rPr>
          <w:rFonts w:ascii="Arial" w:hAnsi="Arial" w:cstheme="minorBidi"/>
          <w:sz w:val="19"/>
          <w:szCs w:val="24"/>
          <w:lang w:val="en-GB" w:bidi="th-TH"/>
        </w:rPr>
      </w:pPr>
    </w:p>
    <w:p w14:paraId="1B6C3AD7" w14:textId="77777777" w:rsidR="009A4C4A" w:rsidRPr="00AF2ECC" w:rsidRDefault="009A4C4A" w:rsidP="003A7DD0">
      <w:pPr>
        <w:spacing w:line="360" w:lineRule="auto"/>
        <w:ind w:left="357"/>
        <w:jc w:val="thaiDistribute"/>
        <w:rPr>
          <w:rFonts w:ascii="Arial" w:hAnsi="Arial" w:cs="Arial"/>
          <w:sz w:val="19"/>
          <w:szCs w:val="19"/>
          <w:u w:val="single"/>
          <w:lang w:val="en-GB" w:bidi="ar-SA"/>
        </w:rPr>
      </w:pPr>
      <w:r w:rsidRPr="00AF2ECC">
        <w:rPr>
          <w:rFonts w:ascii="Arial" w:hAnsi="Arial" w:cs="Arial"/>
          <w:sz w:val="19"/>
          <w:szCs w:val="19"/>
          <w:u w:val="single"/>
          <w:lang w:val="en-GB" w:bidi="ar-SA"/>
        </w:rPr>
        <w:t xml:space="preserve">Trade accounts receivable </w:t>
      </w:r>
    </w:p>
    <w:p w14:paraId="221A133D" w14:textId="77777777" w:rsidR="009A4C4A" w:rsidRPr="00AF2ECC" w:rsidRDefault="009A4C4A" w:rsidP="003A7DD0">
      <w:pPr>
        <w:spacing w:line="360" w:lineRule="auto"/>
        <w:ind w:left="360"/>
        <w:jc w:val="thaiDistribute"/>
        <w:rPr>
          <w:rFonts w:ascii="Arial" w:hAnsi="Arial" w:cs="Arial"/>
          <w:sz w:val="19"/>
          <w:szCs w:val="19"/>
          <w:lang w:val="en-GB" w:eastAsia="en-US"/>
        </w:rPr>
      </w:pPr>
      <w:r w:rsidRPr="00AF2ECC">
        <w:rPr>
          <w:rFonts w:ascii="Arial" w:hAnsi="Arial" w:cs="Arial"/>
          <w:sz w:val="19"/>
          <w:szCs w:val="19"/>
          <w:lang w:val="en-GB"/>
        </w:rPr>
        <w:t>A receivable is recognized when the Company has an unconditional right to receive consideration. If revenue has been recognized before the Company has an unconditional right to receive consideration, the amount is presented as a contract asset.</w:t>
      </w:r>
    </w:p>
    <w:p w14:paraId="5D60C96D" w14:textId="77777777" w:rsidR="009A4C4A" w:rsidRPr="00AF2ECC" w:rsidRDefault="009A4C4A" w:rsidP="003A7DD0">
      <w:pPr>
        <w:spacing w:line="360" w:lineRule="auto"/>
        <w:ind w:left="357"/>
        <w:jc w:val="thaiDistribute"/>
        <w:rPr>
          <w:rFonts w:ascii="Arial" w:hAnsi="Arial" w:cs="Arial"/>
          <w:sz w:val="19"/>
          <w:szCs w:val="19"/>
          <w:lang w:val="en-GB" w:bidi="ar-SA"/>
        </w:rPr>
      </w:pPr>
    </w:p>
    <w:p w14:paraId="4CD5A1BB" w14:textId="637D12A1" w:rsidR="009F6983" w:rsidRDefault="009A4C4A"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Trade accounts receivable </w:t>
      </w:r>
      <w:proofErr w:type="gramStart"/>
      <w:r w:rsidRPr="00AF2ECC">
        <w:rPr>
          <w:rFonts w:ascii="Arial" w:hAnsi="Arial" w:cs="Arial"/>
          <w:sz w:val="19"/>
          <w:szCs w:val="19"/>
          <w:lang w:val="en-GB"/>
        </w:rPr>
        <w:t>are</w:t>
      </w:r>
      <w:proofErr w:type="gramEnd"/>
      <w:r w:rsidRPr="00AF2ECC">
        <w:rPr>
          <w:rFonts w:ascii="Arial" w:hAnsi="Arial" w:cs="Arial"/>
          <w:sz w:val="19"/>
          <w:szCs w:val="19"/>
          <w:lang w:val="en-GB"/>
        </w:rPr>
        <w:t xml:space="preserve"> presented at transaction price less impairment for expected credit loss as describe in Note 4 </w:t>
      </w:r>
      <w:r w:rsidRPr="00AF2ECC">
        <w:rPr>
          <w:rFonts w:ascii="Arial" w:hAnsi="Arial" w:cs="Arial"/>
          <w:sz w:val="19"/>
          <w:szCs w:val="19"/>
        </w:rPr>
        <w:t>to financial statements</w:t>
      </w:r>
      <w:r w:rsidRPr="00AF2ECC">
        <w:rPr>
          <w:rFonts w:ascii="Arial" w:hAnsi="Arial" w:cs="Arial"/>
          <w:sz w:val="19"/>
          <w:szCs w:val="19"/>
          <w:lang w:val="en-GB"/>
        </w:rPr>
        <w:t xml:space="preserve"> which was provided for </w:t>
      </w:r>
      <w:proofErr w:type="gramStart"/>
      <w:r w:rsidRPr="00AF2ECC">
        <w:rPr>
          <w:rFonts w:ascii="Arial" w:hAnsi="Arial" w:cs="Arial"/>
          <w:sz w:val="19"/>
          <w:szCs w:val="19"/>
          <w:lang w:val="en-GB"/>
        </w:rPr>
        <w:t>on the basis of</w:t>
      </w:r>
      <w:proofErr w:type="gramEnd"/>
      <w:r w:rsidRPr="00AF2ECC">
        <w:rPr>
          <w:rFonts w:ascii="Arial" w:hAnsi="Arial" w:cs="Arial"/>
          <w:sz w:val="19"/>
          <w:szCs w:val="19"/>
          <w:lang w:val="en-GB"/>
        </w:rPr>
        <w:t xml:space="preserve"> collection experience and future payment ability of the debtors at the end of year.</w:t>
      </w:r>
    </w:p>
    <w:p w14:paraId="57DC0845" w14:textId="77777777" w:rsidR="005C1433" w:rsidRPr="00AF2ECC" w:rsidRDefault="005C1433" w:rsidP="003A7DD0">
      <w:pPr>
        <w:spacing w:line="360" w:lineRule="auto"/>
        <w:ind w:left="360"/>
        <w:jc w:val="thaiDistribute"/>
        <w:rPr>
          <w:rFonts w:ascii="Arial" w:hAnsi="Arial" w:cs="Arial"/>
          <w:sz w:val="19"/>
          <w:szCs w:val="19"/>
          <w:lang w:val="en-GB" w:eastAsia="en-US"/>
        </w:rPr>
      </w:pPr>
    </w:p>
    <w:p w14:paraId="7C5358C3" w14:textId="7D69857D" w:rsidR="00FF50F9" w:rsidRPr="00AF2ECC" w:rsidRDefault="00FF50F9" w:rsidP="003A7DD0">
      <w:pPr>
        <w:pStyle w:val="BodyTextIndent3"/>
        <w:spacing w:line="360" w:lineRule="auto"/>
        <w:ind w:left="360" w:firstLine="0"/>
        <w:rPr>
          <w:rFonts w:ascii="Arial" w:hAnsi="Arial" w:cs="Arial"/>
          <w:sz w:val="19"/>
          <w:szCs w:val="19"/>
          <w:u w:val="single"/>
          <w:lang w:val="en-GB"/>
        </w:rPr>
      </w:pPr>
      <w:r w:rsidRPr="00AF2ECC">
        <w:rPr>
          <w:rFonts w:ascii="Arial" w:hAnsi="Arial" w:cs="Arial"/>
          <w:sz w:val="19"/>
          <w:szCs w:val="19"/>
          <w:u w:val="single"/>
          <w:lang w:val="en-GB"/>
        </w:rPr>
        <w:t>Inventory</w:t>
      </w:r>
    </w:p>
    <w:p w14:paraId="24813BAF" w14:textId="77777777" w:rsidR="00FF50F9"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Inventories are valued at the lower of cost </w:t>
      </w:r>
      <w:r w:rsidR="00FF50F9" w:rsidRPr="00AF2ECC">
        <w:rPr>
          <w:rFonts w:ascii="Arial" w:hAnsi="Arial" w:cs="Arial"/>
          <w:sz w:val="19"/>
          <w:szCs w:val="19"/>
          <w:lang w:val="en-GB"/>
        </w:rPr>
        <w:t>or net realizable value, by the following methods:</w:t>
      </w:r>
    </w:p>
    <w:p w14:paraId="0CDB7262" w14:textId="77777777" w:rsidR="00FF50F9" w:rsidRPr="00AF2ECC" w:rsidRDefault="00FF50F9" w:rsidP="003A7DD0">
      <w:pPr>
        <w:pStyle w:val="BodyTextIndent3"/>
        <w:spacing w:line="360" w:lineRule="auto"/>
        <w:ind w:left="360" w:firstLine="0"/>
        <w:rPr>
          <w:rFonts w:ascii="Arial" w:hAnsi="Arial" w:cs="Arial"/>
          <w:sz w:val="19"/>
          <w:szCs w:val="19"/>
          <w:lang w:val="en-GB"/>
        </w:rPr>
      </w:pPr>
    </w:p>
    <w:tbl>
      <w:tblPr>
        <w:tblW w:w="8788" w:type="dxa"/>
        <w:tblInd w:w="426" w:type="dxa"/>
        <w:tblLayout w:type="fixed"/>
        <w:tblLook w:val="0000" w:firstRow="0" w:lastRow="0" w:firstColumn="0" w:lastColumn="0" w:noHBand="0" w:noVBand="0"/>
      </w:tblPr>
      <w:tblGrid>
        <w:gridCol w:w="3732"/>
        <w:gridCol w:w="360"/>
        <w:gridCol w:w="4696"/>
      </w:tblGrid>
      <w:tr w:rsidR="00FF50F9" w:rsidRPr="00AF2ECC" w14:paraId="58CE6445" w14:textId="77777777" w:rsidTr="00DC1C18">
        <w:tc>
          <w:tcPr>
            <w:tcW w:w="3732" w:type="dxa"/>
          </w:tcPr>
          <w:p w14:paraId="59BFC9DB" w14:textId="77777777" w:rsidR="00FF50F9" w:rsidRPr="00AF2ECC" w:rsidRDefault="00FF50F9"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Finished goods and work in process</w:t>
            </w:r>
          </w:p>
        </w:tc>
        <w:tc>
          <w:tcPr>
            <w:tcW w:w="360" w:type="dxa"/>
          </w:tcPr>
          <w:p w14:paraId="2DAFAF80" w14:textId="77777777" w:rsidR="00FF50F9" w:rsidRPr="00AF2ECC" w:rsidRDefault="00FF50F9"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w:t>
            </w:r>
          </w:p>
        </w:tc>
        <w:tc>
          <w:tcPr>
            <w:tcW w:w="4696" w:type="dxa"/>
          </w:tcPr>
          <w:p w14:paraId="47EC8C47" w14:textId="695318CB" w:rsidR="00FF50F9" w:rsidRPr="00AF2ECC" w:rsidRDefault="00DD26DD" w:rsidP="003A7DD0">
            <w:pPr>
              <w:spacing w:line="360" w:lineRule="auto"/>
              <w:ind w:left="360"/>
              <w:jc w:val="thaiDistribute"/>
              <w:rPr>
                <w:rFonts w:ascii="Arial" w:hAnsi="Arial" w:cs="Arial"/>
                <w:sz w:val="19"/>
                <w:szCs w:val="19"/>
                <w:lang w:val="en-GB"/>
              </w:rPr>
            </w:pPr>
            <w:r>
              <w:rPr>
                <w:rFonts w:ascii="Arial" w:hAnsi="Arial" w:cs="Arial"/>
                <w:sz w:val="19"/>
                <w:szCs w:val="19"/>
                <w:lang w:val="en-GB"/>
              </w:rPr>
              <w:t>-</w:t>
            </w:r>
            <w:r w:rsidR="00947BE9">
              <w:rPr>
                <w:rFonts w:ascii="Arial" w:hAnsi="Arial" w:cs="Arial"/>
                <w:sz w:val="19"/>
                <w:szCs w:val="19"/>
                <w:lang w:val="en-GB"/>
              </w:rPr>
              <w:t xml:space="preserve">  </w:t>
            </w:r>
            <w:r>
              <w:rPr>
                <w:rFonts w:ascii="Arial" w:hAnsi="Arial" w:cs="Arial"/>
                <w:sz w:val="19"/>
                <w:szCs w:val="19"/>
                <w:lang w:val="en-GB"/>
              </w:rPr>
              <w:t xml:space="preserve"> </w:t>
            </w:r>
            <w:r w:rsidR="00654B14">
              <w:rPr>
                <w:rFonts w:ascii="Arial" w:hAnsi="Arial" w:cs="Arial"/>
                <w:sz w:val="19"/>
                <w:szCs w:val="19"/>
                <w:lang w:val="en-GB"/>
              </w:rPr>
              <w:t xml:space="preserve"> </w:t>
            </w:r>
            <w:r w:rsidR="00FF50F9" w:rsidRPr="00AF2ECC">
              <w:rPr>
                <w:rFonts w:ascii="Arial" w:hAnsi="Arial" w:cs="Arial"/>
                <w:sz w:val="19"/>
                <w:szCs w:val="19"/>
                <w:lang w:val="en-GB"/>
              </w:rPr>
              <w:t>At cost (average method)</w:t>
            </w:r>
          </w:p>
        </w:tc>
      </w:tr>
      <w:tr w:rsidR="008A2AFA" w:rsidRPr="00AF2ECC" w14:paraId="09532BDC" w14:textId="77777777" w:rsidTr="00DC1C18">
        <w:tc>
          <w:tcPr>
            <w:tcW w:w="3732" w:type="dxa"/>
          </w:tcPr>
          <w:p w14:paraId="00E99B2A" w14:textId="77777777" w:rsidR="008A2AFA" w:rsidRPr="00AF2ECC" w:rsidRDefault="008A2AFA" w:rsidP="003A7DD0">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Raw materials and others  </w:t>
            </w:r>
          </w:p>
        </w:tc>
        <w:tc>
          <w:tcPr>
            <w:tcW w:w="360" w:type="dxa"/>
          </w:tcPr>
          <w:p w14:paraId="1CF2438C" w14:textId="77777777" w:rsidR="008A2AFA" w:rsidRPr="00AF2ECC" w:rsidRDefault="008A2AFA" w:rsidP="003A7DD0">
            <w:pPr>
              <w:spacing w:line="360" w:lineRule="auto"/>
              <w:ind w:left="360"/>
              <w:jc w:val="thaiDistribute"/>
              <w:rPr>
                <w:rFonts w:ascii="Arial" w:hAnsi="Arial" w:cs="Arial"/>
                <w:sz w:val="19"/>
                <w:szCs w:val="19"/>
                <w:lang w:val="en-GB"/>
              </w:rPr>
            </w:pPr>
          </w:p>
        </w:tc>
        <w:tc>
          <w:tcPr>
            <w:tcW w:w="4696" w:type="dxa"/>
          </w:tcPr>
          <w:p w14:paraId="15160890" w14:textId="59B02DEC" w:rsidR="008A2AFA" w:rsidRPr="00AF2ECC" w:rsidRDefault="00DD26DD" w:rsidP="003A7DD0">
            <w:pPr>
              <w:spacing w:line="360" w:lineRule="auto"/>
              <w:ind w:left="360"/>
              <w:jc w:val="thaiDistribute"/>
              <w:rPr>
                <w:rFonts w:ascii="Arial" w:hAnsi="Arial" w:cs="Arial"/>
                <w:sz w:val="19"/>
                <w:szCs w:val="19"/>
                <w:lang w:val="en-GB"/>
              </w:rPr>
            </w:pPr>
            <w:r>
              <w:rPr>
                <w:rFonts w:ascii="Arial" w:hAnsi="Arial" w:cs="Arial"/>
                <w:sz w:val="19"/>
                <w:szCs w:val="19"/>
                <w:lang w:val="en-GB"/>
              </w:rPr>
              <w:t xml:space="preserve">- </w:t>
            </w:r>
            <w:r w:rsidR="00654B14">
              <w:rPr>
                <w:rFonts w:ascii="Arial" w:hAnsi="Arial" w:cs="Arial"/>
                <w:sz w:val="19"/>
                <w:szCs w:val="19"/>
                <w:lang w:val="en-GB"/>
              </w:rPr>
              <w:t xml:space="preserve"> </w:t>
            </w:r>
            <w:r w:rsidR="00947BE9">
              <w:rPr>
                <w:rFonts w:ascii="Arial" w:hAnsi="Arial" w:cs="Arial"/>
                <w:sz w:val="19"/>
                <w:szCs w:val="19"/>
                <w:lang w:val="en-GB"/>
              </w:rPr>
              <w:t xml:space="preserve">   </w:t>
            </w:r>
            <w:r w:rsidR="008A2AFA" w:rsidRPr="00AF2ECC">
              <w:rPr>
                <w:rFonts w:ascii="Arial" w:hAnsi="Arial" w:cs="Arial"/>
                <w:sz w:val="19"/>
                <w:szCs w:val="19"/>
                <w:lang w:val="en-GB"/>
              </w:rPr>
              <w:t>At cost (specific and first - in, first - out method)</w:t>
            </w:r>
          </w:p>
        </w:tc>
      </w:tr>
    </w:tbl>
    <w:p w14:paraId="38C81DC0" w14:textId="77777777" w:rsidR="003A7DD0" w:rsidRDefault="003A7DD0" w:rsidP="003A7DD0">
      <w:pPr>
        <w:pStyle w:val="BodyTextIndent3"/>
        <w:spacing w:line="360" w:lineRule="auto"/>
        <w:ind w:left="360" w:firstLine="0"/>
        <w:rPr>
          <w:rFonts w:ascii="Arial" w:hAnsi="Arial" w:cs="Arial"/>
          <w:sz w:val="19"/>
          <w:szCs w:val="19"/>
          <w:lang w:val="en-GB"/>
        </w:rPr>
      </w:pPr>
    </w:p>
    <w:p w14:paraId="0EB27D38" w14:textId="627B8C74" w:rsidR="00936987"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Net realizable value is the estimated selling price in the ordinary course of the business less the marginal cost to complete (for work in process) and other estimated costs necessary to make the sale.</w:t>
      </w:r>
    </w:p>
    <w:p w14:paraId="707A87EF" w14:textId="77777777" w:rsidR="00936987" w:rsidRPr="00AF2ECC" w:rsidRDefault="00936987" w:rsidP="003A7DD0">
      <w:pPr>
        <w:pStyle w:val="BodyTextIndent3"/>
        <w:spacing w:line="360" w:lineRule="auto"/>
        <w:ind w:left="360" w:firstLine="0"/>
        <w:rPr>
          <w:rFonts w:ascii="Arial" w:hAnsi="Arial" w:cs="Arial"/>
          <w:sz w:val="19"/>
          <w:szCs w:val="19"/>
          <w:lang w:val="en-GB"/>
        </w:rPr>
      </w:pPr>
    </w:p>
    <w:p w14:paraId="27BDDDAD" w14:textId="3C37B48D" w:rsidR="00CE307C" w:rsidRPr="00AF2ECC" w:rsidRDefault="00CE307C" w:rsidP="003A7DD0">
      <w:pPr>
        <w:pStyle w:val="BodyTextIndent3"/>
        <w:spacing w:line="360" w:lineRule="auto"/>
        <w:ind w:left="360" w:firstLine="0"/>
        <w:rPr>
          <w:rFonts w:ascii="Arial" w:hAnsi="Arial" w:cs="Arial"/>
          <w:sz w:val="19"/>
          <w:szCs w:val="19"/>
        </w:rPr>
      </w:pPr>
      <w:r w:rsidRPr="775F5712">
        <w:rPr>
          <w:rFonts w:ascii="Arial" w:hAnsi="Arial" w:cs="Arial"/>
          <w:sz w:val="19"/>
          <w:szCs w:val="19"/>
        </w:rPr>
        <w:t xml:space="preserve">Cost </w:t>
      </w:r>
      <w:r w:rsidR="00DE5383" w:rsidRPr="775F5712">
        <w:rPr>
          <w:rFonts w:ascii="Arial" w:hAnsi="Arial" w:cs="Arial"/>
          <w:sz w:val="19"/>
          <w:szCs w:val="19"/>
        </w:rPr>
        <w:t xml:space="preserve">of purchase </w:t>
      </w:r>
      <w:r w:rsidRPr="775F5712">
        <w:rPr>
          <w:rFonts w:ascii="Arial" w:hAnsi="Arial" w:cs="Arial"/>
          <w:sz w:val="19"/>
          <w:szCs w:val="19"/>
        </w:rPr>
        <w:t xml:space="preserve">consists of purchasing price and other related direct </w:t>
      </w:r>
      <w:proofErr w:type="gramStart"/>
      <w:r w:rsidRPr="775F5712">
        <w:rPr>
          <w:rFonts w:ascii="Arial" w:hAnsi="Arial" w:cs="Arial"/>
          <w:sz w:val="19"/>
          <w:szCs w:val="19"/>
        </w:rPr>
        <w:t>cost</w:t>
      </w:r>
      <w:proofErr w:type="gramEnd"/>
      <w:r w:rsidRPr="775F5712">
        <w:rPr>
          <w:rFonts w:ascii="Arial" w:hAnsi="Arial" w:cs="Arial"/>
          <w:sz w:val="19"/>
          <w:szCs w:val="19"/>
        </w:rPr>
        <w:t xml:space="preserve">, </w:t>
      </w:r>
      <w:proofErr w:type="gramStart"/>
      <w:r w:rsidRPr="775F5712">
        <w:rPr>
          <w:rFonts w:ascii="Arial" w:hAnsi="Arial" w:cs="Arial"/>
          <w:sz w:val="19"/>
          <w:szCs w:val="19"/>
        </w:rPr>
        <w:t>net of</w:t>
      </w:r>
      <w:proofErr w:type="gramEnd"/>
      <w:r w:rsidRPr="775F5712">
        <w:rPr>
          <w:rFonts w:ascii="Arial" w:hAnsi="Arial" w:cs="Arial"/>
          <w:sz w:val="19"/>
          <w:szCs w:val="19"/>
        </w:rPr>
        <w:t xml:space="preserve"> discounts and </w:t>
      </w:r>
      <w:r w:rsidR="002E6713" w:rsidRPr="775F5712">
        <w:rPr>
          <w:rFonts w:ascii="Arial" w:hAnsi="Arial" w:cs="Arial"/>
          <w:sz w:val="19"/>
          <w:szCs w:val="19"/>
        </w:rPr>
        <w:t>others</w:t>
      </w:r>
      <w:r w:rsidR="006834EA" w:rsidRPr="775F5712">
        <w:rPr>
          <w:rFonts w:ascii="Arial" w:hAnsi="Arial" w:cs="Arial"/>
          <w:sz w:val="19"/>
          <w:szCs w:val="19"/>
          <w:cs/>
          <w:lang w:bidi="th-TH"/>
        </w:rPr>
        <w:t xml:space="preserve">                    </w:t>
      </w:r>
      <w:proofErr w:type="gramStart"/>
      <w:r w:rsidR="006834EA" w:rsidRPr="775F5712">
        <w:rPr>
          <w:rFonts w:ascii="Arial" w:hAnsi="Arial" w:cs="Arial"/>
          <w:sz w:val="19"/>
          <w:szCs w:val="19"/>
          <w:cs/>
          <w:lang w:bidi="th-TH"/>
        </w:rPr>
        <w:t xml:space="preserve">  </w:t>
      </w:r>
      <w:r w:rsidR="002E6713" w:rsidRPr="775F5712">
        <w:rPr>
          <w:rFonts w:ascii="Arial" w:hAnsi="Arial" w:cs="Arial"/>
          <w:sz w:val="19"/>
          <w:szCs w:val="19"/>
        </w:rPr>
        <w:t xml:space="preserve"> </w:t>
      </w:r>
      <w:r w:rsidRPr="775F5712">
        <w:rPr>
          <w:rFonts w:ascii="Arial" w:hAnsi="Arial" w:cs="Arial"/>
          <w:sz w:val="19"/>
          <w:szCs w:val="19"/>
        </w:rPr>
        <w:t>(</w:t>
      </w:r>
      <w:proofErr w:type="gramEnd"/>
      <w:r w:rsidRPr="775F5712">
        <w:rPr>
          <w:rFonts w:ascii="Arial" w:hAnsi="Arial" w:cs="Arial"/>
          <w:sz w:val="19"/>
          <w:szCs w:val="19"/>
        </w:rPr>
        <w:t>if any).</w:t>
      </w:r>
    </w:p>
    <w:p w14:paraId="5CE0665C" w14:textId="77777777" w:rsidR="005C1433" w:rsidRDefault="005C1433" w:rsidP="003A7DD0">
      <w:pPr>
        <w:pStyle w:val="BodyTextIndent3"/>
        <w:spacing w:line="360" w:lineRule="auto"/>
        <w:ind w:left="360" w:firstLine="0"/>
        <w:rPr>
          <w:rFonts w:ascii="Arial" w:hAnsi="Arial" w:cs="Arial"/>
          <w:sz w:val="19"/>
          <w:szCs w:val="19"/>
          <w:lang w:val="en-GB"/>
        </w:rPr>
      </w:pPr>
    </w:p>
    <w:p w14:paraId="55B88961" w14:textId="77777777" w:rsidR="009238E0" w:rsidRPr="00AF2ECC" w:rsidRDefault="009238E0" w:rsidP="003A7DD0">
      <w:pPr>
        <w:pStyle w:val="BodyTextIndent3"/>
        <w:spacing w:line="360" w:lineRule="auto"/>
        <w:ind w:left="360" w:firstLine="0"/>
        <w:rPr>
          <w:rFonts w:ascii="Arial" w:hAnsi="Arial" w:cs="Arial"/>
          <w:sz w:val="19"/>
          <w:szCs w:val="19"/>
          <w:lang w:val="en-GB"/>
        </w:rPr>
      </w:pPr>
    </w:p>
    <w:p w14:paraId="7BA072D5" w14:textId="77777777" w:rsidR="00CE307C" w:rsidRPr="00AF2EC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lastRenderedPageBreak/>
        <w:t>Costs of finished goods and work in process consist of raw materials, direct labo</w:t>
      </w:r>
      <w:r w:rsidR="002C02B4" w:rsidRPr="00AF2ECC">
        <w:rPr>
          <w:rFonts w:ascii="Arial" w:hAnsi="Arial" w:cs="Arial"/>
          <w:sz w:val="19"/>
          <w:szCs w:val="19"/>
          <w:lang w:val="en-GB"/>
        </w:rPr>
        <w:t>u</w:t>
      </w:r>
      <w:r w:rsidRPr="00AF2ECC">
        <w:rPr>
          <w:rFonts w:ascii="Arial" w:hAnsi="Arial" w:cs="Arial"/>
          <w:sz w:val="19"/>
          <w:szCs w:val="19"/>
          <w:lang w:val="en-GB"/>
        </w:rPr>
        <w:t>r, other direct expenses and overhead which are allocated based on the production process.</w:t>
      </w:r>
    </w:p>
    <w:p w14:paraId="55624E16" w14:textId="77777777" w:rsidR="00752F95" w:rsidRPr="00AF2ECC" w:rsidRDefault="00752F95" w:rsidP="003A7DD0">
      <w:pPr>
        <w:pStyle w:val="BodyTextIndent3"/>
        <w:spacing w:line="360" w:lineRule="auto"/>
        <w:ind w:left="360" w:firstLine="0"/>
        <w:rPr>
          <w:rFonts w:ascii="Arial" w:hAnsi="Arial" w:cs="Arial"/>
          <w:sz w:val="19"/>
          <w:szCs w:val="19"/>
          <w:lang w:val="en-GB"/>
        </w:rPr>
      </w:pPr>
    </w:p>
    <w:p w14:paraId="375A93CF" w14:textId="77777777" w:rsidR="00CE307C" w:rsidRDefault="00CE307C" w:rsidP="003A7DD0">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 xml:space="preserve">The Company sets up allowance for decline value of inventories (if any), based on their </w:t>
      </w:r>
      <w:proofErr w:type="gramStart"/>
      <w:r w:rsidRPr="00AF2ECC">
        <w:rPr>
          <w:rFonts w:ascii="Arial" w:hAnsi="Arial" w:cs="Arial"/>
          <w:sz w:val="19"/>
          <w:szCs w:val="19"/>
          <w:lang w:val="en-GB"/>
        </w:rPr>
        <w:t>current status</w:t>
      </w:r>
      <w:proofErr w:type="gramEnd"/>
      <w:r w:rsidR="00EF70CB" w:rsidRPr="00AF2ECC">
        <w:rPr>
          <w:rFonts w:ascii="Arial" w:hAnsi="Arial" w:cs="Arial"/>
          <w:sz w:val="19"/>
          <w:szCs w:val="19"/>
          <w:lang w:val="en-GB"/>
        </w:rPr>
        <w:t xml:space="preserve"> such as</w:t>
      </w:r>
      <w:r w:rsidRPr="00AF2ECC">
        <w:rPr>
          <w:rFonts w:ascii="Arial" w:hAnsi="Arial" w:cs="Arial"/>
          <w:sz w:val="19"/>
          <w:szCs w:val="19"/>
          <w:lang w:val="en-GB"/>
        </w:rPr>
        <w:t xml:space="preserve"> slow</w:t>
      </w:r>
      <w:r w:rsidR="001E4621" w:rsidRPr="00AF2ECC">
        <w:rPr>
          <w:rFonts w:ascii="Arial" w:hAnsi="Arial" w:cs="Arial"/>
          <w:sz w:val="19"/>
          <w:szCs w:val="19"/>
          <w:lang w:val="en-GB"/>
        </w:rPr>
        <w:t>-</w:t>
      </w:r>
      <w:r w:rsidRPr="00AF2ECC">
        <w:rPr>
          <w:rFonts w:ascii="Arial" w:hAnsi="Arial" w:cs="Arial"/>
          <w:sz w:val="19"/>
          <w:szCs w:val="19"/>
          <w:lang w:val="en-GB"/>
        </w:rPr>
        <w:t>moving and defective.</w:t>
      </w:r>
    </w:p>
    <w:p w14:paraId="5C070142" w14:textId="77777777" w:rsidR="00AF2863" w:rsidRDefault="00AF2863" w:rsidP="003A7DD0">
      <w:pPr>
        <w:pStyle w:val="BodyTextIndent3"/>
        <w:spacing w:line="360" w:lineRule="auto"/>
        <w:ind w:left="360" w:firstLine="0"/>
        <w:rPr>
          <w:rFonts w:ascii="Arial" w:hAnsi="Arial" w:cs="Arial"/>
          <w:sz w:val="19"/>
          <w:szCs w:val="19"/>
          <w:lang w:val="en-GB"/>
        </w:rPr>
      </w:pPr>
    </w:p>
    <w:p w14:paraId="1845BCD1" w14:textId="77777777" w:rsidR="00AF2863" w:rsidRPr="00AF2ECC" w:rsidRDefault="00AF2863" w:rsidP="003A7DD0">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rtl/>
          <w:cs/>
          <w:lang w:val="en-GB" w:eastAsia="en-GB"/>
        </w:rPr>
        <w:t>Financial instruments</w:t>
      </w:r>
    </w:p>
    <w:p w14:paraId="46696D6D" w14:textId="77777777" w:rsidR="00AF2863" w:rsidRPr="00AF2ECC" w:rsidRDefault="00AF2863" w:rsidP="003A7DD0">
      <w:pPr>
        <w:pStyle w:val="BodyTextIndent3"/>
        <w:spacing w:line="360" w:lineRule="auto"/>
        <w:ind w:left="357" w:firstLine="0"/>
        <w:jc w:val="thaiDistribute"/>
        <w:rPr>
          <w:rFonts w:ascii="Arial" w:hAnsi="Arial" w:cs="Arial"/>
          <w:i/>
          <w:iCs/>
          <w:sz w:val="19"/>
          <w:szCs w:val="19"/>
          <w:lang w:val="en-GB" w:eastAsia="en-GB"/>
        </w:rPr>
      </w:pPr>
      <w:r w:rsidRPr="00AF2ECC">
        <w:rPr>
          <w:rFonts w:ascii="Arial" w:hAnsi="Arial" w:cs="Arial"/>
          <w:i/>
          <w:iCs/>
          <w:sz w:val="19"/>
          <w:szCs w:val="19"/>
          <w:lang w:val="en-GB" w:eastAsia="en-GB"/>
        </w:rPr>
        <w:t>Recognition and derecognition</w:t>
      </w:r>
    </w:p>
    <w:p w14:paraId="5597BDB9"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and financial liabilities are recognized when the Company becomes a party to the contractual provisions of the financial instrument.</w:t>
      </w:r>
    </w:p>
    <w:p w14:paraId="395634DB" w14:textId="77777777" w:rsidR="00AF2863" w:rsidRPr="00AF2ECC" w:rsidRDefault="00AF2863" w:rsidP="003A7DD0">
      <w:pPr>
        <w:pStyle w:val="BodyTextIndent3"/>
        <w:spacing w:line="360" w:lineRule="auto"/>
        <w:ind w:left="357" w:firstLine="0"/>
        <w:jc w:val="thaiDistribute"/>
        <w:rPr>
          <w:rFonts w:ascii="Arial" w:hAnsi="Arial" w:cs="Arial"/>
          <w:sz w:val="19"/>
          <w:szCs w:val="19"/>
          <w:rtl/>
          <w:cs/>
          <w:lang w:val="en-GB" w:eastAsia="en-GB"/>
        </w:rPr>
      </w:pPr>
    </w:p>
    <w:p w14:paraId="3B367672"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assets are derecognized when the contractual rights to the cash flows from the financial asset expire, or when the financial asset and substantially all the risks and rewards are transferred.</w:t>
      </w:r>
    </w:p>
    <w:p w14:paraId="336AD8CB"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p>
    <w:p w14:paraId="250BB45F" w14:textId="77777777" w:rsidR="00AF2863" w:rsidRPr="00AF2ECC" w:rsidRDefault="00AF2863" w:rsidP="003A7DD0">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Financial liabilities are derecognized when they are extinguished, discharged, cancelled or expires.</w:t>
      </w:r>
    </w:p>
    <w:p w14:paraId="143EF701" w14:textId="77777777" w:rsidR="00E31C84" w:rsidRPr="00A2707B" w:rsidRDefault="00E31C84" w:rsidP="008302A9">
      <w:pPr>
        <w:pStyle w:val="BodyTextIndent3"/>
        <w:spacing w:line="360" w:lineRule="auto"/>
        <w:ind w:left="0" w:firstLine="0"/>
        <w:jc w:val="thaiDistribute"/>
        <w:rPr>
          <w:rFonts w:ascii="Arial" w:hAnsi="Arial" w:cstheme="minorBidi"/>
          <w:sz w:val="19"/>
          <w:szCs w:val="24"/>
          <w:lang w:val="en-GB" w:eastAsia="en-GB" w:bidi="th-TH"/>
        </w:rPr>
      </w:pPr>
    </w:p>
    <w:p w14:paraId="7C194518" w14:textId="77777777" w:rsidR="00AF2863" w:rsidRPr="00AF2ECC" w:rsidRDefault="00AF2863" w:rsidP="003A7DD0">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Classification and initial measurement of financial assets</w:t>
      </w:r>
    </w:p>
    <w:p w14:paraId="707C9696"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classified financial assets into the categorized (1) amortised cost (2) fair value through other comprehensive income (FVOCI) or (3) fair value through profit or loss (FVTPL) based on 2 criteria as </w:t>
      </w:r>
      <w:proofErr w:type="gramStart"/>
      <w:r w:rsidRPr="00AF2ECC">
        <w:rPr>
          <w:rFonts w:ascii="Arial" w:hAnsi="Arial" w:cs="Arial"/>
          <w:sz w:val="19"/>
          <w:szCs w:val="19"/>
          <w:lang w:val="en-GB" w:bidi="ar-SA"/>
        </w:rPr>
        <w:t>follow;</w:t>
      </w:r>
      <w:proofErr w:type="gramEnd"/>
      <w:r w:rsidRPr="00AF2ECC">
        <w:rPr>
          <w:rFonts w:ascii="Arial" w:hAnsi="Arial" w:cs="Arial"/>
          <w:sz w:val="19"/>
          <w:szCs w:val="19"/>
          <w:lang w:val="en-GB" w:bidi="ar-SA"/>
        </w:rPr>
        <w:t xml:space="preserve"> </w:t>
      </w:r>
    </w:p>
    <w:p w14:paraId="76A9F5D8"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p>
    <w:p w14:paraId="71495B53" w14:textId="77777777" w:rsidR="00AF2863" w:rsidRPr="00AF2ECC" w:rsidRDefault="00AF2863" w:rsidP="003A7DD0">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entity’s business model for managing the financial asset, and</w:t>
      </w:r>
    </w:p>
    <w:p w14:paraId="264162BC" w14:textId="77777777" w:rsidR="00AF2863" w:rsidRPr="00AF2ECC" w:rsidRDefault="00AF2863" w:rsidP="003A7DD0">
      <w:pPr>
        <w:pStyle w:val="ListParagraph"/>
        <w:numPr>
          <w:ilvl w:val="0"/>
          <w:numId w:val="18"/>
        </w:numPr>
        <w:tabs>
          <w:tab w:val="left" w:pos="567"/>
        </w:tabs>
        <w:spacing w:line="360" w:lineRule="auto"/>
        <w:jc w:val="both"/>
        <w:rPr>
          <w:rFonts w:ascii="Arial" w:hAnsi="Arial" w:cs="Arial"/>
          <w:sz w:val="19"/>
          <w:szCs w:val="19"/>
          <w:lang w:val="en-GB" w:bidi="ar-SA"/>
        </w:rPr>
      </w:pPr>
      <w:r w:rsidRPr="00AF2ECC">
        <w:rPr>
          <w:rFonts w:ascii="Arial" w:hAnsi="Arial" w:cs="Arial"/>
          <w:sz w:val="19"/>
          <w:szCs w:val="19"/>
          <w:lang w:val="en-GB" w:bidi="ar-SA"/>
        </w:rPr>
        <w:t>the contractual cash flow characteristics of the financial asset</w:t>
      </w:r>
    </w:p>
    <w:p w14:paraId="35758935"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p>
    <w:p w14:paraId="791D97F5"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All revenue and expenses relating to financial assets that are recognized in profit or loss are presented within finance costs, finance income or other financial items, except for impairment of trade receivables which is presented within other expenses.</w:t>
      </w:r>
      <w:r w:rsidRPr="00AF2ECC">
        <w:rPr>
          <w:rFonts w:ascii="Arial" w:hAnsi="Arial" w:cs="Arial"/>
          <w:sz w:val="19"/>
          <w:szCs w:val="19"/>
          <w:cs/>
          <w:lang w:val="en-GB"/>
        </w:rPr>
        <w:t xml:space="preserve"> </w:t>
      </w:r>
    </w:p>
    <w:p w14:paraId="00B1B2C8" w14:textId="77777777" w:rsidR="003A7DD0" w:rsidRPr="009907C4" w:rsidRDefault="003A7DD0" w:rsidP="003A7DD0">
      <w:pPr>
        <w:tabs>
          <w:tab w:val="left" w:pos="567"/>
        </w:tabs>
        <w:spacing w:line="360" w:lineRule="auto"/>
        <w:ind w:left="357"/>
        <w:jc w:val="thaiDistribute"/>
        <w:rPr>
          <w:rFonts w:ascii="Arial" w:hAnsi="Arial" w:cstheme="minorBidi"/>
          <w:sz w:val="19"/>
          <w:szCs w:val="19"/>
          <w:cs/>
          <w:lang w:val="en-GB"/>
        </w:rPr>
      </w:pPr>
    </w:p>
    <w:p w14:paraId="7635D64F" w14:textId="77777777" w:rsidR="00AF2863" w:rsidRPr="00AF2ECC"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At initial recognition, the financial assets (in the case of a financial asset not at FVTPL) are initial recognized at its fair value plus or minus transaction costs that are directly attributable to the acquisition of the financial assets. Transaction costs of financial assets carried at FVTPL are expensed in profit or loss.</w:t>
      </w:r>
    </w:p>
    <w:p w14:paraId="18145EB5" w14:textId="77777777" w:rsidR="003A7DD0" w:rsidRPr="00AF2ECC" w:rsidRDefault="003A7DD0" w:rsidP="003A7DD0">
      <w:pPr>
        <w:tabs>
          <w:tab w:val="left" w:pos="567"/>
        </w:tabs>
        <w:spacing w:line="360" w:lineRule="auto"/>
        <w:ind w:left="357"/>
        <w:jc w:val="thaiDistribute"/>
        <w:rPr>
          <w:rFonts w:ascii="Arial" w:hAnsi="Arial" w:cs="Arial"/>
          <w:sz w:val="19"/>
          <w:szCs w:val="19"/>
          <w:lang w:val="en-GB" w:bidi="ar-SA"/>
        </w:rPr>
      </w:pPr>
    </w:p>
    <w:p w14:paraId="5BB239DF" w14:textId="77777777" w:rsidR="00AF2863" w:rsidRDefault="00AF2863" w:rsidP="003A7DD0">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does not have any financial assets categorized and measured by FVOCI.</w:t>
      </w:r>
    </w:p>
    <w:p w14:paraId="76CCEC63" w14:textId="77777777" w:rsidR="003A7DD0" w:rsidRDefault="003A7DD0" w:rsidP="003A7DD0">
      <w:pPr>
        <w:tabs>
          <w:tab w:val="left" w:pos="567"/>
        </w:tabs>
        <w:spacing w:line="360" w:lineRule="auto"/>
        <w:ind w:left="357"/>
        <w:jc w:val="thaiDistribute"/>
        <w:rPr>
          <w:rFonts w:ascii="Arial" w:hAnsi="Arial" w:cstheme="minorBidi"/>
          <w:sz w:val="19"/>
          <w:lang w:val="en-GB"/>
        </w:rPr>
      </w:pPr>
    </w:p>
    <w:p w14:paraId="3D307D3C"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4B2595B4"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4E76152E"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5365EE22"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6B620D85"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3AF8A500" w14:textId="77777777" w:rsidR="00E81144" w:rsidRDefault="00E81144" w:rsidP="003A7DD0">
      <w:pPr>
        <w:tabs>
          <w:tab w:val="left" w:pos="567"/>
        </w:tabs>
        <w:spacing w:line="360" w:lineRule="auto"/>
        <w:ind w:left="357"/>
        <w:jc w:val="thaiDistribute"/>
        <w:rPr>
          <w:rFonts w:ascii="Arial" w:hAnsi="Arial" w:cstheme="minorBidi"/>
          <w:sz w:val="19"/>
          <w:lang w:val="en-GB"/>
        </w:rPr>
      </w:pPr>
    </w:p>
    <w:p w14:paraId="52CA7840" w14:textId="77777777" w:rsidR="00E81144" w:rsidRPr="00E81144" w:rsidRDefault="00E81144" w:rsidP="003A7DD0">
      <w:pPr>
        <w:tabs>
          <w:tab w:val="left" w:pos="567"/>
        </w:tabs>
        <w:spacing w:line="360" w:lineRule="auto"/>
        <w:ind w:left="357"/>
        <w:jc w:val="thaiDistribute"/>
        <w:rPr>
          <w:rFonts w:ascii="Arial" w:hAnsi="Arial" w:cstheme="minorBidi"/>
          <w:sz w:val="19"/>
          <w:lang w:val="en-GB"/>
        </w:rPr>
      </w:pPr>
    </w:p>
    <w:p w14:paraId="74F7FC44" w14:textId="77777777" w:rsidR="00AF2863" w:rsidRPr="00B8284C" w:rsidRDefault="00AF2863" w:rsidP="00AF2863">
      <w:pPr>
        <w:tabs>
          <w:tab w:val="left" w:pos="567"/>
        </w:tabs>
        <w:spacing w:line="360" w:lineRule="auto"/>
        <w:ind w:left="357"/>
        <w:jc w:val="thaiDistribute"/>
        <w:rPr>
          <w:rFonts w:ascii="Arial" w:hAnsi="Arial" w:cs="Arial"/>
          <w:sz w:val="19"/>
          <w:szCs w:val="19"/>
          <w:u w:val="single"/>
          <w:cs/>
          <w:lang w:val="en-GB"/>
        </w:rPr>
      </w:pPr>
      <w:r w:rsidRPr="00275153">
        <w:rPr>
          <w:rFonts w:ascii="Arial" w:hAnsi="Arial" w:cs="Arial"/>
          <w:i/>
          <w:iCs/>
          <w:sz w:val="19"/>
          <w:szCs w:val="19"/>
          <w:cs/>
          <w:lang w:val="en-GB"/>
        </w:rPr>
        <w:lastRenderedPageBreak/>
        <w:t>Subsequent measurement of financial asset</w:t>
      </w:r>
      <w:r w:rsidRPr="00B8284C">
        <w:rPr>
          <w:rFonts w:ascii="Arial" w:hAnsi="Arial" w:cs="Arial"/>
          <w:sz w:val="19"/>
          <w:szCs w:val="19"/>
          <w:u w:val="single"/>
          <w:cs/>
          <w:lang w:val="en-GB"/>
        </w:rPr>
        <w:t xml:space="preserve">s </w:t>
      </w:r>
    </w:p>
    <w:p w14:paraId="6895BEC7" w14:textId="77777777" w:rsidR="00AF2863" w:rsidRPr="00AF2ECC" w:rsidRDefault="00AF2863" w:rsidP="00AF2863">
      <w:pPr>
        <w:tabs>
          <w:tab w:val="left" w:pos="567"/>
        </w:tabs>
        <w:spacing w:line="360" w:lineRule="auto"/>
        <w:ind w:left="357"/>
        <w:jc w:val="thaiDistribute"/>
        <w:rPr>
          <w:rFonts w:ascii="Arial" w:hAnsi="Arial" w:cs="Arial"/>
          <w:i/>
          <w:iCs/>
          <w:sz w:val="19"/>
          <w:szCs w:val="19"/>
          <w:lang w:val="en-GB" w:bidi="ar-SA"/>
        </w:rPr>
      </w:pPr>
      <w:r w:rsidRPr="00AF2ECC">
        <w:rPr>
          <w:rFonts w:ascii="Arial" w:hAnsi="Arial" w:cs="Arial"/>
          <w:i/>
          <w:iCs/>
          <w:sz w:val="19"/>
          <w:szCs w:val="19"/>
          <w:lang w:val="en-GB" w:bidi="ar-SA"/>
        </w:rPr>
        <w:t>Financial assets at amortised cost</w:t>
      </w:r>
    </w:p>
    <w:p w14:paraId="53C4BEB8" w14:textId="77777777" w:rsidR="00AF2863" w:rsidRPr="00AF2ECC" w:rsidRDefault="00AF2863" w:rsidP="00AF2863">
      <w:pPr>
        <w:tabs>
          <w:tab w:val="left" w:pos="567"/>
        </w:tabs>
        <w:spacing w:line="360" w:lineRule="auto"/>
        <w:ind w:left="357"/>
        <w:jc w:val="thaiDistribute"/>
        <w:rPr>
          <w:rFonts w:ascii="Arial" w:hAnsi="Arial" w:cs="Arial"/>
          <w:sz w:val="19"/>
          <w:szCs w:val="19"/>
          <w:rtl/>
          <w:cs/>
          <w:lang w:val="en-GB" w:bidi="ar-SA"/>
        </w:rPr>
      </w:pPr>
      <w:r w:rsidRPr="00AF2ECC">
        <w:rPr>
          <w:rFonts w:ascii="Arial" w:hAnsi="Arial" w:cs="Arial"/>
          <w:sz w:val="19"/>
          <w:szCs w:val="19"/>
          <w:lang w:val="en-GB" w:bidi="ar-SA"/>
        </w:rPr>
        <w:t>Financial assets are measured at amortised cost if the assets meet the following conditions:</w:t>
      </w:r>
    </w:p>
    <w:p w14:paraId="3DD57E4C" w14:textId="77777777" w:rsidR="00AF2863" w:rsidRPr="00AF2ECC" w:rsidRDefault="00AF2863" w:rsidP="00AF2863">
      <w:pPr>
        <w:tabs>
          <w:tab w:val="left" w:pos="567"/>
        </w:tabs>
        <w:spacing w:line="360" w:lineRule="auto"/>
        <w:ind w:left="357"/>
        <w:jc w:val="thaiDistribute"/>
        <w:rPr>
          <w:rFonts w:ascii="Arial" w:hAnsi="Arial" w:cs="Arial"/>
          <w:sz w:val="19"/>
          <w:szCs w:val="19"/>
          <w:cs/>
          <w:lang w:val="en-GB"/>
        </w:rPr>
      </w:pPr>
    </w:p>
    <w:p w14:paraId="425B0133" w14:textId="77777777" w:rsidR="00AF2863" w:rsidRPr="00AF2ECC" w:rsidRDefault="00AF2863" w:rsidP="00AF2863">
      <w:pPr>
        <w:pStyle w:val="ListParagraph"/>
        <w:numPr>
          <w:ilvl w:val="0"/>
          <w:numId w:val="18"/>
        </w:numPr>
        <w:tabs>
          <w:tab w:val="left" w:pos="567"/>
        </w:tabs>
        <w:spacing w:line="360" w:lineRule="auto"/>
        <w:ind w:hanging="368"/>
        <w:jc w:val="both"/>
        <w:rPr>
          <w:rFonts w:ascii="Arial" w:hAnsi="Arial" w:cs="Arial"/>
          <w:sz w:val="19"/>
          <w:szCs w:val="19"/>
          <w:lang w:val="en-GB" w:bidi="ar-SA"/>
        </w:rPr>
      </w:pPr>
      <w:r w:rsidRPr="00AF2ECC">
        <w:rPr>
          <w:rFonts w:ascii="Arial" w:hAnsi="Arial" w:cs="Arial"/>
          <w:sz w:val="19"/>
          <w:szCs w:val="19"/>
          <w:cs/>
          <w:lang w:val="en-GB"/>
        </w:rPr>
        <w:t>the Company</w:t>
      </w:r>
      <w:r w:rsidRPr="00AF2ECC">
        <w:rPr>
          <w:rFonts w:ascii="Arial" w:hAnsi="Arial" w:cs="Arial"/>
          <w:sz w:val="19"/>
          <w:szCs w:val="19"/>
          <w:lang w:val="en-GB" w:bidi="ar-SA"/>
        </w:rPr>
        <w:t xml:space="preserve"> held such financial assets within a business model whose objective is to hold the financial assets and collect its contractual cash flows, and</w:t>
      </w:r>
    </w:p>
    <w:p w14:paraId="3849E854" w14:textId="77777777" w:rsidR="00AF2863" w:rsidRPr="00AF2ECC" w:rsidRDefault="00AF2863" w:rsidP="00AF2863">
      <w:pPr>
        <w:pStyle w:val="ListParagraph"/>
        <w:numPr>
          <w:ilvl w:val="0"/>
          <w:numId w:val="18"/>
        </w:numPr>
        <w:tabs>
          <w:tab w:val="left" w:pos="567"/>
        </w:tabs>
        <w:spacing w:line="360" w:lineRule="auto"/>
        <w:jc w:val="thaiDistribute"/>
        <w:rPr>
          <w:rFonts w:ascii="Arial" w:hAnsi="Arial" w:cs="Arial"/>
          <w:sz w:val="19"/>
          <w:szCs w:val="19"/>
          <w:lang w:val="en-GB" w:bidi="ar-SA"/>
        </w:rPr>
      </w:pPr>
      <w:r w:rsidRPr="00AF2ECC">
        <w:rPr>
          <w:rFonts w:ascii="Arial" w:hAnsi="Arial" w:cs="Arial"/>
          <w:sz w:val="19"/>
          <w:szCs w:val="19"/>
          <w:lang w:val="en-GB" w:bidi="ar-SA"/>
        </w:rPr>
        <w:t>the contractual terms of the financial assets give rise to cash flows that are solely payments of principal and interest on the principal amount outstanding</w:t>
      </w:r>
      <w:r w:rsidRPr="00AF2ECC">
        <w:rPr>
          <w:rFonts w:ascii="Arial" w:hAnsi="Arial" w:cs="Arial"/>
          <w:sz w:val="19"/>
          <w:szCs w:val="19"/>
          <w:cs/>
          <w:lang w:val="en-GB"/>
        </w:rPr>
        <w:t>.</w:t>
      </w:r>
    </w:p>
    <w:p w14:paraId="0662C073" w14:textId="77777777" w:rsidR="00AF2863" w:rsidRPr="00AF2ECC" w:rsidRDefault="00AF2863" w:rsidP="00AF2863">
      <w:pPr>
        <w:tabs>
          <w:tab w:val="left" w:pos="567"/>
        </w:tabs>
        <w:spacing w:line="360" w:lineRule="auto"/>
        <w:ind w:left="357"/>
        <w:jc w:val="thaiDistribute"/>
        <w:rPr>
          <w:rFonts w:ascii="Arial" w:hAnsi="Arial" w:cs="Arial"/>
          <w:sz w:val="19"/>
          <w:szCs w:val="19"/>
          <w:cs/>
          <w:lang w:val="en-GB"/>
        </w:rPr>
      </w:pPr>
    </w:p>
    <w:p w14:paraId="157DBEC4"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cs/>
          <w:lang w:val="en-GB"/>
        </w:rPr>
        <w:t>Financial assets</w:t>
      </w:r>
      <w:r w:rsidRPr="00AF2ECC">
        <w:rPr>
          <w:rFonts w:ascii="Arial" w:hAnsi="Arial" w:cs="Arial"/>
          <w:sz w:val="19"/>
          <w:szCs w:val="19"/>
          <w:lang w:val="en-GB" w:bidi="ar-SA"/>
        </w:rPr>
        <w:t xml:space="preserve"> are subsequently measured at amortised cost using the effective interest method and are subjected to impairment</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which recognized in the profit or loss as separate item. </w:t>
      </w:r>
    </w:p>
    <w:p w14:paraId="140C2785"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p>
    <w:p w14:paraId="3154C347" w14:textId="77777777" w:rsidR="00AF2863" w:rsidRPr="00AF2ECC" w:rsidRDefault="00AF2863" w:rsidP="00AF2863">
      <w:pPr>
        <w:tabs>
          <w:tab w:val="left" w:pos="567"/>
        </w:tabs>
        <w:spacing w:line="360" w:lineRule="auto"/>
        <w:ind w:left="357"/>
        <w:jc w:val="thaiDistribute"/>
        <w:rPr>
          <w:rFonts w:ascii="Arial" w:hAnsi="Arial" w:cs="Arial"/>
          <w:i/>
          <w:iCs/>
          <w:sz w:val="19"/>
          <w:szCs w:val="19"/>
          <w:cs/>
          <w:lang w:val="en-GB"/>
        </w:rPr>
      </w:pPr>
      <w:r w:rsidRPr="00AF2ECC">
        <w:rPr>
          <w:rFonts w:ascii="Arial" w:hAnsi="Arial" w:cs="Arial"/>
          <w:i/>
          <w:iCs/>
          <w:sz w:val="19"/>
          <w:szCs w:val="19"/>
          <w:lang w:val="en-GB" w:bidi="ar-SA"/>
        </w:rPr>
        <w:t>Financial assets at fair value through profit or loss (FVTPL)</w:t>
      </w:r>
    </w:p>
    <w:p w14:paraId="1BD449D8" w14:textId="77777777" w:rsidR="00AF2863" w:rsidRPr="00AF2ECC" w:rsidRDefault="00AF2863" w:rsidP="00AF2863">
      <w:pPr>
        <w:tabs>
          <w:tab w:val="left" w:pos="567"/>
        </w:tabs>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Financial assets that are held within a different business model other than ‘hold to collect’ or ‘hold to collect and sell’ are categorised at FVTPL. </w:t>
      </w:r>
    </w:p>
    <w:p w14:paraId="3A21AF26"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394909D0"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These financial assets</w:t>
      </w:r>
      <w:r w:rsidRPr="00AF2ECC">
        <w:rPr>
          <w:rFonts w:ascii="Arial" w:hAnsi="Arial" w:cs="Arial"/>
          <w:sz w:val="19"/>
          <w:szCs w:val="19"/>
          <w:cs/>
          <w:lang w:val="en-GB"/>
        </w:rPr>
        <w:t xml:space="preserve"> </w:t>
      </w:r>
      <w:r w:rsidRPr="00AF2ECC">
        <w:rPr>
          <w:rFonts w:ascii="Arial" w:hAnsi="Arial" w:cs="Arial"/>
          <w:sz w:val="19"/>
          <w:szCs w:val="19"/>
          <w:lang w:val="en-GB" w:bidi="ar-SA"/>
        </w:rPr>
        <w:t>include derivatives, security investments held for trading, equity investments which the Company has not irrevocably elected to classify at FVOCI and financial assets with cash flows that are not solely payments of principal and interest.</w:t>
      </w:r>
    </w:p>
    <w:p w14:paraId="537D4420" w14:textId="77777777" w:rsidR="00950569" w:rsidRPr="009907C4" w:rsidRDefault="00950569" w:rsidP="00AF2863">
      <w:pPr>
        <w:spacing w:line="360" w:lineRule="auto"/>
        <w:ind w:left="357"/>
        <w:jc w:val="thaiDistribute"/>
        <w:rPr>
          <w:rFonts w:ascii="Arial" w:hAnsi="Arial" w:cstheme="minorBidi"/>
          <w:sz w:val="19"/>
          <w:lang w:val="en-GB"/>
        </w:rPr>
      </w:pPr>
    </w:p>
    <w:p w14:paraId="21816FD3" w14:textId="77777777" w:rsidR="00AF2863" w:rsidRPr="002F1660" w:rsidRDefault="00AF2863" w:rsidP="00AF2863">
      <w:pPr>
        <w:spacing w:line="360" w:lineRule="auto"/>
        <w:ind w:left="357"/>
        <w:jc w:val="thaiDistribute"/>
        <w:rPr>
          <w:rFonts w:ascii="Arial" w:hAnsi="Arial" w:cs="Arial"/>
          <w:sz w:val="19"/>
          <w:szCs w:val="19"/>
          <w:u w:val="single"/>
          <w:lang w:val="en-GB" w:bidi="ar-SA"/>
        </w:rPr>
      </w:pPr>
      <w:r w:rsidRPr="000172BA">
        <w:rPr>
          <w:rFonts w:ascii="Arial" w:hAnsi="Arial" w:cs="Arial"/>
          <w:i/>
          <w:iCs/>
          <w:sz w:val="19"/>
          <w:szCs w:val="19"/>
          <w:lang w:val="en-GB" w:bidi="ar-SA"/>
        </w:rPr>
        <w:t>I</w:t>
      </w:r>
      <w:r w:rsidRPr="00275153">
        <w:rPr>
          <w:rFonts w:ascii="Arial" w:hAnsi="Arial" w:cs="Arial"/>
          <w:i/>
          <w:iCs/>
          <w:sz w:val="19"/>
          <w:szCs w:val="19"/>
          <w:lang w:val="en-GB"/>
        </w:rPr>
        <w:t>mpairment of financial assets</w:t>
      </w:r>
    </w:p>
    <w:p w14:paraId="7DABA473"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The Company assesses on a forward-looking basis the expected credit loss associated with its debt instruments carried at amortised cost and FVOCI</w:t>
      </w:r>
      <w:r w:rsidRPr="00AF2ECC">
        <w:rPr>
          <w:rFonts w:ascii="Arial" w:hAnsi="Arial" w:cs="Arial"/>
          <w:sz w:val="19"/>
          <w:szCs w:val="19"/>
          <w:cs/>
          <w:lang w:val="en-GB"/>
        </w:rPr>
        <w:t xml:space="preserve"> </w:t>
      </w:r>
      <w:r w:rsidRPr="00AF2ECC">
        <w:rPr>
          <w:rFonts w:ascii="Arial" w:hAnsi="Arial" w:cs="Arial"/>
          <w:sz w:val="19"/>
          <w:szCs w:val="19"/>
          <w:lang w:val="en-GB" w:bidi="ar-SA"/>
        </w:rPr>
        <w:t xml:space="preserve">(if any). The impairment methodology applied depends on whether there has been a significant increase in credit risk. </w:t>
      </w:r>
    </w:p>
    <w:p w14:paraId="3CD0D5D3"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32A7D7D8" w14:textId="77777777" w:rsidR="00AF2863" w:rsidRPr="00275153" w:rsidRDefault="00AF2863" w:rsidP="00AF2863">
      <w:pPr>
        <w:spacing w:line="360" w:lineRule="auto"/>
        <w:ind w:left="357"/>
        <w:jc w:val="thaiDistribute"/>
        <w:rPr>
          <w:rFonts w:ascii="Arial" w:hAnsi="Arial" w:cs="Arial"/>
          <w:i/>
          <w:iCs/>
          <w:sz w:val="19"/>
          <w:szCs w:val="19"/>
          <w:lang w:val="en-GB"/>
        </w:rPr>
      </w:pPr>
      <w:r w:rsidRPr="00275153">
        <w:rPr>
          <w:rFonts w:ascii="Arial" w:hAnsi="Arial" w:cs="Arial"/>
          <w:i/>
          <w:iCs/>
          <w:sz w:val="19"/>
          <w:szCs w:val="19"/>
          <w:lang w:val="en-GB"/>
        </w:rPr>
        <w:t>Classification and initial measurement of financial liabilities</w:t>
      </w:r>
    </w:p>
    <w:p w14:paraId="6C104B4A" w14:textId="77777777" w:rsidR="00AF2863" w:rsidRPr="00AF2ECC" w:rsidRDefault="00AF2863" w:rsidP="00AF2863">
      <w:pPr>
        <w:spacing w:line="360" w:lineRule="auto"/>
        <w:ind w:left="357"/>
        <w:jc w:val="thaiDistribute"/>
        <w:rPr>
          <w:rFonts w:ascii="Arial" w:hAnsi="Arial" w:cs="Arial"/>
          <w:sz w:val="19"/>
          <w:szCs w:val="19"/>
          <w:lang w:val="en-GB" w:bidi="ar-SA"/>
        </w:rPr>
      </w:pPr>
      <w:r w:rsidRPr="00AF2ECC">
        <w:rPr>
          <w:rFonts w:ascii="Arial" w:hAnsi="Arial" w:cs="Arial"/>
          <w:sz w:val="19"/>
          <w:szCs w:val="19"/>
          <w:lang w:val="en-GB" w:bidi="ar-SA"/>
        </w:rPr>
        <w:t xml:space="preserve">The Company classifies the financial instruments issued by the Company as financial liabilities or equity securities by considering contractual obligations. </w:t>
      </w:r>
    </w:p>
    <w:p w14:paraId="48253D35" w14:textId="77777777" w:rsidR="00AF2863" w:rsidRPr="00AF2ECC" w:rsidRDefault="00AF2863" w:rsidP="00AF2863">
      <w:pPr>
        <w:spacing w:line="360" w:lineRule="auto"/>
        <w:ind w:left="357"/>
        <w:jc w:val="thaiDistribute"/>
        <w:rPr>
          <w:rFonts w:ascii="Arial" w:hAnsi="Arial" w:cs="Arial"/>
          <w:sz w:val="19"/>
          <w:szCs w:val="19"/>
          <w:lang w:val="en-GB" w:bidi="ar-SA"/>
        </w:rPr>
      </w:pPr>
    </w:p>
    <w:p w14:paraId="179256AD" w14:textId="05CD66A8" w:rsidR="003A7DD0" w:rsidRPr="009F20BB" w:rsidRDefault="00AF2863" w:rsidP="009F20BB">
      <w:pPr>
        <w:spacing w:line="360" w:lineRule="auto"/>
        <w:ind w:left="357"/>
        <w:jc w:val="thaiDistribute"/>
        <w:rPr>
          <w:rFonts w:ascii="Arial" w:hAnsi="Arial" w:cstheme="minorBidi"/>
          <w:sz w:val="19"/>
          <w:cs/>
          <w:lang w:val="en-GB"/>
        </w:rPr>
      </w:pPr>
      <w:r w:rsidRPr="00AF2ECC">
        <w:rPr>
          <w:rFonts w:ascii="Arial" w:hAnsi="Arial" w:cs="Arial"/>
          <w:sz w:val="19"/>
          <w:szCs w:val="19"/>
          <w:lang w:val="en-GB" w:bidi="ar-SA"/>
        </w:rPr>
        <w:t>The Company initial recognized the financial liabilities at fair value and adjusted with transaction costs that are directly attributable to the acquisition of the financial liabilities.</w:t>
      </w:r>
    </w:p>
    <w:p w14:paraId="6AD475D8" w14:textId="77777777" w:rsidR="003A7DD0" w:rsidRPr="00AF2ECC" w:rsidRDefault="003A7DD0" w:rsidP="00AF2863">
      <w:pPr>
        <w:spacing w:line="360" w:lineRule="auto"/>
        <w:ind w:left="357"/>
        <w:jc w:val="thaiDistribute"/>
        <w:rPr>
          <w:rFonts w:ascii="Arial" w:hAnsi="Arial" w:cs="Arial"/>
          <w:sz w:val="19"/>
          <w:szCs w:val="19"/>
          <w:cs/>
          <w:lang w:val="en-GB"/>
        </w:rPr>
      </w:pPr>
    </w:p>
    <w:p w14:paraId="78556004" w14:textId="77777777" w:rsidR="00AF2863" w:rsidRPr="00275153" w:rsidRDefault="00AF2863" w:rsidP="00AF2863">
      <w:pPr>
        <w:spacing w:line="360" w:lineRule="auto"/>
        <w:ind w:left="357"/>
        <w:jc w:val="thaiDistribute"/>
        <w:rPr>
          <w:rFonts w:ascii="Arial" w:hAnsi="Arial" w:cs="Arial"/>
          <w:i/>
          <w:iCs/>
          <w:sz w:val="19"/>
          <w:szCs w:val="19"/>
          <w:cs/>
          <w:lang w:val="en-GB"/>
        </w:rPr>
      </w:pPr>
      <w:proofErr w:type="spellStart"/>
      <w:r w:rsidRPr="00275153">
        <w:rPr>
          <w:rFonts w:ascii="Arial" w:hAnsi="Arial" w:cs="Arial"/>
          <w:i/>
          <w:iCs/>
          <w:sz w:val="19"/>
          <w:szCs w:val="19"/>
          <w:cs/>
          <w:lang w:val="en-GB"/>
        </w:rPr>
        <w:t>Subsequent</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cs/>
          <w:lang w:val="en-GB"/>
        </w:rPr>
        <w:t>measurement</w:t>
      </w:r>
      <w:proofErr w:type="spellEnd"/>
      <w:r w:rsidRPr="00275153">
        <w:rPr>
          <w:rFonts w:ascii="Arial" w:hAnsi="Arial" w:cs="Arial"/>
          <w:i/>
          <w:iCs/>
          <w:sz w:val="19"/>
          <w:szCs w:val="19"/>
          <w:cs/>
          <w:lang w:val="en-GB"/>
        </w:rPr>
        <w:t xml:space="preserve"> of </w:t>
      </w:r>
      <w:proofErr w:type="spellStart"/>
      <w:r w:rsidRPr="00275153">
        <w:rPr>
          <w:rFonts w:ascii="Arial" w:hAnsi="Arial" w:cs="Arial"/>
          <w:i/>
          <w:iCs/>
          <w:sz w:val="19"/>
          <w:szCs w:val="19"/>
          <w:cs/>
          <w:lang w:val="en-GB"/>
        </w:rPr>
        <w:t>financial</w:t>
      </w:r>
      <w:proofErr w:type="spellEnd"/>
      <w:r w:rsidRPr="00275153">
        <w:rPr>
          <w:rFonts w:ascii="Arial" w:hAnsi="Arial" w:cs="Arial"/>
          <w:i/>
          <w:iCs/>
          <w:sz w:val="19"/>
          <w:szCs w:val="19"/>
          <w:cs/>
          <w:lang w:val="en-GB"/>
        </w:rPr>
        <w:t xml:space="preserve"> </w:t>
      </w:r>
      <w:proofErr w:type="spellStart"/>
      <w:r w:rsidRPr="00275153">
        <w:rPr>
          <w:rFonts w:ascii="Arial" w:hAnsi="Arial" w:cs="Arial"/>
          <w:i/>
          <w:iCs/>
          <w:sz w:val="19"/>
          <w:szCs w:val="19"/>
          <w:lang w:val="en-GB" w:bidi="ar-SA"/>
        </w:rPr>
        <w:t>liabilitie</w:t>
      </w:r>
      <w:proofErr w:type="spellEnd"/>
      <w:r w:rsidRPr="00275153">
        <w:rPr>
          <w:rFonts w:ascii="Arial" w:hAnsi="Arial" w:cs="Arial"/>
          <w:i/>
          <w:iCs/>
          <w:sz w:val="19"/>
          <w:szCs w:val="19"/>
          <w:cs/>
          <w:lang w:val="en-GB"/>
        </w:rPr>
        <w:t xml:space="preserve">s </w:t>
      </w:r>
    </w:p>
    <w:p w14:paraId="7E5184E4" w14:textId="77777777" w:rsidR="00AF2863" w:rsidRDefault="00AF2863" w:rsidP="00AF286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Financial liabilities are subsequently measured at amortised cost using the effective interest method and are expensed in the profit or loss except derivative liabilities are measured at fair value through profit or loss.</w:t>
      </w:r>
    </w:p>
    <w:p w14:paraId="2D68408F" w14:textId="77777777" w:rsidR="009A4758" w:rsidRDefault="009A4758" w:rsidP="00AF2863">
      <w:pPr>
        <w:spacing w:line="360" w:lineRule="auto"/>
        <w:ind w:left="357"/>
        <w:jc w:val="thaiDistribute"/>
        <w:rPr>
          <w:rFonts w:ascii="Arial" w:hAnsi="Arial" w:cstheme="minorBidi"/>
          <w:sz w:val="19"/>
          <w:szCs w:val="19"/>
          <w:lang w:val="en-GB"/>
        </w:rPr>
      </w:pPr>
    </w:p>
    <w:p w14:paraId="58E8B674" w14:textId="77777777" w:rsidR="008938F0" w:rsidRDefault="008938F0" w:rsidP="00AF2863">
      <w:pPr>
        <w:spacing w:line="360" w:lineRule="auto"/>
        <w:ind w:left="357"/>
        <w:jc w:val="thaiDistribute"/>
        <w:rPr>
          <w:rFonts w:ascii="Arial" w:hAnsi="Arial" w:cstheme="minorBidi"/>
          <w:sz w:val="19"/>
          <w:szCs w:val="19"/>
          <w:lang w:val="en-GB"/>
        </w:rPr>
      </w:pPr>
    </w:p>
    <w:p w14:paraId="58442C85" w14:textId="77777777" w:rsidR="008938F0" w:rsidRDefault="008938F0" w:rsidP="00AF2863">
      <w:pPr>
        <w:spacing w:line="360" w:lineRule="auto"/>
        <w:ind w:left="357"/>
        <w:jc w:val="thaiDistribute"/>
        <w:rPr>
          <w:rFonts w:ascii="Arial" w:hAnsi="Arial" w:cstheme="minorBidi"/>
          <w:sz w:val="19"/>
          <w:szCs w:val="19"/>
          <w:lang w:val="en-GB"/>
        </w:rPr>
      </w:pPr>
    </w:p>
    <w:p w14:paraId="4AC1F7CA" w14:textId="77777777" w:rsidR="008938F0" w:rsidRDefault="008938F0" w:rsidP="00AF2863">
      <w:pPr>
        <w:spacing w:line="360" w:lineRule="auto"/>
        <w:ind w:left="357"/>
        <w:jc w:val="thaiDistribute"/>
        <w:rPr>
          <w:rFonts w:ascii="Arial" w:hAnsi="Arial" w:cstheme="minorBidi"/>
          <w:sz w:val="19"/>
          <w:szCs w:val="19"/>
          <w:lang w:val="en-GB"/>
        </w:rPr>
      </w:pPr>
    </w:p>
    <w:p w14:paraId="0D2263DA" w14:textId="77777777" w:rsidR="008938F0" w:rsidRDefault="008938F0" w:rsidP="00AF2863">
      <w:pPr>
        <w:spacing w:line="360" w:lineRule="auto"/>
        <w:ind w:left="357"/>
        <w:jc w:val="thaiDistribute"/>
        <w:rPr>
          <w:rFonts w:ascii="Arial" w:hAnsi="Arial" w:cstheme="minorBidi"/>
          <w:sz w:val="19"/>
          <w:szCs w:val="19"/>
          <w:lang w:val="en-GB"/>
        </w:rPr>
      </w:pPr>
    </w:p>
    <w:p w14:paraId="45A4050E" w14:textId="77777777" w:rsidR="008938F0" w:rsidRPr="008938F0" w:rsidRDefault="008938F0" w:rsidP="00AF2863">
      <w:pPr>
        <w:spacing w:line="360" w:lineRule="auto"/>
        <w:ind w:left="357"/>
        <w:jc w:val="thaiDistribute"/>
        <w:rPr>
          <w:rFonts w:ascii="Arial" w:hAnsi="Arial" w:cstheme="minorBidi"/>
          <w:sz w:val="19"/>
          <w:szCs w:val="19"/>
          <w:lang w:val="en-GB"/>
        </w:rPr>
      </w:pPr>
    </w:p>
    <w:p w14:paraId="5083C205" w14:textId="77777777" w:rsidR="009A4758" w:rsidRPr="00AF2ECC" w:rsidRDefault="009A4758" w:rsidP="009A4758">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lastRenderedPageBreak/>
        <w:t>Investment property</w:t>
      </w:r>
    </w:p>
    <w:p w14:paraId="69B7148D"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Property that is held for long-term rental yields or for capital appreciation or both, and that is not occupied by the Company, is classified as investment property. Investment property also includes property where the future use has not been determined.</w:t>
      </w:r>
    </w:p>
    <w:p w14:paraId="2F9C6427" w14:textId="77777777" w:rsidR="009A4758" w:rsidRPr="00AF2ECC" w:rsidRDefault="009A4758" w:rsidP="009A4758">
      <w:pPr>
        <w:spacing w:line="360" w:lineRule="auto"/>
        <w:ind w:left="357"/>
        <w:jc w:val="thaiDistribute"/>
        <w:rPr>
          <w:rFonts w:ascii="Arial" w:hAnsi="Arial" w:cs="Arial"/>
          <w:sz w:val="19"/>
          <w:szCs w:val="19"/>
          <w:lang w:val="en-GB"/>
        </w:rPr>
      </w:pPr>
    </w:p>
    <w:p w14:paraId="1DBAFA78"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Investment property is measured initially at its cost including related transaction costs. After initial recognition, investment property is carried at</w:t>
      </w:r>
      <w:r w:rsidRPr="00AF2ECC">
        <w:rPr>
          <w:rFonts w:ascii="Arial" w:hAnsi="Arial" w:cs="Arial"/>
          <w:sz w:val="19"/>
          <w:szCs w:val="19"/>
          <w:cs/>
          <w:lang w:val="en-GB"/>
        </w:rPr>
        <w:t xml:space="preserve"> </w:t>
      </w:r>
      <w:r w:rsidRPr="00AF2ECC">
        <w:rPr>
          <w:rFonts w:ascii="Arial" w:hAnsi="Arial" w:cs="Arial"/>
          <w:sz w:val="19"/>
          <w:szCs w:val="19"/>
          <w:lang w:val="en-GB"/>
        </w:rPr>
        <w:t>its fair value</w:t>
      </w:r>
      <w:r w:rsidRPr="00AF2ECC">
        <w:rPr>
          <w:rFonts w:ascii="Arial" w:hAnsi="Arial" w:cs="Arial"/>
          <w:sz w:val="19"/>
          <w:szCs w:val="19"/>
          <w:cs/>
          <w:lang w:val="en-GB"/>
        </w:rPr>
        <w:t xml:space="preserve"> </w:t>
      </w:r>
      <w:r w:rsidRPr="00AF2ECC">
        <w:rPr>
          <w:rFonts w:ascii="Arial" w:hAnsi="Arial" w:cs="Arial"/>
          <w:sz w:val="19"/>
          <w:szCs w:val="19"/>
          <w:lang w:val="en-GB"/>
        </w:rPr>
        <w:t xml:space="preserve">estimated by an independent </w:t>
      </w:r>
      <w:proofErr w:type="gramStart"/>
      <w:r w:rsidRPr="00AF2ECC">
        <w:rPr>
          <w:rFonts w:ascii="Arial" w:hAnsi="Arial" w:cs="Arial"/>
          <w:sz w:val="19"/>
          <w:szCs w:val="19"/>
          <w:lang w:val="en-GB"/>
        </w:rPr>
        <w:t>appraiser, and</w:t>
      </w:r>
      <w:proofErr w:type="gramEnd"/>
      <w:r w:rsidRPr="00AF2ECC">
        <w:rPr>
          <w:rFonts w:ascii="Arial" w:hAnsi="Arial" w:cs="Arial"/>
          <w:sz w:val="19"/>
          <w:szCs w:val="19"/>
          <w:lang w:val="en-GB"/>
        </w:rPr>
        <w:t xml:space="preserve"> recognize changes in the fair value in profit or loss.</w:t>
      </w:r>
    </w:p>
    <w:p w14:paraId="2927A051" w14:textId="77777777" w:rsidR="009A4758" w:rsidRPr="00AF2ECC" w:rsidRDefault="009A4758" w:rsidP="009A4758">
      <w:pPr>
        <w:spacing w:line="360" w:lineRule="auto"/>
        <w:ind w:left="357"/>
        <w:jc w:val="thaiDistribute"/>
        <w:rPr>
          <w:rFonts w:ascii="Arial" w:hAnsi="Arial" w:cs="Arial"/>
          <w:sz w:val="19"/>
          <w:szCs w:val="19"/>
          <w:lang w:val="en-GB"/>
        </w:rPr>
      </w:pPr>
    </w:p>
    <w:p w14:paraId="703E0B48" w14:textId="77777777" w:rsidR="009A4758" w:rsidRPr="00AF2ECC"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Subsequent expenditure is capitalised to the asset carrying amount only when it is probable that future economic benefits associated with the expenditure will flow to the Company and the cost of the item can be measured reliably. All other repairs and maintenance costs are expensed when incurred.</w:t>
      </w:r>
    </w:p>
    <w:p w14:paraId="1743AA6A" w14:textId="77777777" w:rsidR="009A4758" w:rsidRPr="00AF2ECC" w:rsidRDefault="009A4758" w:rsidP="009A4758">
      <w:pPr>
        <w:spacing w:line="360" w:lineRule="auto"/>
        <w:ind w:left="357"/>
        <w:jc w:val="thaiDistribute"/>
        <w:rPr>
          <w:rFonts w:ascii="Arial" w:hAnsi="Arial" w:cs="Arial"/>
          <w:sz w:val="19"/>
          <w:szCs w:val="19"/>
          <w:lang w:val="en-GB"/>
        </w:rPr>
      </w:pPr>
    </w:p>
    <w:p w14:paraId="11078E1A" w14:textId="77777777" w:rsidR="009A4758" w:rsidRDefault="009A4758" w:rsidP="009A4758">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use of a property changes such that it is reclassified as property, plant and equipment, its fair value at the date of reclassification becomes its cost for subsequent accounting.</w:t>
      </w:r>
    </w:p>
    <w:p w14:paraId="3F326BEC" w14:textId="77777777" w:rsidR="0066655A" w:rsidRPr="0066655A" w:rsidRDefault="0066655A" w:rsidP="009A4758">
      <w:pPr>
        <w:spacing w:line="360" w:lineRule="auto"/>
        <w:ind w:left="357"/>
        <w:jc w:val="thaiDistribute"/>
        <w:rPr>
          <w:rFonts w:ascii="Arial" w:hAnsi="Arial" w:cstheme="minorBidi"/>
          <w:color w:val="000000"/>
          <w:sz w:val="19"/>
          <w:szCs w:val="19"/>
          <w:u w:val="single"/>
          <w:lang w:eastAsia="en-US"/>
        </w:rPr>
      </w:pPr>
    </w:p>
    <w:p w14:paraId="7E3B651F" w14:textId="2EB5D70B" w:rsidR="00945569" w:rsidRPr="009A4758" w:rsidRDefault="00FF50F9" w:rsidP="009A4758">
      <w:pPr>
        <w:spacing w:line="360" w:lineRule="auto"/>
        <w:ind w:left="357"/>
        <w:jc w:val="thaiDistribute"/>
        <w:rPr>
          <w:rFonts w:ascii="Arial" w:hAnsi="Arial" w:cs="Arial"/>
          <w:sz w:val="19"/>
          <w:szCs w:val="19"/>
          <w:lang w:val="en-GB"/>
        </w:rPr>
      </w:pPr>
      <w:r w:rsidRPr="00AF2ECC">
        <w:rPr>
          <w:rFonts w:ascii="Arial" w:hAnsi="Arial" w:cs="Arial"/>
          <w:sz w:val="19"/>
          <w:szCs w:val="19"/>
          <w:u w:val="single"/>
          <w:lang w:val="en-GB"/>
        </w:rPr>
        <w:t>Property, plant and equipment</w:t>
      </w:r>
    </w:p>
    <w:p w14:paraId="5F3350AB"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Recognition and measurement</w:t>
      </w:r>
    </w:p>
    <w:p w14:paraId="4EAAA742" w14:textId="4C3F4CD1" w:rsidR="00945569" w:rsidRPr="00C41D0C" w:rsidRDefault="00945569" w:rsidP="007D780C">
      <w:pPr>
        <w:spacing w:line="360" w:lineRule="auto"/>
        <w:ind w:left="357"/>
        <w:jc w:val="thaiDistribute"/>
        <w:rPr>
          <w:rFonts w:ascii="Arial" w:hAnsi="Arial" w:cstheme="minorBidi"/>
          <w:sz w:val="19"/>
          <w:szCs w:val="19"/>
          <w:cs/>
          <w:lang w:val="en-GB"/>
        </w:rPr>
      </w:pPr>
      <w:r w:rsidRPr="00AF2ECC">
        <w:rPr>
          <w:rFonts w:ascii="Arial" w:hAnsi="Arial" w:cs="Arial"/>
          <w:sz w:val="19"/>
          <w:szCs w:val="19"/>
          <w:lang w:val="en-GB"/>
        </w:rPr>
        <w:t>Property, plant and equipment are stated at cost less accumulated depreciation and impairment losses</w:t>
      </w:r>
      <w:r w:rsidR="00CF59AE">
        <w:rPr>
          <w:rFonts w:ascii="Arial" w:hAnsi="Arial" w:cs="Arial"/>
          <w:sz w:val="19"/>
          <w:szCs w:val="19"/>
          <w:lang w:val="en-GB"/>
        </w:rPr>
        <w:t xml:space="preserve"> </w:t>
      </w:r>
      <w:r w:rsidR="000B24DC">
        <w:rPr>
          <w:rFonts w:ascii="Arial" w:hAnsi="Arial" w:cs="Arial"/>
          <w:sz w:val="19"/>
          <w:szCs w:val="19"/>
          <w:lang w:val="en-GB"/>
        </w:rPr>
        <w:br/>
      </w:r>
      <w:r w:rsidR="00505B7C" w:rsidRPr="00AF2ECC">
        <w:rPr>
          <w:rFonts w:ascii="Arial" w:hAnsi="Arial" w:cs="Arial"/>
          <w:sz w:val="19"/>
          <w:szCs w:val="19"/>
          <w:lang w:val="en-GB"/>
        </w:rPr>
        <w:t>(</w:t>
      </w:r>
      <w:r w:rsidRPr="00AF2ECC">
        <w:rPr>
          <w:rFonts w:ascii="Arial" w:hAnsi="Arial" w:cs="Arial"/>
          <w:sz w:val="19"/>
          <w:szCs w:val="19"/>
          <w:lang w:val="en-GB"/>
        </w:rPr>
        <w:t xml:space="preserve">if any). </w:t>
      </w:r>
    </w:p>
    <w:p w14:paraId="03DF617A" w14:textId="77777777" w:rsidR="00945569" w:rsidRPr="00AF2ECC" w:rsidRDefault="00945569" w:rsidP="007D780C">
      <w:pPr>
        <w:spacing w:line="360" w:lineRule="auto"/>
        <w:ind w:left="357"/>
        <w:jc w:val="thaiDistribute"/>
        <w:rPr>
          <w:rFonts w:ascii="Arial" w:hAnsi="Arial" w:cs="Arial"/>
          <w:sz w:val="19"/>
          <w:szCs w:val="19"/>
          <w:lang w:val="en-GB"/>
        </w:rPr>
      </w:pPr>
    </w:p>
    <w:p w14:paraId="2BAB3846" w14:textId="77777777" w:rsidR="00945569" w:rsidRPr="00AF2ECC" w:rsidRDefault="00DB5AD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Cost is measured by the cash or cash equivalent price of obtaining the asset that bring it to the location and condition necessary for its intended use. </w:t>
      </w:r>
      <w:r w:rsidR="00945569" w:rsidRPr="00AF2ECC">
        <w:rPr>
          <w:rFonts w:ascii="Arial" w:hAnsi="Arial" w:cs="Arial"/>
          <w:sz w:val="19"/>
          <w:szCs w:val="19"/>
          <w:lang w:val="en-GB"/>
        </w:rPr>
        <w:t xml:space="preserve">Purchased software that is integral to the functionality of the related equipment is capitalised as part of that equipment. </w:t>
      </w:r>
    </w:p>
    <w:p w14:paraId="629A9CAF" w14:textId="77777777" w:rsidR="00E454AE" w:rsidRPr="00AF2ECC" w:rsidRDefault="00E454AE" w:rsidP="007D780C">
      <w:pPr>
        <w:spacing w:line="360" w:lineRule="auto"/>
        <w:ind w:left="357"/>
        <w:jc w:val="thaiDistribute"/>
        <w:rPr>
          <w:rFonts w:ascii="Arial" w:hAnsi="Arial" w:cs="Arial"/>
          <w:sz w:val="19"/>
          <w:szCs w:val="19"/>
          <w:lang w:val="en-GB"/>
        </w:rPr>
      </w:pPr>
    </w:p>
    <w:p w14:paraId="6079DBCF" w14:textId="77777777" w:rsidR="002C02B4"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When parts of an item of property, plant and equipment have different useful lives, they are accounted for as separate items (major components) of property, plant and equipment. </w:t>
      </w:r>
    </w:p>
    <w:p w14:paraId="3DF2862A" w14:textId="77777777" w:rsidR="002C02B4" w:rsidRPr="00AF2ECC" w:rsidRDefault="002C02B4" w:rsidP="007D780C">
      <w:pPr>
        <w:spacing w:line="360" w:lineRule="auto"/>
        <w:ind w:left="357"/>
        <w:jc w:val="thaiDistribute"/>
        <w:rPr>
          <w:rFonts w:ascii="Arial" w:hAnsi="Arial" w:cs="Arial"/>
          <w:sz w:val="19"/>
          <w:szCs w:val="19"/>
          <w:lang w:val="en-GB"/>
        </w:rPr>
      </w:pPr>
    </w:p>
    <w:p w14:paraId="1C11DDAA" w14:textId="77777777"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Gains and losses on disposal of an item of property, plant and equipment are determined by comparing the proceeds from disposal with the carrying amount of property, plant and equipment, and are recogni</w:t>
      </w:r>
      <w:r w:rsidR="00AE4657" w:rsidRPr="00AF2ECC">
        <w:rPr>
          <w:rFonts w:ascii="Arial" w:hAnsi="Arial" w:cs="Arial"/>
          <w:sz w:val="19"/>
          <w:szCs w:val="19"/>
          <w:lang w:val="en-GB"/>
        </w:rPr>
        <w:t>z</w:t>
      </w:r>
      <w:r w:rsidRPr="00AF2ECC">
        <w:rPr>
          <w:rFonts w:ascii="Arial" w:hAnsi="Arial" w:cs="Arial"/>
          <w:sz w:val="19"/>
          <w:szCs w:val="19"/>
          <w:lang w:val="en-GB"/>
        </w:rPr>
        <w:t>ed net within other income</w:t>
      </w:r>
      <w:r w:rsidR="00EF5E9A" w:rsidRPr="00AF2ECC">
        <w:rPr>
          <w:rFonts w:ascii="Arial" w:hAnsi="Arial" w:cs="Arial"/>
          <w:sz w:val="19"/>
          <w:szCs w:val="19"/>
          <w:lang w:val="en-GB"/>
        </w:rPr>
        <w:t>/</w:t>
      </w:r>
      <w:r w:rsidR="00041FD4" w:rsidRPr="00AF2ECC">
        <w:rPr>
          <w:rFonts w:ascii="Arial" w:hAnsi="Arial" w:cs="Arial"/>
          <w:sz w:val="19"/>
          <w:szCs w:val="19"/>
          <w:lang w:val="en-GB"/>
        </w:rPr>
        <w:t>expense</w:t>
      </w:r>
      <w:r w:rsidRPr="00AF2ECC">
        <w:rPr>
          <w:rFonts w:ascii="Arial" w:hAnsi="Arial" w:cs="Arial"/>
          <w:sz w:val="19"/>
          <w:szCs w:val="19"/>
          <w:lang w:val="en-GB"/>
        </w:rPr>
        <w:t xml:space="preserve"> in profit or loss. </w:t>
      </w:r>
    </w:p>
    <w:p w14:paraId="0E7E475D" w14:textId="77777777" w:rsidR="003A7DD0" w:rsidRPr="0066655A" w:rsidRDefault="003A7DD0" w:rsidP="007D780C">
      <w:pPr>
        <w:spacing w:line="360" w:lineRule="auto"/>
        <w:ind w:left="357"/>
        <w:jc w:val="thaiDistribute"/>
        <w:rPr>
          <w:rFonts w:ascii="Arial" w:hAnsi="Arial" w:cstheme="minorBidi"/>
          <w:sz w:val="19"/>
          <w:szCs w:val="19"/>
          <w:lang w:val="en-GB"/>
        </w:rPr>
      </w:pPr>
    </w:p>
    <w:p w14:paraId="421C1316"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Subsequent costs</w:t>
      </w:r>
    </w:p>
    <w:p w14:paraId="4A150FD4" w14:textId="0372800C" w:rsidR="00945569"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cost of replacing a part of an item of property, plant and equipment is recogni</w:t>
      </w:r>
      <w:r w:rsidR="00AE4657" w:rsidRPr="00AF2ECC">
        <w:rPr>
          <w:rFonts w:ascii="Arial" w:hAnsi="Arial" w:cs="Arial"/>
          <w:sz w:val="19"/>
          <w:szCs w:val="19"/>
          <w:lang w:val="en-GB"/>
        </w:rPr>
        <w:t>z</w:t>
      </w:r>
      <w:r w:rsidRPr="00AF2ECC">
        <w:rPr>
          <w:rFonts w:ascii="Arial" w:hAnsi="Arial" w:cs="Arial"/>
          <w:sz w:val="19"/>
          <w:szCs w:val="19"/>
          <w:lang w:val="en-GB"/>
        </w:rPr>
        <w:t xml:space="preserve">ed in the carrying amount of the item if it is probable that the future economic benefits embodied within the part will flow to the </w:t>
      </w:r>
      <w:r w:rsidR="00246568" w:rsidRPr="00AF2ECC">
        <w:rPr>
          <w:rFonts w:ascii="Arial" w:hAnsi="Arial" w:cs="Arial"/>
          <w:sz w:val="19"/>
          <w:szCs w:val="19"/>
          <w:lang w:val="en-GB"/>
        </w:rPr>
        <w:t>Company</w:t>
      </w:r>
      <w:r w:rsidRPr="00AF2ECC">
        <w:rPr>
          <w:rFonts w:ascii="Arial" w:hAnsi="Arial" w:cs="Arial"/>
          <w:sz w:val="19"/>
          <w:szCs w:val="19"/>
          <w:lang w:val="en-GB"/>
        </w:rPr>
        <w:t>, and its cost can be measured reliably. The carrying amount of the replaced part is derecogni</w:t>
      </w:r>
      <w:r w:rsidR="00AE4657" w:rsidRPr="00AF2ECC">
        <w:rPr>
          <w:rFonts w:ascii="Arial" w:hAnsi="Arial" w:cs="Arial"/>
          <w:sz w:val="19"/>
          <w:szCs w:val="19"/>
          <w:lang w:val="en-GB"/>
        </w:rPr>
        <w:t>z</w:t>
      </w:r>
      <w:r w:rsidRPr="00AF2ECC">
        <w:rPr>
          <w:rFonts w:ascii="Arial" w:hAnsi="Arial" w:cs="Arial"/>
          <w:sz w:val="19"/>
          <w:szCs w:val="19"/>
          <w:lang w:val="en-GB"/>
        </w:rPr>
        <w:t>ed. The costs of the day-to-day servicing of property, plant and equipment are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 as incurred.</w:t>
      </w:r>
    </w:p>
    <w:p w14:paraId="21005E06" w14:textId="77777777" w:rsidR="00136E9B" w:rsidRDefault="00136E9B" w:rsidP="007D780C">
      <w:pPr>
        <w:spacing w:line="360" w:lineRule="auto"/>
        <w:ind w:left="357"/>
        <w:jc w:val="thaiDistribute"/>
        <w:rPr>
          <w:rFonts w:ascii="Arial" w:hAnsi="Arial" w:cstheme="minorBidi"/>
          <w:sz w:val="19"/>
          <w:szCs w:val="19"/>
          <w:lang w:val="en-GB"/>
        </w:rPr>
      </w:pPr>
    </w:p>
    <w:p w14:paraId="7316DB13" w14:textId="77777777" w:rsidR="00062C9E" w:rsidRDefault="00062C9E" w:rsidP="007D780C">
      <w:pPr>
        <w:spacing w:line="360" w:lineRule="auto"/>
        <w:ind w:left="357"/>
        <w:jc w:val="thaiDistribute"/>
        <w:rPr>
          <w:rFonts w:ascii="Arial" w:hAnsi="Arial" w:cstheme="minorBidi"/>
          <w:sz w:val="19"/>
          <w:szCs w:val="19"/>
          <w:lang w:val="en-GB"/>
        </w:rPr>
      </w:pPr>
    </w:p>
    <w:p w14:paraId="68458C9C" w14:textId="77777777" w:rsidR="00062C9E" w:rsidRPr="00062C9E" w:rsidRDefault="00062C9E" w:rsidP="007D780C">
      <w:pPr>
        <w:spacing w:line="360" w:lineRule="auto"/>
        <w:ind w:left="357"/>
        <w:jc w:val="thaiDistribute"/>
        <w:rPr>
          <w:rFonts w:ascii="Arial" w:hAnsi="Arial" w:cstheme="minorBidi"/>
          <w:sz w:val="19"/>
          <w:szCs w:val="19"/>
          <w:lang w:val="en-GB"/>
        </w:rPr>
      </w:pPr>
    </w:p>
    <w:p w14:paraId="250D13E1" w14:textId="77777777" w:rsidR="00945569" w:rsidRPr="00AF2ECC" w:rsidRDefault="00945569" w:rsidP="007D780C">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lastRenderedPageBreak/>
        <w:t>Depreciation</w:t>
      </w:r>
    </w:p>
    <w:p w14:paraId="01C06CBE" w14:textId="77777777" w:rsidR="006745A2"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is calculated based on the depreciable amount, which is the cost of an asset, or other amount substituted for cost, less its residual value.</w:t>
      </w:r>
    </w:p>
    <w:p w14:paraId="4E186BDF" w14:textId="77777777" w:rsidR="006745A2" w:rsidRPr="00AF2ECC" w:rsidRDefault="006745A2" w:rsidP="007D780C">
      <w:pPr>
        <w:spacing w:line="360" w:lineRule="auto"/>
        <w:ind w:left="357"/>
        <w:jc w:val="thaiDistribute"/>
        <w:rPr>
          <w:rFonts w:ascii="Arial" w:hAnsi="Arial" w:cs="Arial"/>
          <w:sz w:val="19"/>
          <w:szCs w:val="19"/>
          <w:lang w:val="en-GB"/>
        </w:rPr>
      </w:pPr>
    </w:p>
    <w:p w14:paraId="19EF225B" w14:textId="77777777" w:rsidR="001E1E7E" w:rsidRPr="00AF2ECC" w:rsidRDefault="001E1E7E"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Depreciation is charged to profit or loss on a straight-line basis over the estimated useful lives of each component of an item of property, plant and equipment. The estimated useful lives are as follows: </w:t>
      </w:r>
    </w:p>
    <w:p w14:paraId="0605CD76" w14:textId="77777777" w:rsidR="001E1E7E" w:rsidRPr="00AF2ECC" w:rsidRDefault="001E1E7E" w:rsidP="007D780C">
      <w:pPr>
        <w:spacing w:line="360" w:lineRule="auto"/>
        <w:ind w:left="357"/>
        <w:jc w:val="thaiDistribute"/>
        <w:rPr>
          <w:rFonts w:ascii="Arial" w:hAnsi="Arial" w:cs="Arial"/>
          <w:sz w:val="19"/>
          <w:szCs w:val="19"/>
          <w:lang w:val="en-GB"/>
        </w:rPr>
      </w:pPr>
    </w:p>
    <w:tbl>
      <w:tblPr>
        <w:tblW w:w="7920" w:type="dxa"/>
        <w:tblInd w:w="648" w:type="dxa"/>
        <w:tblLayout w:type="fixed"/>
        <w:tblLook w:val="0000" w:firstRow="0" w:lastRow="0" w:firstColumn="0" w:lastColumn="0" w:noHBand="0" w:noVBand="0"/>
      </w:tblPr>
      <w:tblGrid>
        <w:gridCol w:w="7020"/>
        <w:gridCol w:w="900"/>
      </w:tblGrid>
      <w:tr w:rsidR="009D6BCD" w:rsidRPr="00AF2ECC" w14:paraId="4C30A48B" w14:textId="77777777" w:rsidTr="00631970">
        <w:tc>
          <w:tcPr>
            <w:tcW w:w="7020" w:type="dxa"/>
          </w:tcPr>
          <w:p w14:paraId="27A7D786" w14:textId="77777777" w:rsidR="009D6BCD" w:rsidRPr="00AF2ECC" w:rsidRDefault="009D6BCD" w:rsidP="00874BDA">
            <w:pPr>
              <w:spacing w:line="360" w:lineRule="auto"/>
              <w:ind w:left="360"/>
              <w:jc w:val="thaiDistribute"/>
              <w:rPr>
                <w:rFonts w:ascii="Arial" w:hAnsi="Arial" w:cs="Arial"/>
                <w:sz w:val="19"/>
                <w:szCs w:val="19"/>
                <w:lang w:val="en-GB"/>
              </w:rPr>
            </w:pPr>
          </w:p>
        </w:tc>
        <w:tc>
          <w:tcPr>
            <w:tcW w:w="900" w:type="dxa"/>
            <w:tcBorders>
              <w:bottom w:val="single" w:sz="4" w:space="0" w:color="auto"/>
            </w:tcBorders>
          </w:tcPr>
          <w:p w14:paraId="6D03F73C" w14:textId="77777777" w:rsidR="009D6BCD" w:rsidRPr="00AF2ECC" w:rsidRDefault="009D6BCD" w:rsidP="00874BDA">
            <w:pPr>
              <w:spacing w:line="360" w:lineRule="auto"/>
              <w:ind w:left="-108" w:right="-108"/>
              <w:jc w:val="center"/>
              <w:rPr>
                <w:rFonts w:ascii="Arial" w:hAnsi="Arial" w:cs="Arial"/>
                <w:sz w:val="19"/>
                <w:szCs w:val="19"/>
                <w:lang w:val="en-GB"/>
              </w:rPr>
            </w:pPr>
            <w:r w:rsidRPr="00AF2ECC">
              <w:rPr>
                <w:rFonts w:ascii="Arial" w:hAnsi="Arial" w:cs="Arial"/>
                <w:sz w:val="19"/>
                <w:szCs w:val="19"/>
                <w:lang w:val="en-GB"/>
              </w:rPr>
              <w:t>Years</w:t>
            </w:r>
          </w:p>
        </w:tc>
      </w:tr>
      <w:tr w:rsidR="009D6BCD" w:rsidRPr="00AF2ECC" w14:paraId="36D42507" w14:textId="77777777" w:rsidTr="00631970">
        <w:tc>
          <w:tcPr>
            <w:tcW w:w="7020" w:type="dxa"/>
          </w:tcPr>
          <w:p w14:paraId="01254A22"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Land improvements</w:t>
            </w:r>
          </w:p>
        </w:tc>
        <w:tc>
          <w:tcPr>
            <w:tcW w:w="900" w:type="dxa"/>
            <w:tcBorders>
              <w:top w:val="single" w:sz="4" w:space="0" w:color="auto"/>
            </w:tcBorders>
          </w:tcPr>
          <w:p w14:paraId="0E99A178"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10</w:t>
            </w:r>
          </w:p>
        </w:tc>
      </w:tr>
      <w:tr w:rsidR="009D6BCD" w:rsidRPr="00AF2ECC" w14:paraId="3EC7C32C" w14:textId="77777777" w:rsidTr="00CD045E">
        <w:tc>
          <w:tcPr>
            <w:tcW w:w="7020" w:type="dxa"/>
          </w:tcPr>
          <w:p w14:paraId="039D57DF"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Buildings and improvements</w:t>
            </w:r>
          </w:p>
        </w:tc>
        <w:tc>
          <w:tcPr>
            <w:tcW w:w="900" w:type="dxa"/>
          </w:tcPr>
          <w:p w14:paraId="4640CB65" w14:textId="7B1463B8" w:rsidR="009D6BCD" w:rsidRPr="00AF2ECC" w:rsidRDefault="0021434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- 40</w:t>
            </w:r>
          </w:p>
        </w:tc>
      </w:tr>
      <w:tr w:rsidR="009D6BCD" w:rsidRPr="00AF2ECC" w14:paraId="5C1619F0" w14:textId="77777777" w:rsidTr="00CD045E">
        <w:tc>
          <w:tcPr>
            <w:tcW w:w="7020" w:type="dxa"/>
          </w:tcPr>
          <w:p w14:paraId="109754E4"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Machinery and equipment</w:t>
            </w:r>
          </w:p>
        </w:tc>
        <w:tc>
          <w:tcPr>
            <w:tcW w:w="900" w:type="dxa"/>
          </w:tcPr>
          <w:p w14:paraId="18A06381" w14:textId="77777777" w:rsidR="009D6BCD" w:rsidRPr="00AF2ECC" w:rsidRDefault="00C251FA"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w:t>
            </w:r>
            <w:r w:rsidR="009D6BCD" w:rsidRPr="00AF2ECC">
              <w:rPr>
                <w:rFonts w:ascii="Arial" w:hAnsi="Arial" w:cs="Arial"/>
                <w:sz w:val="19"/>
                <w:szCs w:val="19"/>
                <w:lang w:val="en-GB"/>
              </w:rPr>
              <w:t xml:space="preserve"> - 20</w:t>
            </w:r>
          </w:p>
        </w:tc>
      </w:tr>
      <w:tr w:rsidR="009D6BCD" w:rsidRPr="00AF2ECC" w14:paraId="6D9F6847" w14:textId="77777777" w:rsidTr="00CD045E">
        <w:tc>
          <w:tcPr>
            <w:tcW w:w="7020" w:type="dxa"/>
          </w:tcPr>
          <w:p w14:paraId="56EDF05E"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Furniture, fixtures and office equipment</w:t>
            </w:r>
          </w:p>
        </w:tc>
        <w:tc>
          <w:tcPr>
            <w:tcW w:w="900" w:type="dxa"/>
          </w:tcPr>
          <w:p w14:paraId="012B1A5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3 - 10</w:t>
            </w:r>
          </w:p>
        </w:tc>
      </w:tr>
      <w:tr w:rsidR="009D6BCD" w:rsidRPr="00AF2ECC" w14:paraId="3523CAA9" w14:textId="77777777" w:rsidTr="00CD045E">
        <w:tc>
          <w:tcPr>
            <w:tcW w:w="7020" w:type="dxa"/>
          </w:tcPr>
          <w:p w14:paraId="17706DB9" w14:textId="77777777" w:rsidR="009D6BCD" w:rsidRPr="00AF2ECC" w:rsidRDefault="009D6BCD" w:rsidP="00874BDA">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Vehicles</w:t>
            </w:r>
          </w:p>
        </w:tc>
        <w:tc>
          <w:tcPr>
            <w:tcW w:w="900" w:type="dxa"/>
          </w:tcPr>
          <w:p w14:paraId="4F2E0FDF" w14:textId="77777777" w:rsidR="009D6BCD" w:rsidRPr="00AF2ECC" w:rsidRDefault="009D6BCD" w:rsidP="00874BDA">
            <w:pPr>
              <w:spacing w:line="360" w:lineRule="auto"/>
              <w:ind w:left="-468"/>
              <w:jc w:val="right"/>
              <w:rPr>
                <w:rFonts w:ascii="Arial" w:hAnsi="Arial" w:cs="Arial"/>
                <w:sz w:val="19"/>
                <w:szCs w:val="19"/>
                <w:lang w:val="en-GB"/>
              </w:rPr>
            </w:pPr>
            <w:r w:rsidRPr="00AF2ECC">
              <w:rPr>
                <w:rFonts w:ascii="Arial" w:hAnsi="Arial" w:cs="Arial"/>
                <w:sz w:val="19"/>
                <w:szCs w:val="19"/>
                <w:lang w:val="en-GB"/>
              </w:rPr>
              <w:t>5</w:t>
            </w:r>
          </w:p>
        </w:tc>
      </w:tr>
    </w:tbl>
    <w:p w14:paraId="39227768" w14:textId="77777777" w:rsidR="009D6BCD" w:rsidRPr="00AF2ECC" w:rsidRDefault="009D6BCD" w:rsidP="007D780C">
      <w:pPr>
        <w:spacing w:line="360" w:lineRule="auto"/>
        <w:ind w:left="357"/>
        <w:jc w:val="thaiDistribute"/>
        <w:rPr>
          <w:rFonts w:ascii="Arial" w:hAnsi="Arial" w:cs="Arial"/>
          <w:sz w:val="19"/>
          <w:szCs w:val="19"/>
          <w:lang w:val="en-GB"/>
        </w:rPr>
      </w:pPr>
    </w:p>
    <w:p w14:paraId="7A4BAB97" w14:textId="77777777" w:rsidR="009D6BCD" w:rsidRPr="00AF2ECC" w:rsidRDefault="009D6BCD"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No depreciation is provided on freehold land or assets under construction.</w:t>
      </w:r>
    </w:p>
    <w:p w14:paraId="4402C5C1" w14:textId="77777777" w:rsidR="009D6BCD" w:rsidRPr="00AF2ECC" w:rsidRDefault="009D6BCD" w:rsidP="007D780C">
      <w:pPr>
        <w:spacing w:line="360" w:lineRule="auto"/>
        <w:ind w:left="357"/>
        <w:jc w:val="thaiDistribute"/>
        <w:rPr>
          <w:rFonts w:ascii="Arial" w:hAnsi="Arial" w:cs="Arial"/>
          <w:sz w:val="19"/>
          <w:szCs w:val="19"/>
          <w:lang w:val="en-GB"/>
        </w:rPr>
      </w:pPr>
    </w:p>
    <w:p w14:paraId="3969475E" w14:textId="6ED42F5B" w:rsidR="009D6BCD" w:rsidRPr="00AF2ECC" w:rsidRDefault="00945569" w:rsidP="007D780C">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Depreciation methods, useful lives and residual values are reviewed at each financial year-end and adjusted if appropriate.</w:t>
      </w:r>
    </w:p>
    <w:p w14:paraId="227604B2" w14:textId="15226948" w:rsidR="0009637C" w:rsidRPr="00AF2ECC" w:rsidRDefault="0009637C" w:rsidP="00F12AAE">
      <w:pPr>
        <w:spacing w:line="360" w:lineRule="auto"/>
        <w:rPr>
          <w:rFonts w:ascii="Arial" w:hAnsi="Arial" w:cs="Arial"/>
          <w:sz w:val="19"/>
          <w:szCs w:val="19"/>
          <w:lang w:val="en-GB"/>
        </w:rPr>
      </w:pPr>
    </w:p>
    <w:p w14:paraId="16E3BB37" w14:textId="20EC4093" w:rsidR="009D6BCD" w:rsidRPr="00AF2ECC" w:rsidRDefault="00945569" w:rsidP="003E6B23">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Impairment</w:t>
      </w:r>
    </w:p>
    <w:p w14:paraId="3991ED32" w14:textId="77777777" w:rsidR="00F54CD2" w:rsidRPr="00AF2ECC" w:rsidRDefault="00945569" w:rsidP="00FA63E7">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The carrying amounts of the </w:t>
      </w:r>
      <w:r w:rsidR="00246568" w:rsidRPr="00AF2ECC">
        <w:rPr>
          <w:rFonts w:ascii="Arial" w:hAnsi="Arial" w:cs="Arial"/>
          <w:sz w:val="19"/>
          <w:szCs w:val="19"/>
          <w:lang w:val="en-GB"/>
        </w:rPr>
        <w:t>Company</w:t>
      </w:r>
      <w:r w:rsidRPr="00AF2ECC">
        <w:rPr>
          <w:rFonts w:ascii="Arial" w:hAnsi="Arial" w:cs="Arial"/>
          <w:sz w:val="19"/>
          <w:szCs w:val="19"/>
          <w:lang w:val="en-GB"/>
        </w:rPr>
        <w:t>’s assets are reviewed at each reporting date to determine whether there is any indication of impairment. If any such indication exists, the assets’ recoverable amounts are estimated.</w:t>
      </w:r>
    </w:p>
    <w:p w14:paraId="2E456431" w14:textId="77777777" w:rsidR="00F54CD2" w:rsidRPr="00AF2ECC" w:rsidRDefault="00F54CD2" w:rsidP="003E6B23">
      <w:pPr>
        <w:spacing w:line="360" w:lineRule="auto"/>
        <w:ind w:left="357"/>
        <w:jc w:val="thaiDistribute"/>
        <w:rPr>
          <w:rFonts w:ascii="Arial" w:hAnsi="Arial" w:cs="Arial"/>
          <w:sz w:val="19"/>
          <w:szCs w:val="19"/>
          <w:lang w:val="en-GB"/>
        </w:rPr>
      </w:pPr>
    </w:p>
    <w:p w14:paraId="1A7E485C" w14:textId="59970908" w:rsidR="001A61D3" w:rsidRDefault="00945569" w:rsidP="007D79A9">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An impairment loss is recogni</w:t>
      </w:r>
      <w:r w:rsidR="00AE4657" w:rsidRPr="00AF2ECC">
        <w:rPr>
          <w:rFonts w:ascii="Arial" w:hAnsi="Arial" w:cs="Arial"/>
          <w:sz w:val="19"/>
          <w:szCs w:val="19"/>
          <w:lang w:val="en-GB"/>
        </w:rPr>
        <w:t>z</w:t>
      </w:r>
      <w:r w:rsidRPr="00AF2ECC">
        <w:rPr>
          <w:rFonts w:ascii="Arial" w:hAnsi="Arial" w:cs="Arial"/>
          <w:sz w:val="19"/>
          <w:szCs w:val="19"/>
          <w:lang w:val="en-GB"/>
        </w:rPr>
        <w:t xml:space="preserve">ed if the carrying amount of an asset exceeds its recoverable amount. </w:t>
      </w:r>
      <w:r w:rsidR="00114B79">
        <w:rPr>
          <w:rFonts w:ascii="Arial" w:hAnsi="Arial" w:cs="Arial"/>
          <w:sz w:val="19"/>
          <w:szCs w:val="19"/>
          <w:lang w:val="en-GB"/>
        </w:rPr>
        <w:br/>
      </w:r>
      <w:r w:rsidRPr="00AF2ECC">
        <w:rPr>
          <w:rFonts w:ascii="Arial" w:hAnsi="Arial" w:cs="Arial"/>
          <w:sz w:val="19"/>
          <w:szCs w:val="19"/>
          <w:lang w:val="en-GB"/>
        </w:rPr>
        <w:t>The impairment loss is recogni</w:t>
      </w:r>
      <w:r w:rsidR="00AE4657" w:rsidRPr="00AF2ECC">
        <w:rPr>
          <w:rFonts w:ascii="Arial" w:hAnsi="Arial" w:cs="Arial"/>
          <w:sz w:val="19"/>
          <w:szCs w:val="19"/>
          <w:lang w:val="en-GB"/>
        </w:rPr>
        <w:t>z</w:t>
      </w:r>
      <w:r w:rsidRPr="00AF2ECC">
        <w:rPr>
          <w:rFonts w:ascii="Arial" w:hAnsi="Arial" w:cs="Arial"/>
          <w:sz w:val="19"/>
          <w:szCs w:val="19"/>
          <w:lang w:val="en-GB"/>
        </w:rPr>
        <w:t>ed in profit or loss</w:t>
      </w:r>
      <w:r w:rsidR="001F461D" w:rsidRPr="00AF2ECC">
        <w:rPr>
          <w:rFonts w:ascii="Arial" w:hAnsi="Arial" w:cs="Arial"/>
          <w:sz w:val="19"/>
          <w:szCs w:val="19"/>
          <w:lang w:val="en-GB"/>
        </w:rPr>
        <w:t>.</w:t>
      </w:r>
    </w:p>
    <w:p w14:paraId="70891A3D" w14:textId="77777777" w:rsidR="00732FF4" w:rsidRPr="001A2596" w:rsidRDefault="00732FF4" w:rsidP="001A2596">
      <w:pPr>
        <w:spacing w:line="360" w:lineRule="auto"/>
        <w:jc w:val="thaiDistribute"/>
        <w:rPr>
          <w:rFonts w:ascii="Arial" w:hAnsi="Arial" w:cstheme="minorBidi"/>
          <w:sz w:val="19"/>
          <w:szCs w:val="19"/>
          <w:lang w:val="en-GB"/>
        </w:rPr>
      </w:pPr>
    </w:p>
    <w:p w14:paraId="56C097A3" w14:textId="5182B272" w:rsidR="002E6713" w:rsidRPr="00AF2ECC" w:rsidRDefault="002E6713" w:rsidP="003E6B23">
      <w:pPr>
        <w:spacing w:line="360" w:lineRule="auto"/>
        <w:ind w:left="357"/>
        <w:jc w:val="thaiDistribute"/>
        <w:rPr>
          <w:rFonts w:ascii="Arial" w:hAnsi="Arial" w:cs="Arial"/>
          <w:sz w:val="19"/>
          <w:szCs w:val="19"/>
          <w:u w:val="single"/>
          <w:lang w:val="en-GB"/>
        </w:rPr>
      </w:pPr>
      <w:r w:rsidRPr="00AF2ECC">
        <w:rPr>
          <w:rFonts w:ascii="Arial" w:hAnsi="Arial" w:cs="Arial"/>
          <w:sz w:val="19"/>
          <w:szCs w:val="19"/>
          <w:u w:val="single"/>
          <w:lang w:val="en-GB"/>
        </w:rPr>
        <w:t>Right-of-use assets</w:t>
      </w:r>
      <w:r w:rsidR="003744F8" w:rsidRPr="00AF2ECC">
        <w:rPr>
          <w:rFonts w:ascii="Arial" w:hAnsi="Arial" w:cs="Arial"/>
          <w:sz w:val="19"/>
          <w:szCs w:val="19"/>
          <w:u w:val="single"/>
          <w:lang w:val="en-GB"/>
        </w:rPr>
        <w:t xml:space="preserve"> and lease liabilities</w:t>
      </w:r>
    </w:p>
    <w:p w14:paraId="1773B6DE" w14:textId="153CE20C" w:rsidR="007966DF" w:rsidRPr="00BF0768" w:rsidRDefault="002E6713" w:rsidP="00AC0CA6">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t>Leases - where the Company is the lessee</w:t>
      </w:r>
    </w:p>
    <w:p w14:paraId="73C58235" w14:textId="0574B229" w:rsidR="002E6713" w:rsidRPr="00AF2ECC" w:rsidRDefault="002E6713" w:rsidP="003E6B23">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recogni</w:t>
      </w:r>
      <w:r w:rsidR="00E1244D" w:rsidRPr="00AF2ECC">
        <w:rPr>
          <w:rFonts w:ascii="Arial" w:hAnsi="Arial" w:cs="Arial"/>
          <w:sz w:val="19"/>
          <w:szCs w:val="19"/>
          <w:lang w:val="en-GB"/>
        </w:rPr>
        <w:t>z</w:t>
      </w:r>
      <w:r w:rsidRPr="00AF2ECC">
        <w:rPr>
          <w:rFonts w:ascii="Arial" w:hAnsi="Arial" w:cs="Arial"/>
          <w:sz w:val="19"/>
          <w:szCs w:val="19"/>
          <w:lang w:val="en-GB"/>
        </w:rPr>
        <w:t>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6F2FCF70" w14:textId="77777777" w:rsidR="00BF0768" w:rsidRDefault="00BF0768" w:rsidP="00AC0CA6">
      <w:pPr>
        <w:spacing w:line="360" w:lineRule="auto"/>
        <w:jc w:val="thaiDistribute"/>
        <w:rPr>
          <w:rFonts w:ascii="Arial" w:hAnsi="Arial" w:cs="Arial"/>
          <w:sz w:val="19"/>
          <w:szCs w:val="19"/>
          <w:lang w:val="en-GB"/>
        </w:rPr>
      </w:pPr>
    </w:p>
    <w:p w14:paraId="47B76DB0" w14:textId="77777777" w:rsidR="009238E0" w:rsidRDefault="009238E0" w:rsidP="00AC0CA6">
      <w:pPr>
        <w:spacing w:line="360" w:lineRule="auto"/>
        <w:jc w:val="thaiDistribute"/>
        <w:rPr>
          <w:rFonts w:ascii="Arial" w:hAnsi="Arial" w:cs="Arial"/>
          <w:sz w:val="19"/>
          <w:szCs w:val="19"/>
          <w:lang w:val="en-GB"/>
        </w:rPr>
      </w:pPr>
    </w:p>
    <w:p w14:paraId="564FE5A1" w14:textId="77777777" w:rsidR="009238E0" w:rsidRDefault="009238E0" w:rsidP="00AC0CA6">
      <w:pPr>
        <w:spacing w:line="360" w:lineRule="auto"/>
        <w:jc w:val="thaiDistribute"/>
        <w:rPr>
          <w:rFonts w:ascii="Arial" w:hAnsi="Arial" w:cs="Arial"/>
          <w:sz w:val="19"/>
          <w:szCs w:val="19"/>
          <w:lang w:val="en-GB"/>
        </w:rPr>
      </w:pPr>
    </w:p>
    <w:p w14:paraId="14277C62" w14:textId="77777777" w:rsidR="009238E0" w:rsidRDefault="009238E0" w:rsidP="00AC0CA6">
      <w:pPr>
        <w:spacing w:line="360" w:lineRule="auto"/>
        <w:jc w:val="thaiDistribute"/>
        <w:rPr>
          <w:rFonts w:ascii="Arial" w:hAnsi="Arial" w:cs="Arial"/>
          <w:sz w:val="19"/>
          <w:szCs w:val="19"/>
          <w:lang w:val="en-GB"/>
        </w:rPr>
      </w:pPr>
    </w:p>
    <w:p w14:paraId="04BC675C" w14:textId="77777777" w:rsidR="009238E0" w:rsidRDefault="009238E0" w:rsidP="00AC0CA6">
      <w:pPr>
        <w:spacing w:line="360" w:lineRule="auto"/>
        <w:jc w:val="thaiDistribute"/>
        <w:rPr>
          <w:rFonts w:ascii="Arial" w:hAnsi="Arial" w:cs="Arial"/>
          <w:sz w:val="19"/>
          <w:szCs w:val="19"/>
          <w:lang w:val="en-GB"/>
        </w:rPr>
      </w:pPr>
    </w:p>
    <w:p w14:paraId="0C9B43CE" w14:textId="77777777" w:rsidR="009238E0" w:rsidRPr="00AF2ECC" w:rsidRDefault="009238E0" w:rsidP="00AC0CA6">
      <w:pPr>
        <w:spacing w:line="360" w:lineRule="auto"/>
        <w:jc w:val="thaiDistribute"/>
        <w:rPr>
          <w:rFonts w:ascii="Arial" w:hAnsi="Arial" w:cs="Arial"/>
          <w:sz w:val="19"/>
          <w:szCs w:val="19"/>
          <w:lang w:val="en-GB"/>
        </w:rPr>
      </w:pPr>
    </w:p>
    <w:p w14:paraId="43676F6C" w14:textId="22A34F7C"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lastRenderedPageBreak/>
        <w:t xml:space="preserve">The lease liability is initially measured at the present value of the lease payments that are not paid at the commencement date, discounted using the interest rate implicit in the lease, if the rate can be readily determined. If that rate cannot be readily determined, the </w:t>
      </w:r>
      <w:r w:rsidRPr="00AF2ECC">
        <w:rPr>
          <w:rFonts w:ascii="Arial" w:hAnsi="Arial" w:cs="Arial"/>
          <w:sz w:val="19"/>
        </w:rPr>
        <w:t>Company</w:t>
      </w:r>
      <w:r w:rsidRPr="00AF2ECC">
        <w:rPr>
          <w:rFonts w:ascii="Arial" w:hAnsi="Arial" w:cs="Arial"/>
          <w:sz w:val="19"/>
          <w:szCs w:val="19"/>
          <w:lang w:val="en-GB"/>
        </w:rPr>
        <w:t xml:space="preserve"> uses the Company’s incremental borrowing rate.</w:t>
      </w:r>
    </w:p>
    <w:p w14:paraId="722A5C5F" w14:textId="47EA4E36" w:rsidR="0009637C" w:rsidRPr="00AF2ECC" w:rsidRDefault="0009637C" w:rsidP="00F12AAE">
      <w:pPr>
        <w:spacing w:line="360" w:lineRule="auto"/>
        <w:rPr>
          <w:rFonts w:ascii="Arial" w:hAnsi="Arial" w:cs="Arial"/>
          <w:sz w:val="19"/>
          <w:szCs w:val="19"/>
          <w:lang w:val="en-GB"/>
        </w:rPr>
      </w:pPr>
    </w:p>
    <w:p w14:paraId="5E26960E" w14:textId="77777777"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Lease payments included in the measurement of the lease liability are as follows:</w:t>
      </w:r>
    </w:p>
    <w:p w14:paraId="19D0948D" w14:textId="77777777" w:rsidR="00926EE2" w:rsidRPr="00AF2ECC" w:rsidRDefault="00926EE2" w:rsidP="00417FAD">
      <w:pPr>
        <w:spacing w:line="360" w:lineRule="auto"/>
        <w:ind w:left="357"/>
        <w:jc w:val="thaiDistribute"/>
        <w:rPr>
          <w:rFonts w:ascii="Arial" w:hAnsi="Arial" w:cs="Arial"/>
          <w:sz w:val="19"/>
          <w:szCs w:val="19"/>
          <w:lang w:val="en-GB"/>
        </w:rPr>
      </w:pPr>
    </w:p>
    <w:p w14:paraId="09578682"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 xml:space="preserve">fixed payments including in-substance fixed </w:t>
      </w:r>
      <w:proofErr w:type="gramStart"/>
      <w:r w:rsidRPr="00AF2ECC">
        <w:rPr>
          <w:rFonts w:ascii="Arial" w:hAnsi="Arial" w:cs="Arial"/>
          <w:sz w:val="19"/>
          <w:szCs w:val="19"/>
          <w:lang w:val="en-GB"/>
        </w:rPr>
        <w:t>payments;</w:t>
      </w:r>
      <w:proofErr w:type="gramEnd"/>
    </w:p>
    <w:p w14:paraId="7DCFE085"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 xml:space="preserve">variable lease payments that depend on an index or a rate, initially measured using the index or rate as at the commencement </w:t>
      </w:r>
      <w:proofErr w:type="gramStart"/>
      <w:r w:rsidRPr="00AF2ECC">
        <w:rPr>
          <w:rFonts w:ascii="Arial" w:hAnsi="Arial" w:cs="Arial"/>
          <w:sz w:val="19"/>
          <w:szCs w:val="19"/>
          <w:lang w:val="en-GB"/>
        </w:rPr>
        <w:t>date;</w:t>
      </w:r>
      <w:proofErr w:type="gramEnd"/>
    </w:p>
    <w:p w14:paraId="2AE55078"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 xml:space="preserve">amounts expected to be payable under a residual value </w:t>
      </w:r>
      <w:proofErr w:type="gramStart"/>
      <w:r w:rsidRPr="00AF2ECC">
        <w:rPr>
          <w:rFonts w:ascii="Arial" w:hAnsi="Arial" w:cs="Arial"/>
          <w:sz w:val="19"/>
          <w:szCs w:val="19"/>
          <w:lang w:val="en-GB"/>
        </w:rPr>
        <w:t>guarantee;</w:t>
      </w:r>
      <w:proofErr w:type="gramEnd"/>
    </w:p>
    <w:p w14:paraId="3A4CD2B4"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the exercise price, under a purchase option that the Company is reasonably certain to exercise, lease payments in an optional renewal period; and</w:t>
      </w:r>
    </w:p>
    <w:p w14:paraId="303C0554"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payments of penalties for early termination of a lease if the Company is reasonably certain to terminate early.</w:t>
      </w:r>
    </w:p>
    <w:p w14:paraId="3BEF931C" w14:textId="77777777" w:rsidR="0007064A" w:rsidRPr="00AF2ECC" w:rsidRDefault="0007064A" w:rsidP="00417FAD">
      <w:pPr>
        <w:spacing w:line="360" w:lineRule="auto"/>
        <w:ind w:left="357"/>
        <w:jc w:val="thaiDistribute"/>
        <w:rPr>
          <w:rFonts w:ascii="Arial" w:hAnsi="Arial" w:cs="Arial"/>
          <w:sz w:val="19"/>
          <w:szCs w:val="19"/>
          <w:lang w:val="en-GB"/>
        </w:rPr>
      </w:pPr>
    </w:p>
    <w:p w14:paraId="22E31C14" w14:textId="55BD2AE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 xml:space="preserve">To apply a cost model, the Company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Company by the end of the lease term or if the cost of the ROU asset reflects that the Company will exercise a purchase option, the Company depreciates the ROU asset from the commencement date to the end of the useful life of the underlying asset. The useful life of the ROU asset is determined on the same basis as those of property, plant and equipment. </w:t>
      </w:r>
    </w:p>
    <w:p w14:paraId="31186960" w14:textId="77777777" w:rsidR="00943AE2" w:rsidRPr="00AF2ECC" w:rsidRDefault="00943AE2" w:rsidP="00417FAD">
      <w:pPr>
        <w:spacing w:line="360" w:lineRule="auto"/>
        <w:ind w:left="357"/>
        <w:jc w:val="thaiDistribute"/>
        <w:rPr>
          <w:rFonts w:ascii="Arial" w:hAnsi="Arial" w:cs="Arial"/>
          <w:sz w:val="19"/>
          <w:szCs w:val="19"/>
          <w:lang w:val="en-GB"/>
        </w:rPr>
      </w:pPr>
    </w:p>
    <w:p w14:paraId="3B9E8A28" w14:textId="420D39E3"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lease liability is re-measured when there is a change in future lease payments arising from the following items:</w:t>
      </w:r>
    </w:p>
    <w:p w14:paraId="10729F25" w14:textId="77777777" w:rsidR="004E2190" w:rsidRPr="00AF2ECC" w:rsidRDefault="004E2190" w:rsidP="00417FAD">
      <w:pPr>
        <w:spacing w:line="360" w:lineRule="auto"/>
        <w:ind w:left="357"/>
        <w:jc w:val="thaiDistribute"/>
        <w:rPr>
          <w:rFonts w:ascii="Arial" w:hAnsi="Arial" w:cs="Arial"/>
          <w:sz w:val="19"/>
          <w:szCs w:val="19"/>
          <w:lang w:val="en-GB"/>
        </w:rPr>
      </w:pPr>
    </w:p>
    <w:p w14:paraId="4C26F979"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a change in an index or a rate used to determine those payments</w:t>
      </w:r>
    </w:p>
    <w:p w14:paraId="0E3D61BD"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a change in the Company’s estimate of the amount expected to be payable under a residual value guarantee</w:t>
      </w:r>
    </w:p>
    <w:p w14:paraId="63DB4DC6" w14:textId="77777777" w:rsidR="002E6713" w:rsidRPr="00AF2ECC" w:rsidRDefault="002E6713" w:rsidP="00F12AAE">
      <w:pPr>
        <w:pStyle w:val="ListParagraph"/>
        <w:numPr>
          <w:ilvl w:val="0"/>
          <w:numId w:val="20"/>
        </w:numPr>
        <w:spacing w:line="360" w:lineRule="auto"/>
        <w:ind w:left="851" w:hanging="338"/>
        <w:jc w:val="thaiDistribute"/>
        <w:rPr>
          <w:rFonts w:ascii="Arial" w:hAnsi="Arial" w:cs="Arial"/>
          <w:sz w:val="19"/>
          <w:szCs w:val="19"/>
          <w:lang w:val="en-GB"/>
        </w:rPr>
      </w:pPr>
      <w:r w:rsidRPr="00AF2ECC">
        <w:rPr>
          <w:rFonts w:ascii="Arial" w:hAnsi="Arial" w:cs="Arial"/>
          <w:sz w:val="19"/>
          <w:szCs w:val="19"/>
          <w:lang w:val="en-GB"/>
        </w:rPr>
        <w:t>the Company changes its assessment of whether it will exercise a purchase, extension or termination option.</w:t>
      </w:r>
    </w:p>
    <w:p w14:paraId="6F439505" w14:textId="77777777" w:rsidR="002E6713" w:rsidRPr="00AF2ECC" w:rsidRDefault="002E6713" w:rsidP="002E6713">
      <w:pPr>
        <w:pStyle w:val="BlockText"/>
        <w:ind w:left="567" w:right="0"/>
        <w:rPr>
          <w:rFonts w:ascii="Arial" w:hAnsi="Arial" w:cs="Arial"/>
          <w:sz w:val="14"/>
          <w:szCs w:val="14"/>
          <w:lang w:val="en-GB"/>
        </w:rPr>
      </w:pPr>
    </w:p>
    <w:p w14:paraId="0EB8D6D5" w14:textId="115A9A32"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When the lease liability is re-measured to reflect changes to the lease payments, the Company recogni</w:t>
      </w:r>
      <w:r w:rsidR="00E1244D" w:rsidRPr="00AF2ECC">
        <w:rPr>
          <w:rFonts w:ascii="Arial" w:hAnsi="Arial" w:cs="Arial"/>
          <w:sz w:val="19"/>
          <w:szCs w:val="19"/>
          <w:lang w:val="en-GB"/>
        </w:rPr>
        <w:t>z</w:t>
      </w:r>
      <w:r w:rsidRPr="00AF2ECC">
        <w:rPr>
          <w:rFonts w:ascii="Arial" w:hAnsi="Arial" w:cs="Arial"/>
          <w:sz w:val="19"/>
          <w:szCs w:val="19"/>
          <w:lang w:val="en-GB"/>
        </w:rPr>
        <w:t>es the amount of the remeasurement of the lease liability as an adjustment to the ROU asset. However, if the carrying amount of the ROU asset is reduced to zero and there is a further reduction in the measurement of the lease liability, the Company recogni</w:t>
      </w:r>
      <w:r w:rsidR="00921B31" w:rsidRPr="00AF2ECC">
        <w:rPr>
          <w:rFonts w:ascii="Arial" w:hAnsi="Arial" w:cs="Arial"/>
          <w:sz w:val="19"/>
          <w:szCs w:val="19"/>
          <w:lang w:val="en-GB"/>
        </w:rPr>
        <w:t>z</w:t>
      </w:r>
      <w:r w:rsidRPr="00AF2ECC">
        <w:rPr>
          <w:rFonts w:ascii="Arial" w:hAnsi="Arial" w:cs="Arial"/>
          <w:sz w:val="19"/>
          <w:szCs w:val="19"/>
          <w:lang w:val="en-GB"/>
        </w:rPr>
        <w:t>es any remaining amount of the remeasurement in profit or loss.</w:t>
      </w:r>
    </w:p>
    <w:p w14:paraId="297EE436" w14:textId="77777777" w:rsidR="00F12AAE" w:rsidRDefault="00F12AAE" w:rsidP="007D79A9">
      <w:pPr>
        <w:spacing w:line="360" w:lineRule="auto"/>
        <w:jc w:val="thaiDistribute"/>
        <w:rPr>
          <w:rFonts w:ascii="Arial" w:hAnsi="Arial" w:cs="Arial"/>
          <w:sz w:val="19"/>
          <w:szCs w:val="19"/>
          <w:lang w:val="en-GB"/>
        </w:rPr>
      </w:pPr>
    </w:p>
    <w:p w14:paraId="76F43CD7" w14:textId="77777777" w:rsidR="009238E0" w:rsidRDefault="009238E0" w:rsidP="007D79A9">
      <w:pPr>
        <w:spacing w:line="360" w:lineRule="auto"/>
        <w:jc w:val="thaiDistribute"/>
        <w:rPr>
          <w:rFonts w:ascii="Arial" w:hAnsi="Arial" w:cs="Arial"/>
          <w:sz w:val="19"/>
          <w:szCs w:val="19"/>
          <w:lang w:val="en-GB"/>
        </w:rPr>
      </w:pPr>
    </w:p>
    <w:p w14:paraId="2ABFBE34" w14:textId="77777777" w:rsidR="009238E0" w:rsidRPr="00AF2ECC" w:rsidRDefault="009238E0" w:rsidP="007D79A9">
      <w:pPr>
        <w:spacing w:line="360" w:lineRule="auto"/>
        <w:jc w:val="thaiDistribute"/>
        <w:rPr>
          <w:rFonts w:ascii="Arial" w:hAnsi="Arial" w:cs="Arial"/>
          <w:sz w:val="19"/>
          <w:szCs w:val="19"/>
          <w:lang w:val="en-GB"/>
        </w:rPr>
      </w:pPr>
    </w:p>
    <w:p w14:paraId="4973898A" w14:textId="77777777" w:rsidR="002E6713" w:rsidRPr="00AF2ECC" w:rsidRDefault="002E6713" w:rsidP="00417FAD">
      <w:pPr>
        <w:spacing w:line="360" w:lineRule="auto"/>
        <w:ind w:left="357"/>
        <w:jc w:val="thaiDistribute"/>
        <w:rPr>
          <w:rFonts w:ascii="Arial" w:hAnsi="Arial" w:cs="Arial"/>
          <w:i/>
          <w:iCs/>
          <w:sz w:val="19"/>
          <w:szCs w:val="19"/>
          <w:lang w:val="en-GB"/>
        </w:rPr>
      </w:pPr>
      <w:r w:rsidRPr="00AF2ECC">
        <w:rPr>
          <w:rFonts w:ascii="Arial" w:hAnsi="Arial" w:cs="Arial"/>
          <w:i/>
          <w:iCs/>
          <w:sz w:val="19"/>
          <w:szCs w:val="19"/>
          <w:lang w:val="en-GB"/>
        </w:rPr>
        <w:lastRenderedPageBreak/>
        <w:t>Short-term leases and leases of low-value assets</w:t>
      </w:r>
    </w:p>
    <w:p w14:paraId="70705702" w14:textId="5198D924" w:rsidR="002E6713" w:rsidRPr="00AF2ECC" w:rsidRDefault="002E6713" w:rsidP="00417FAD">
      <w:pPr>
        <w:spacing w:line="360" w:lineRule="auto"/>
        <w:ind w:left="357"/>
        <w:jc w:val="thaiDistribute"/>
        <w:rPr>
          <w:rFonts w:ascii="Arial" w:hAnsi="Arial" w:cs="Arial"/>
          <w:sz w:val="19"/>
          <w:szCs w:val="19"/>
          <w:lang w:val="en-GB"/>
        </w:rPr>
      </w:pPr>
      <w:r w:rsidRPr="00AF2ECC">
        <w:rPr>
          <w:rFonts w:ascii="Arial" w:hAnsi="Arial" w:cs="Arial"/>
          <w:sz w:val="19"/>
          <w:szCs w:val="19"/>
          <w:lang w:val="en-GB"/>
        </w:rPr>
        <w:t>The Company has elected not to recogni</w:t>
      </w:r>
      <w:r w:rsidR="00921B31" w:rsidRPr="00AF2ECC">
        <w:rPr>
          <w:rFonts w:ascii="Arial" w:hAnsi="Arial" w:cs="Arial"/>
          <w:sz w:val="19"/>
          <w:szCs w:val="19"/>
          <w:lang w:val="en-GB"/>
        </w:rPr>
        <w:t>z</w:t>
      </w:r>
      <w:r w:rsidRPr="00AF2ECC">
        <w:rPr>
          <w:rFonts w:ascii="Arial" w:hAnsi="Arial" w:cs="Arial"/>
          <w:sz w:val="19"/>
          <w:szCs w:val="19"/>
          <w:lang w:val="en-GB"/>
        </w:rPr>
        <w:t>e ROU assets and lease liabilities for short-term leases that have a lease term of 12 months or less and leases of low-value assets. The Company recogni</w:t>
      </w:r>
      <w:r w:rsidR="00921B31" w:rsidRPr="00AF2ECC">
        <w:rPr>
          <w:rFonts w:ascii="Arial" w:hAnsi="Arial" w:cs="Arial"/>
          <w:sz w:val="19"/>
          <w:szCs w:val="19"/>
          <w:lang w:val="en-GB"/>
        </w:rPr>
        <w:t>z</w:t>
      </w:r>
      <w:r w:rsidRPr="00AF2ECC">
        <w:rPr>
          <w:rFonts w:ascii="Arial" w:hAnsi="Arial" w:cs="Arial"/>
          <w:sz w:val="19"/>
          <w:szCs w:val="19"/>
          <w:lang w:val="en-GB"/>
        </w:rPr>
        <w:t>es the lease payments associated with these leases as an expense on a straight-line basis over the lease term.</w:t>
      </w:r>
    </w:p>
    <w:p w14:paraId="387CF9E8" w14:textId="77777777" w:rsidR="00C94C6C" w:rsidRPr="00C94C6C" w:rsidRDefault="00C94C6C" w:rsidP="009238E0">
      <w:pPr>
        <w:spacing w:line="360" w:lineRule="auto"/>
        <w:rPr>
          <w:rFonts w:ascii="Arial" w:hAnsi="Arial" w:cstheme="minorBidi"/>
          <w:sz w:val="19"/>
          <w:szCs w:val="19"/>
        </w:rPr>
      </w:pPr>
    </w:p>
    <w:p w14:paraId="0FCE8DEF" w14:textId="77777777" w:rsidR="00246568" w:rsidRPr="00AF2ECC" w:rsidRDefault="00246568" w:rsidP="00874BD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Revenue</w:t>
      </w:r>
    </w:p>
    <w:p w14:paraId="0227C9F8" w14:textId="77777777" w:rsidR="00246568" w:rsidRPr="00AF2ECC" w:rsidRDefault="00246568" w:rsidP="00874BDA">
      <w:pPr>
        <w:spacing w:line="360" w:lineRule="auto"/>
        <w:ind w:left="360"/>
        <w:jc w:val="thaiDistribute"/>
        <w:rPr>
          <w:rFonts w:ascii="Arial" w:hAnsi="Arial" w:cs="Arial"/>
          <w:sz w:val="19"/>
          <w:szCs w:val="19"/>
        </w:rPr>
      </w:pPr>
      <w:r w:rsidRPr="00AF2ECC">
        <w:rPr>
          <w:rFonts w:ascii="Arial" w:hAnsi="Arial" w:cs="Arial"/>
          <w:sz w:val="19"/>
          <w:szCs w:val="19"/>
        </w:rPr>
        <w:t xml:space="preserve">Revenue excludes value added taxes and is arrived at after deduction of trade discounts and </w:t>
      </w:r>
      <w:r w:rsidR="000B175A" w:rsidRPr="00AF2ECC">
        <w:rPr>
          <w:rFonts w:ascii="Arial" w:hAnsi="Arial" w:cs="Arial"/>
          <w:sz w:val="19"/>
          <w:szCs w:val="19"/>
        </w:rPr>
        <w:t>other</w:t>
      </w:r>
      <w:r w:rsidRPr="00AF2ECC">
        <w:rPr>
          <w:rFonts w:ascii="Arial" w:hAnsi="Arial" w:cs="Arial"/>
          <w:sz w:val="19"/>
          <w:szCs w:val="19"/>
        </w:rPr>
        <w:t xml:space="preserve"> rebates.</w:t>
      </w:r>
    </w:p>
    <w:p w14:paraId="4B7BCECA" w14:textId="77777777" w:rsidR="0046223F" w:rsidRPr="00AF2ECC" w:rsidRDefault="0046223F" w:rsidP="00631970">
      <w:pPr>
        <w:spacing w:line="360" w:lineRule="auto"/>
        <w:ind w:left="360"/>
        <w:jc w:val="thaiDistribute"/>
        <w:rPr>
          <w:rFonts w:ascii="Arial" w:hAnsi="Arial" w:cs="Arial"/>
          <w:sz w:val="19"/>
          <w:szCs w:val="19"/>
        </w:rPr>
      </w:pPr>
    </w:p>
    <w:p w14:paraId="67B8EEDA" w14:textId="77777777" w:rsidR="00246568" w:rsidRPr="00AF2ECC" w:rsidRDefault="00246568" w:rsidP="00874BDA">
      <w:pPr>
        <w:spacing w:line="360" w:lineRule="auto"/>
        <w:ind w:left="360"/>
        <w:jc w:val="thaiDistribute"/>
        <w:rPr>
          <w:rFonts w:ascii="Arial" w:hAnsi="Arial" w:cs="Arial"/>
          <w:i/>
          <w:iCs/>
          <w:sz w:val="19"/>
          <w:szCs w:val="19"/>
        </w:rPr>
      </w:pPr>
      <w:r w:rsidRPr="00AF2ECC">
        <w:rPr>
          <w:rFonts w:ascii="Arial" w:hAnsi="Arial" w:cs="Arial"/>
          <w:i/>
          <w:iCs/>
          <w:sz w:val="19"/>
          <w:szCs w:val="19"/>
        </w:rPr>
        <w:t>Sale of goods and services rendered</w:t>
      </w:r>
    </w:p>
    <w:p w14:paraId="3CB01F60" w14:textId="77777777" w:rsidR="00681C31" w:rsidRPr="00AF2ECC" w:rsidRDefault="00681C31" w:rsidP="00631970">
      <w:pPr>
        <w:spacing w:line="360" w:lineRule="auto"/>
        <w:ind w:left="360"/>
        <w:jc w:val="thaiDistribute"/>
        <w:rPr>
          <w:rFonts w:ascii="Arial" w:hAnsi="Arial" w:cs="Arial"/>
          <w:sz w:val="19"/>
          <w:szCs w:val="19"/>
        </w:rPr>
      </w:pPr>
      <w:r w:rsidRPr="00AF2ECC">
        <w:rPr>
          <w:rFonts w:ascii="Arial" w:hAnsi="Arial" w:cs="Arial"/>
          <w:sz w:val="19"/>
          <w:szCs w:val="19"/>
        </w:rPr>
        <w:t>Revenue 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4BB07B38" w14:textId="77777777" w:rsidR="004D65D2" w:rsidRPr="00AF2ECC" w:rsidRDefault="004D65D2" w:rsidP="00631970">
      <w:pPr>
        <w:spacing w:line="360" w:lineRule="auto"/>
        <w:ind w:left="360"/>
        <w:jc w:val="thaiDistribute"/>
        <w:rPr>
          <w:rFonts w:ascii="Arial" w:hAnsi="Arial" w:cs="Arial"/>
          <w:sz w:val="19"/>
          <w:szCs w:val="19"/>
          <w:cs/>
        </w:rPr>
      </w:pPr>
    </w:p>
    <w:p w14:paraId="4C73E8E9" w14:textId="50F32E63" w:rsidR="004D65D2" w:rsidRPr="00AF2ECC" w:rsidRDefault="00614975" w:rsidP="00631970">
      <w:pPr>
        <w:spacing w:line="360" w:lineRule="auto"/>
        <w:ind w:left="360"/>
        <w:jc w:val="thaiDistribute"/>
        <w:rPr>
          <w:rFonts w:ascii="Arial" w:hAnsi="Arial" w:cs="Arial"/>
          <w:sz w:val="19"/>
          <w:szCs w:val="19"/>
          <w:cs/>
        </w:rPr>
      </w:pPr>
      <w:r w:rsidRPr="00AF2ECC">
        <w:rPr>
          <w:rFonts w:ascii="Arial" w:hAnsi="Arial" w:cs="Arial"/>
          <w:sz w:val="19"/>
          <w:szCs w:val="19"/>
        </w:rPr>
        <w:t>Freight income</w:t>
      </w:r>
      <w:r w:rsidR="004D65D2" w:rsidRPr="00AF2ECC">
        <w:rPr>
          <w:rFonts w:ascii="Arial" w:hAnsi="Arial" w:cs="Arial"/>
          <w:sz w:val="19"/>
          <w:szCs w:val="19"/>
        </w:rPr>
        <w:t xml:space="preserve"> </w:t>
      </w:r>
      <w:r w:rsidR="009F4767" w:rsidRPr="00AF2ECC">
        <w:rPr>
          <w:rFonts w:ascii="Arial" w:hAnsi="Arial" w:cs="Arial"/>
          <w:sz w:val="19"/>
          <w:szCs w:val="19"/>
        </w:rPr>
        <w:t>is recognized over time. The related costs are recognized in profit or loss when they are incurred.</w:t>
      </w:r>
    </w:p>
    <w:p w14:paraId="1C4776F7" w14:textId="77777777" w:rsidR="00843F13" w:rsidRPr="00AF2ECC" w:rsidRDefault="00843F13" w:rsidP="002E6713">
      <w:pPr>
        <w:spacing w:line="360" w:lineRule="auto"/>
        <w:ind w:left="360"/>
        <w:jc w:val="thaiDistribute"/>
        <w:rPr>
          <w:rFonts w:ascii="Arial" w:hAnsi="Arial" w:cs="Arial"/>
          <w:sz w:val="19"/>
          <w:szCs w:val="19"/>
        </w:rPr>
      </w:pPr>
    </w:p>
    <w:p w14:paraId="15BB1D1F" w14:textId="77777777" w:rsidR="00246568" w:rsidRPr="00AF2ECC" w:rsidRDefault="00246568" w:rsidP="00420E27">
      <w:pPr>
        <w:spacing w:line="360" w:lineRule="auto"/>
        <w:ind w:left="360"/>
        <w:jc w:val="thaiDistribute"/>
        <w:rPr>
          <w:rFonts w:ascii="Arial" w:hAnsi="Arial" w:cs="Arial"/>
          <w:i/>
          <w:iCs/>
          <w:sz w:val="19"/>
          <w:szCs w:val="19"/>
        </w:rPr>
      </w:pPr>
      <w:r w:rsidRPr="00AF2ECC">
        <w:rPr>
          <w:rFonts w:ascii="Arial" w:hAnsi="Arial" w:cs="Arial"/>
          <w:i/>
          <w:iCs/>
          <w:sz w:val="19"/>
          <w:szCs w:val="19"/>
        </w:rPr>
        <w:t>Interest income</w:t>
      </w:r>
    </w:p>
    <w:p w14:paraId="4658E602" w14:textId="77777777" w:rsidR="00246568" w:rsidRPr="00AF2ECC" w:rsidRDefault="00246568" w:rsidP="00420E27">
      <w:pPr>
        <w:spacing w:line="360" w:lineRule="auto"/>
        <w:ind w:left="360"/>
        <w:jc w:val="thaiDistribute"/>
        <w:rPr>
          <w:rFonts w:ascii="Arial" w:hAnsi="Arial" w:cs="Arial"/>
          <w:sz w:val="19"/>
          <w:szCs w:val="19"/>
        </w:rPr>
      </w:pPr>
      <w:r w:rsidRPr="00AF2ECC">
        <w:rPr>
          <w:rFonts w:ascii="Arial" w:hAnsi="Arial" w:cs="Arial"/>
          <w:sz w:val="19"/>
          <w:szCs w:val="19"/>
        </w:rPr>
        <w:t xml:space="preserve">Interest </w:t>
      </w:r>
      <w:proofErr w:type="gramStart"/>
      <w:r w:rsidRPr="00AF2ECC">
        <w:rPr>
          <w:rFonts w:ascii="Arial" w:hAnsi="Arial" w:cs="Arial"/>
          <w:sz w:val="19"/>
          <w:szCs w:val="19"/>
        </w:rPr>
        <w:t>income is recogni</w:t>
      </w:r>
      <w:r w:rsidR="00AE4657" w:rsidRPr="00AF2ECC">
        <w:rPr>
          <w:rFonts w:ascii="Arial" w:hAnsi="Arial" w:cs="Arial"/>
          <w:sz w:val="19"/>
          <w:szCs w:val="19"/>
        </w:rPr>
        <w:t>z</w:t>
      </w:r>
      <w:r w:rsidRPr="00AF2ECC">
        <w:rPr>
          <w:rFonts w:ascii="Arial" w:hAnsi="Arial" w:cs="Arial"/>
          <w:sz w:val="19"/>
          <w:szCs w:val="19"/>
        </w:rPr>
        <w:t>ed in</w:t>
      </w:r>
      <w:proofErr w:type="gramEnd"/>
      <w:r w:rsidRPr="00AF2ECC">
        <w:rPr>
          <w:rFonts w:ascii="Arial" w:hAnsi="Arial" w:cs="Arial"/>
          <w:sz w:val="19"/>
          <w:szCs w:val="19"/>
        </w:rPr>
        <w:t xml:space="preserve"> profit or loss </w:t>
      </w:r>
      <w:r w:rsidR="00B91366" w:rsidRPr="00AF2ECC">
        <w:rPr>
          <w:rFonts w:ascii="Arial" w:hAnsi="Arial" w:cs="Arial"/>
          <w:sz w:val="19"/>
          <w:szCs w:val="19"/>
        </w:rPr>
        <w:t>on an accrual basis</w:t>
      </w:r>
      <w:r w:rsidRPr="00AF2ECC">
        <w:rPr>
          <w:rFonts w:ascii="Arial" w:hAnsi="Arial" w:cs="Arial"/>
          <w:sz w:val="19"/>
          <w:szCs w:val="19"/>
        </w:rPr>
        <w:t xml:space="preserve">.  </w:t>
      </w:r>
    </w:p>
    <w:p w14:paraId="324EF43A" w14:textId="77777777" w:rsidR="00C72E91" w:rsidRPr="00C72E91" w:rsidRDefault="00C72E91" w:rsidP="009576FB">
      <w:pPr>
        <w:spacing w:line="360" w:lineRule="auto"/>
        <w:ind w:left="360"/>
        <w:jc w:val="thaiDistribute"/>
        <w:rPr>
          <w:rFonts w:ascii="Arial" w:hAnsi="Arial" w:cstheme="minorBidi"/>
          <w:sz w:val="19"/>
          <w:szCs w:val="19"/>
        </w:rPr>
      </w:pPr>
    </w:p>
    <w:p w14:paraId="5AF6E709" w14:textId="77777777" w:rsidR="009E5669" w:rsidRPr="00AF2ECC" w:rsidRDefault="009E5669" w:rsidP="00420E27">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Foreign currencies</w:t>
      </w:r>
    </w:p>
    <w:p w14:paraId="4D0A27D9"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Foreign currency transactions are translated into the functional currency (Thai Baht), using the exchange rate prevailing at the dates of the transactions (spot exchange rate). </w:t>
      </w:r>
    </w:p>
    <w:p w14:paraId="19A79909" w14:textId="77777777" w:rsidR="009E5669" w:rsidRPr="00AF2ECC" w:rsidRDefault="009E5669" w:rsidP="009576FB">
      <w:pPr>
        <w:spacing w:line="360" w:lineRule="auto"/>
        <w:ind w:left="360"/>
        <w:jc w:val="thaiDistribute"/>
        <w:rPr>
          <w:rFonts w:ascii="Arial" w:hAnsi="Arial" w:cs="Arial"/>
          <w:sz w:val="19"/>
          <w:szCs w:val="19"/>
        </w:rPr>
      </w:pPr>
    </w:p>
    <w:p w14:paraId="4DA6A2A5"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Monetary assets and liabilities denominated in foreign currencies are translated into the functional currency at the exchange rate at the reporting date.</w:t>
      </w:r>
    </w:p>
    <w:p w14:paraId="008F18E1" w14:textId="77777777" w:rsidR="00943AE2" w:rsidRPr="00AF2ECC" w:rsidRDefault="00943AE2" w:rsidP="00AB1E51">
      <w:pPr>
        <w:spacing w:line="360" w:lineRule="auto"/>
        <w:jc w:val="thaiDistribute"/>
        <w:rPr>
          <w:rFonts w:ascii="Arial" w:hAnsi="Arial" w:cs="Arial"/>
          <w:sz w:val="19"/>
          <w:szCs w:val="19"/>
        </w:rPr>
      </w:pPr>
    </w:p>
    <w:p w14:paraId="66E18586" w14:textId="77777777" w:rsidR="009E5669"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 xml:space="preserve">Non-monetary assets and liabilities measured at cost in foreign currencies are translated into the functional currency at the exchange rates at the dates of the transactions. </w:t>
      </w:r>
    </w:p>
    <w:p w14:paraId="74CC5EC3" w14:textId="77777777" w:rsidR="009E5669" w:rsidRPr="00AF2ECC" w:rsidRDefault="009E5669" w:rsidP="009576FB">
      <w:pPr>
        <w:spacing w:line="360" w:lineRule="auto"/>
        <w:ind w:left="360"/>
        <w:jc w:val="thaiDistribute"/>
        <w:rPr>
          <w:rFonts w:ascii="Arial" w:hAnsi="Arial" w:cs="Arial"/>
          <w:sz w:val="19"/>
          <w:szCs w:val="19"/>
        </w:rPr>
      </w:pPr>
    </w:p>
    <w:p w14:paraId="5F5C4D0F" w14:textId="77777777" w:rsidR="00C435D7" w:rsidRPr="00AF2ECC" w:rsidRDefault="009E5669" w:rsidP="009576FB">
      <w:pPr>
        <w:spacing w:line="360" w:lineRule="auto"/>
        <w:ind w:left="360"/>
        <w:jc w:val="thaiDistribute"/>
        <w:rPr>
          <w:rFonts w:ascii="Arial" w:hAnsi="Arial" w:cs="Arial"/>
          <w:sz w:val="19"/>
          <w:szCs w:val="19"/>
        </w:rPr>
      </w:pPr>
      <w:r w:rsidRPr="00AF2ECC">
        <w:rPr>
          <w:rFonts w:ascii="Arial" w:hAnsi="Arial" w:cs="Arial"/>
          <w:sz w:val="19"/>
          <w:szCs w:val="19"/>
        </w:rPr>
        <w:t>Foreign currency differences are recognized in profit or loss as incurred.</w:t>
      </w:r>
    </w:p>
    <w:p w14:paraId="657CF8F9" w14:textId="77777777" w:rsidR="003A7DD0" w:rsidRPr="00C72E91" w:rsidRDefault="003A7DD0" w:rsidP="009576FB">
      <w:pPr>
        <w:spacing w:line="360" w:lineRule="auto"/>
        <w:ind w:left="360"/>
        <w:jc w:val="thaiDistribute"/>
        <w:rPr>
          <w:rFonts w:ascii="Arial" w:hAnsi="Arial" w:cstheme="minorBidi"/>
          <w:sz w:val="19"/>
          <w:szCs w:val="19"/>
        </w:rPr>
      </w:pPr>
    </w:p>
    <w:p w14:paraId="25BAE5A0" w14:textId="75FC0F40"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Income tax</w:t>
      </w:r>
    </w:p>
    <w:p w14:paraId="4986E317" w14:textId="178067DC" w:rsidR="00F12AAE" w:rsidRDefault="00FF50F9" w:rsidP="00EF0622">
      <w:pPr>
        <w:spacing w:line="360" w:lineRule="auto"/>
        <w:ind w:left="360"/>
        <w:jc w:val="thaiDistribute"/>
        <w:rPr>
          <w:rFonts w:ascii="Arial" w:hAnsi="Arial" w:cs="Arial"/>
          <w:sz w:val="19"/>
          <w:szCs w:val="19"/>
        </w:rPr>
      </w:pPr>
      <w:r w:rsidRPr="00AF2ECC">
        <w:rPr>
          <w:rFonts w:ascii="Arial" w:hAnsi="Arial" w:cs="Arial"/>
          <w:sz w:val="19"/>
          <w:szCs w:val="19"/>
        </w:rPr>
        <w:t>The computation of corporate income tax in compliance with the Revenue Code, is based on the taxable profit for the year after adding back expenses that are not deductible in determining taxable profit and the deduction of exempted income, according to the Revenue Code.</w:t>
      </w:r>
    </w:p>
    <w:p w14:paraId="313C4163" w14:textId="77777777" w:rsidR="006F6A51" w:rsidRDefault="006F6A51" w:rsidP="007D79A9">
      <w:pPr>
        <w:spacing w:line="360" w:lineRule="auto"/>
        <w:jc w:val="thaiDistribute"/>
        <w:rPr>
          <w:rFonts w:ascii="Arial" w:hAnsi="Arial" w:cs="Arial"/>
          <w:sz w:val="19"/>
          <w:szCs w:val="19"/>
        </w:rPr>
      </w:pPr>
    </w:p>
    <w:p w14:paraId="7BCD9436" w14:textId="77777777" w:rsidR="009238E0" w:rsidRDefault="009238E0" w:rsidP="007D79A9">
      <w:pPr>
        <w:spacing w:line="360" w:lineRule="auto"/>
        <w:jc w:val="thaiDistribute"/>
        <w:rPr>
          <w:rFonts w:ascii="Arial" w:hAnsi="Arial" w:cs="Arial"/>
          <w:sz w:val="19"/>
          <w:szCs w:val="19"/>
        </w:rPr>
      </w:pPr>
    </w:p>
    <w:p w14:paraId="7868CA6B" w14:textId="77777777" w:rsidR="009238E0" w:rsidRDefault="009238E0" w:rsidP="007D79A9">
      <w:pPr>
        <w:spacing w:line="360" w:lineRule="auto"/>
        <w:jc w:val="thaiDistribute"/>
        <w:rPr>
          <w:rFonts w:ascii="Arial" w:hAnsi="Arial" w:cs="Arial"/>
          <w:sz w:val="19"/>
          <w:szCs w:val="19"/>
        </w:rPr>
      </w:pPr>
    </w:p>
    <w:p w14:paraId="5E6C4B7A" w14:textId="77777777" w:rsidR="009238E0" w:rsidRPr="00AF2ECC" w:rsidRDefault="009238E0" w:rsidP="007D79A9">
      <w:pPr>
        <w:spacing w:line="360" w:lineRule="auto"/>
        <w:jc w:val="thaiDistribute"/>
        <w:rPr>
          <w:rFonts w:ascii="Arial" w:hAnsi="Arial" w:cs="Arial"/>
          <w:sz w:val="19"/>
          <w:szCs w:val="19"/>
        </w:rPr>
      </w:pPr>
    </w:p>
    <w:p w14:paraId="6374F7C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lastRenderedPageBreak/>
        <w:t>Current income tax</w:t>
      </w:r>
    </w:p>
    <w:p w14:paraId="1FFCAFA8" w14:textId="2E128AF7" w:rsidR="00D47AFA" w:rsidRPr="00AF2ECC" w:rsidRDefault="00FF50F9" w:rsidP="00914722">
      <w:pPr>
        <w:spacing w:line="360" w:lineRule="auto"/>
        <w:ind w:left="360"/>
        <w:jc w:val="thaiDistribute"/>
        <w:rPr>
          <w:rFonts w:ascii="Arial" w:hAnsi="Arial" w:cs="Arial"/>
          <w:sz w:val="19"/>
          <w:szCs w:val="19"/>
        </w:rPr>
      </w:pPr>
      <w:r w:rsidRPr="00AF2ECC">
        <w:rPr>
          <w:rFonts w:ascii="Arial" w:hAnsi="Arial" w:cs="Arial"/>
          <w:sz w:val="19"/>
          <w:szCs w:val="19"/>
        </w:rPr>
        <w:t xml:space="preserve">Current income tax is the expected tax payable or claimable on the taxable </w:t>
      </w:r>
      <w:r w:rsidR="009B1C91" w:rsidRPr="00AF2ECC">
        <w:rPr>
          <w:rFonts w:ascii="Arial" w:hAnsi="Arial" w:cs="Arial"/>
          <w:sz w:val="19"/>
          <w:szCs w:val="19"/>
        </w:rPr>
        <w:t xml:space="preserve">profit </w:t>
      </w:r>
      <w:r w:rsidRPr="00AF2ECC">
        <w:rPr>
          <w:rFonts w:ascii="Arial" w:hAnsi="Arial" w:cs="Arial"/>
          <w:sz w:val="19"/>
          <w:szCs w:val="19"/>
        </w:rPr>
        <w:t xml:space="preserve">or loss for the year, using tax rates enacted or substantially enacted at the end of the reporting period, and any adjustment to tax payable in respect </w:t>
      </w:r>
      <w:proofErr w:type="gramStart"/>
      <w:r w:rsidRPr="00AF2ECC">
        <w:rPr>
          <w:rFonts w:ascii="Arial" w:hAnsi="Arial" w:cs="Arial"/>
          <w:sz w:val="19"/>
          <w:szCs w:val="19"/>
        </w:rPr>
        <w:t>of</w:t>
      </w:r>
      <w:proofErr w:type="gramEnd"/>
      <w:r w:rsidRPr="00AF2ECC">
        <w:rPr>
          <w:rFonts w:ascii="Arial" w:hAnsi="Arial" w:cs="Arial"/>
          <w:sz w:val="19"/>
          <w:szCs w:val="19"/>
        </w:rPr>
        <w:t xml:space="preserve"> earlier years.</w:t>
      </w:r>
    </w:p>
    <w:p w14:paraId="79451EBE" w14:textId="77777777" w:rsidR="00571399" w:rsidRPr="00571399" w:rsidRDefault="00571399" w:rsidP="009238E0">
      <w:pPr>
        <w:spacing w:line="360" w:lineRule="auto"/>
        <w:rPr>
          <w:rFonts w:ascii="Arial" w:hAnsi="Arial" w:cstheme="minorBidi"/>
          <w:sz w:val="19"/>
          <w:szCs w:val="19"/>
        </w:rPr>
      </w:pPr>
    </w:p>
    <w:p w14:paraId="3BEB959A"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Deferred tax</w:t>
      </w:r>
    </w:p>
    <w:p w14:paraId="57D6F90E"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Deferred tax is recognized in respect of temporary differences between the carrying amounts of assets and liabilities and the corresponding </w:t>
      </w:r>
      <w:r w:rsidR="009E416F" w:rsidRPr="00AF2ECC">
        <w:rPr>
          <w:rFonts w:ascii="Arial" w:hAnsi="Arial" w:cs="Arial"/>
          <w:sz w:val="19"/>
          <w:szCs w:val="19"/>
        </w:rPr>
        <w:t xml:space="preserve">amounts </w:t>
      </w:r>
      <w:r w:rsidRPr="00AF2ECC">
        <w:rPr>
          <w:rFonts w:ascii="Arial" w:hAnsi="Arial" w:cs="Arial"/>
          <w:sz w:val="19"/>
          <w:szCs w:val="19"/>
        </w:rPr>
        <w:t>used for income tax computation purpose</w:t>
      </w:r>
      <w:r w:rsidR="009E416F" w:rsidRPr="00AF2ECC">
        <w:rPr>
          <w:rFonts w:ascii="Arial" w:hAnsi="Arial" w:cs="Arial"/>
          <w:sz w:val="19"/>
          <w:szCs w:val="19"/>
        </w:rPr>
        <w:t>s</w:t>
      </w:r>
      <w:r w:rsidRPr="00AF2ECC">
        <w:rPr>
          <w:rFonts w:ascii="Arial" w:hAnsi="Arial" w:cs="Arial"/>
          <w:sz w:val="19"/>
          <w:szCs w:val="19"/>
        </w:rPr>
        <w:t>. Deferre</w:t>
      </w:r>
      <w:r w:rsidR="000B175A" w:rsidRPr="00AF2ECC">
        <w:rPr>
          <w:rFonts w:ascii="Arial" w:hAnsi="Arial" w:cs="Arial"/>
          <w:sz w:val="19"/>
          <w:szCs w:val="19"/>
        </w:rPr>
        <w:t xml:space="preserve">d </w:t>
      </w:r>
      <w:r w:rsidRPr="00AF2ECC">
        <w:rPr>
          <w:rFonts w:ascii="Arial" w:hAnsi="Arial" w:cs="Arial"/>
          <w:sz w:val="19"/>
          <w:szCs w:val="19"/>
        </w:rPr>
        <w:t xml:space="preserve">tax is measured at the tax rate that </w:t>
      </w:r>
      <w:r w:rsidR="009E416F" w:rsidRPr="00AF2ECC">
        <w:rPr>
          <w:rFonts w:ascii="Arial" w:hAnsi="Arial" w:cs="Arial"/>
          <w:sz w:val="19"/>
          <w:szCs w:val="19"/>
        </w:rPr>
        <w:t>is</w:t>
      </w:r>
      <w:r w:rsidRPr="00AF2ECC">
        <w:rPr>
          <w:rFonts w:ascii="Arial" w:hAnsi="Arial" w:cs="Arial"/>
          <w:sz w:val="19"/>
          <w:szCs w:val="19"/>
        </w:rPr>
        <w:t xml:space="preserve"> expected to be applied to the temporary differences when they reverse, using tax rate enacted or substantively enacted at the end of the reporting period.</w:t>
      </w:r>
    </w:p>
    <w:p w14:paraId="6D1D6C32" w14:textId="77777777" w:rsidR="00FF50F9" w:rsidRPr="00AF2ECC" w:rsidRDefault="00FF50F9" w:rsidP="0061063D">
      <w:pPr>
        <w:spacing w:line="360" w:lineRule="auto"/>
        <w:ind w:left="360"/>
        <w:jc w:val="thaiDistribute"/>
        <w:rPr>
          <w:rFonts w:ascii="Arial" w:hAnsi="Arial" w:cs="Arial"/>
          <w:sz w:val="19"/>
          <w:szCs w:val="19"/>
        </w:rPr>
      </w:pPr>
    </w:p>
    <w:p w14:paraId="1CCC9967"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Deferred tax assets are recognized to the extent that it is probable that future taxable profits will be available against which the tempora</w:t>
      </w:r>
      <w:r w:rsidR="003A0780" w:rsidRPr="00AF2ECC">
        <w:rPr>
          <w:rFonts w:ascii="Arial" w:hAnsi="Arial" w:cs="Arial"/>
          <w:sz w:val="19"/>
          <w:szCs w:val="19"/>
        </w:rPr>
        <w:t>ry differences can be utilized.</w:t>
      </w:r>
      <w:r w:rsidRPr="00AF2ECC">
        <w:rPr>
          <w:rFonts w:ascii="Arial" w:hAnsi="Arial" w:cs="Arial"/>
          <w:sz w:val="19"/>
          <w:szCs w:val="19"/>
        </w:rPr>
        <w:t xml:space="preserve"> Deferred tax assets are reviewed at the end of each reporting </w:t>
      </w:r>
      <w:r w:rsidR="006B4ABF" w:rsidRPr="00AF2ECC">
        <w:rPr>
          <w:rFonts w:ascii="Arial" w:hAnsi="Arial" w:cs="Arial"/>
          <w:sz w:val="19"/>
          <w:szCs w:val="19"/>
        </w:rPr>
        <w:t xml:space="preserve">year </w:t>
      </w:r>
      <w:r w:rsidRPr="00AF2ECC">
        <w:rPr>
          <w:rFonts w:ascii="Arial" w:hAnsi="Arial" w:cs="Arial"/>
          <w:sz w:val="19"/>
          <w:szCs w:val="19"/>
        </w:rPr>
        <w:t>and reduced to the extent that the related tax benefit will be realized.</w:t>
      </w:r>
    </w:p>
    <w:p w14:paraId="7025B2CC" w14:textId="77777777" w:rsidR="003C498D" w:rsidRPr="00AF2ECC" w:rsidRDefault="003C498D" w:rsidP="0061063D">
      <w:pPr>
        <w:spacing w:line="360" w:lineRule="auto"/>
        <w:ind w:left="360"/>
        <w:jc w:val="thaiDistribute"/>
        <w:rPr>
          <w:rFonts w:ascii="Arial" w:hAnsi="Arial" w:cs="Arial"/>
          <w:sz w:val="19"/>
          <w:szCs w:val="19"/>
        </w:rPr>
      </w:pPr>
    </w:p>
    <w:p w14:paraId="714926A8" w14:textId="77777777" w:rsidR="00FF50F9" w:rsidRPr="00AF2ECC" w:rsidRDefault="00FF50F9" w:rsidP="0088227A">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Employee benefits</w:t>
      </w:r>
    </w:p>
    <w:p w14:paraId="1E5CE043" w14:textId="2A05F2F5" w:rsidR="00FF50F9" w:rsidRPr="00AF2ECC" w:rsidRDefault="0058005D" w:rsidP="0088227A">
      <w:pPr>
        <w:spacing w:line="360" w:lineRule="auto"/>
        <w:ind w:left="360"/>
        <w:jc w:val="thaiDistribute"/>
        <w:rPr>
          <w:rFonts w:ascii="Arial" w:hAnsi="Arial" w:cs="Arial"/>
          <w:i/>
          <w:iCs/>
          <w:sz w:val="19"/>
          <w:szCs w:val="19"/>
        </w:rPr>
      </w:pPr>
      <w:r w:rsidRPr="00AF2ECC">
        <w:rPr>
          <w:rFonts w:ascii="Arial" w:hAnsi="Arial" w:cs="Arial"/>
          <w:i/>
          <w:iCs/>
          <w:sz w:val="19"/>
          <w:szCs w:val="19"/>
        </w:rPr>
        <w:t>Short-term emplo</w:t>
      </w:r>
      <w:r w:rsidR="0036664C" w:rsidRPr="00AF2ECC">
        <w:rPr>
          <w:rFonts w:ascii="Arial" w:hAnsi="Arial" w:cs="Arial"/>
          <w:i/>
          <w:iCs/>
          <w:sz w:val="19"/>
          <w:szCs w:val="19"/>
        </w:rPr>
        <w:t>yment benefits</w:t>
      </w:r>
    </w:p>
    <w:p w14:paraId="45D299F0" w14:textId="43B9E72A" w:rsidR="0036664C" w:rsidRPr="00AF2ECC" w:rsidRDefault="0036664C" w:rsidP="0088227A">
      <w:pPr>
        <w:spacing w:line="360" w:lineRule="auto"/>
        <w:ind w:left="360"/>
        <w:jc w:val="thaiDistribute"/>
        <w:rPr>
          <w:rFonts w:ascii="Arial" w:hAnsi="Arial" w:cs="Arial"/>
          <w:sz w:val="19"/>
          <w:szCs w:val="19"/>
        </w:rPr>
      </w:pPr>
      <w:r w:rsidRPr="00AF2ECC">
        <w:rPr>
          <w:rFonts w:ascii="Arial" w:hAnsi="Arial" w:cs="Arial"/>
          <w:sz w:val="19"/>
          <w:szCs w:val="19"/>
        </w:rPr>
        <w:t xml:space="preserve">Salaries, wages, bonuses and contribution to </w:t>
      </w:r>
      <w:proofErr w:type="gramStart"/>
      <w:r w:rsidRPr="00AF2ECC">
        <w:rPr>
          <w:rFonts w:ascii="Arial" w:hAnsi="Arial" w:cs="Arial"/>
          <w:sz w:val="19"/>
          <w:szCs w:val="19"/>
        </w:rPr>
        <w:t>the social</w:t>
      </w:r>
      <w:proofErr w:type="gramEnd"/>
      <w:r w:rsidRPr="00AF2ECC">
        <w:rPr>
          <w:rFonts w:ascii="Arial" w:hAnsi="Arial" w:cs="Arial"/>
          <w:sz w:val="19"/>
          <w:szCs w:val="19"/>
        </w:rPr>
        <w:t xml:space="preserve"> security are recognized as expenses when incu</w:t>
      </w:r>
      <w:r w:rsidR="00320105" w:rsidRPr="00AF2ECC">
        <w:rPr>
          <w:rFonts w:ascii="Arial" w:hAnsi="Arial" w:cs="Arial"/>
          <w:sz w:val="19"/>
          <w:szCs w:val="19"/>
        </w:rPr>
        <w:t xml:space="preserve">rred on </w:t>
      </w:r>
      <w:proofErr w:type="gramStart"/>
      <w:r w:rsidR="00320105" w:rsidRPr="00AF2ECC">
        <w:rPr>
          <w:rFonts w:ascii="Arial" w:hAnsi="Arial" w:cs="Arial"/>
          <w:sz w:val="19"/>
          <w:szCs w:val="19"/>
        </w:rPr>
        <w:t>the</w:t>
      </w:r>
      <w:proofErr w:type="gramEnd"/>
      <w:r w:rsidR="00320105" w:rsidRPr="00AF2ECC">
        <w:rPr>
          <w:rFonts w:ascii="Arial" w:hAnsi="Arial" w:cs="Arial"/>
          <w:sz w:val="19"/>
          <w:szCs w:val="19"/>
        </w:rPr>
        <w:t xml:space="preserve"> accrual basis.</w:t>
      </w:r>
    </w:p>
    <w:p w14:paraId="177F2BA5" w14:textId="77777777" w:rsidR="00AE5C7E" w:rsidRPr="00AE5C7E" w:rsidRDefault="00AE5C7E" w:rsidP="0061063D">
      <w:pPr>
        <w:spacing w:line="360" w:lineRule="auto"/>
        <w:ind w:left="360"/>
        <w:jc w:val="thaiDistribute"/>
        <w:rPr>
          <w:rFonts w:ascii="Arial" w:hAnsi="Arial" w:cstheme="minorBidi"/>
          <w:sz w:val="19"/>
          <w:szCs w:val="19"/>
        </w:rPr>
      </w:pPr>
    </w:p>
    <w:p w14:paraId="5D131237"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Post-employment benefits (Defined contribution plans)</w:t>
      </w:r>
    </w:p>
    <w:p w14:paraId="3FAEA4D1" w14:textId="77777777" w:rsidR="00B12CC2"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The Company and its employees have jointly established a contributory provident fund plan whereby monthly contributions are made by employees and by the Company. The fund assets are held in a separate trust fund</w:t>
      </w:r>
      <w:r w:rsidRPr="00AF2ECC">
        <w:rPr>
          <w:rFonts w:ascii="Arial" w:hAnsi="Arial" w:cs="Arial"/>
          <w:sz w:val="19"/>
          <w:szCs w:val="19"/>
          <w:cs/>
          <w:lang w:val="en-GB"/>
        </w:rPr>
        <w:t>.</w:t>
      </w:r>
      <w:r w:rsidRPr="00AF2ECC">
        <w:rPr>
          <w:rFonts w:ascii="Arial" w:hAnsi="Arial" w:cs="Arial"/>
          <w:sz w:val="19"/>
          <w:szCs w:val="19"/>
        </w:rPr>
        <w:t xml:space="preserve"> The Company’s contributions are recognized as expenses when incurred.</w:t>
      </w:r>
    </w:p>
    <w:p w14:paraId="5E1D519C" w14:textId="77777777" w:rsidR="00473DF0" w:rsidRPr="00AF2ECC" w:rsidRDefault="00473DF0" w:rsidP="0061063D">
      <w:pPr>
        <w:spacing w:line="360" w:lineRule="auto"/>
        <w:ind w:left="360"/>
        <w:jc w:val="thaiDistribute"/>
        <w:rPr>
          <w:rFonts w:ascii="Arial" w:hAnsi="Arial" w:cs="Arial"/>
          <w:sz w:val="19"/>
          <w:szCs w:val="19"/>
        </w:rPr>
      </w:pPr>
    </w:p>
    <w:p w14:paraId="54183062" w14:textId="77777777" w:rsidR="00FF50F9" w:rsidRPr="00AF2ECC" w:rsidRDefault="00FF50F9" w:rsidP="0061063D">
      <w:pPr>
        <w:spacing w:line="360" w:lineRule="auto"/>
        <w:ind w:left="360"/>
        <w:jc w:val="thaiDistribute"/>
        <w:rPr>
          <w:rFonts w:ascii="Arial" w:hAnsi="Arial" w:cs="Arial"/>
          <w:i/>
          <w:iCs/>
          <w:sz w:val="19"/>
          <w:szCs w:val="19"/>
        </w:rPr>
      </w:pPr>
      <w:r w:rsidRPr="00AF2ECC">
        <w:rPr>
          <w:rFonts w:ascii="Arial" w:hAnsi="Arial" w:cs="Arial"/>
          <w:i/>
          <w:iCs/>
          <w:sz w:val="19"/>
          <w:szCs w:val="19"/>
        </w:rPr>
        <w:t xml:space="preserve">Post-employment benefits (Defined benefit plans) </w:t>
      </w:r>
    </w:p>
    <w:p w14:paraId="3F04FCD0"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Company has obligations in respect of the severance payments for employees upon retirement under the </w:t>
      </w:r>
      <w:proofErr w:type="spellStart"/>
      <w:r w:rsidRPr="00AF2ECC">
        <w:rPr>
          <w:rFonts w:ascii="Arial" w:hAnsi="Arial" w:cs="Arial"/>
          <w:sz w:val="19"/>
          <w:szCs w:val="19"/>
        </w:rPr>
        <w:t>Labour</w:t>
      </w:r>
      <w:proofErr w:type="spellEnd"/>
      <w:r w:rsidRPr="00AF2ECC">
        <w:rPr>
          <w:rFonts w:ascii="Arial" w:hAnsi="Arial" w:cs="Arial"/>
          <w:sz w:val="19"/>
          <w:szCs w:val="19"/>
        </w:rPr>
        <w:t xml:space="preserve"> Law. </w:t>
      </w:r>
    </w:p>
    <w:p w14:paraId="3D638FE7" w14:textId="77777777" w:rsidR="00FF50F9" w:rsidRPr="00AF2ECC" w:rsidRDefault="00FF50F9" w:rsidP="0061063D">
      <w:pPr>
        <w:spacing w:line="360" w:lineRule="auto"/>
        <w:ind w:left="360"/>
        <w:jc w:val="thaiDistribute"/>
        <w:rPr>
          <w:rFonts w:ascii="Arial" w:hAnsi="Arial" w:cs="Arial"/>
          <w:sz w:val="19"/>
          <w:szCs w:val="19"/>
        </w:rPr>
      </w:pPr>
    </w:p>
    <w:p w14:paraId="2F9470AD" w14:textId="77777777" w:rsidR="00FF50F9" w:rsidRPr="00AF2ECC" w:rsidRDefault="00FF50F9" w:rsidP="0061063D">
      <w:pPr>
        <w:spacing w:line="360" w:lineRule="auto"/>
        <w:ind w:left="360"/>
        <w:jc w:val="thaiDistribute"/>
        <w:rPr>
          <w:rFonts w:ascii="Arial" w:hAnsi="Arial" w:cs="Arial"/>
          <w:sz w:val="19"/>
          <w:szCs w:val="19"/>
        </w:rPr>
      </w:pPr>
      <w:r w:rsidRPr="00AF2ECC">
        <w:rPr>
          <w:rFonts w:ascii="Arial" w:hAnsi="Arial" w:cs="Arial"/>
          <w:sz w:val="19"/>
          <w:szCs w:val="19"/>
        </w:rPr>
        <w:t xml:space="preserve">The obligation under the defined benefit plan is determined by actuary, using the projected unit credit method. </w:t>
      </w:r>
    </w:p>
    <w:p w14:paraId="0A339BF9" w14:textId="4268EC2F" w:rsidR="00B26067" w:rsidRDefault="00B26067" w:rsidP="0061063D">
      <w:pPr>
        <w:spacing w:line="360" w:lineRule="auto"/>
        <w:ind w:left="360"/>
        <w:jc w:val="thaiDistribute"/>
        <w:rPr>
          <w:rFonts w:ascii="Arial" w:hAnsi="Arial" w:cs="Arial"/>
          <w:sz w:val="19"/>
          <w:szCs w:val="19"/>
        </w:rPr>
      </w:pPr>
    </w:p>
    <w:p w14:paraId="37201066" w14:textId="77777777" w:rsidR="00980AE2" w:rsidRPr="00AF2ECC" w:rsidRDefault="00980AE2" w:rsidP="00980AE2">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Basic earnings per share</w:t>
      </w:r>
    </w:p>
    <w:p w14:paraId="20A19659" w14:textId="30BF23F4" w:rsidR="004038CC" w:rsidRDefault="00980AE2" w:rsidP="004038CC">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The Company presents basic earnings per share for its ordinary shares. Basic earnings per share is calculated by dividing the profit or loss attributable to ordinary shareholders of the Company by the weighted average number of ordinary shares outstanding during the year.</w:t>
      </w:r>
    </w:p>
    <w:p w14:paraId="4C153226" w14:textId="77777777" w:rsidR="00CB6F95" w:rsidRPr="00AF2ECC" w:rsidRDefault="00CB6F95" w:rsidP="004038CC">
      <w:pPr>
        <w:pStyle w:val="BodyTextIndent3"/>
        <w:spacing w:line="360" w:lineRule="auto"/>
        <w:ind w:left="357" w:firstLine="0"/>
        <w:jc w:val="thaiDistribute"/>
        <w:rPr>
          <w:rFonts w:ascii="Arial" w:hAnsi="Arial" w:cs="Arial"/>
          <w:sz w:val="19"/>
          <w:szCs w:val="19"/>
          <w:lang w:val="en-GB" w:eastAsia="en-GB"/>
        </w:rPr>
      </w:pPr>
    </w:p>
    <w:p w14:paraId="32DDC6C6" w14:textId="77777777" w:rsidR="004038CC" w:rsidRPr="00AF2ECC" w:rsidRDefault="004038CC" w:rsidP="004038CC">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Dividend payment</w:t>
      </w:r>
    </w:p>
    <w:p w14:paraId="011F567A" w14:textId="77777777" w:rsidR="004038CC" w:rsidRPr="00AF2ECC" w:rsidRDefault="004038CC" w:rsidP="004038CC">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Dividend payment is recorded in the financial statements in the period in which they are approved by the Shareholders or Board of Directors of the Company.</w:t>
      </w:r>
    </w:p>
    <w:p w14:paraId="75B968CB" w14:textId="77777777" w:rsidR="004038CC" w:rsidRPr="00980AE2" w:rsidRDefault="004038CC" w:rsidP="0061063D">
      <w:pPr>
        <w:spacing w:line="360" w:lineRule="auto"/>
        <w:ind w:left="360"/>
        <w:jc w:val="thaiDistribute"/>
        <w:rPr>
          <w:rFonts w:ascii="Arial" w:hAnsi="Arial" w:cs="Arial"/>
          <w:sz w:val="19"/>
          <w:szCs w:val="19"/>
          <w:lang w:val="en-GB"/>
        </w:rPr>
      </w:pPr>
    </w:p>
    <w:p w14:paraId="00BA21ED" w14:textId="77777777" w:rsidR="00961734" w:rsidRPr="00AF2ECC" w:rsidRDefault="00961734" w:rsidP="0096173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lastRenderedPageBreak/>
        <w:t>Segment reporting</w:t>
      </w:r>
    </w:p>
    <w:p w14:paraId="7FB42DAD" w14:textId="77777777" w:rsidR="00961734" w:rsidRDefault="00961734" w:rsidP="00961734">
      <w:pPr>
        <w:pStyle w:val="BodyTextIndent3"/>
        <w:spacing w:line="360" w:lineRule="auto"/>
        <w:ind w:left="357" w:firstLine="0"/>
        <w:jc w:val="thaiDistribute"/>
        <w:rPr>
          <w:rFonts w:ascii="Arial" w:hAnsi="Arial" w:cs="Arial"/>
          <w:sz w:val="19"/>
          <w:szCs w:val="19"/>
          <w:lang w:val="en-GB" w:eastAsia="en-GB"/>
        </w:rPr>
      </w:pPr>
      <w:r w:rsidRPr="00AF2ECC">
        <w:rPr>
          <w:rFonts w:ascii="Arial" w:hAnsi="Arial" w:cs="Arial"/>
          <w:sz w:val="19"/>
          <w:szCs w:val="19"/>
          <w:lang w:val="en-GB" w:eastAsia="en-GB"/>
        </w:rPr>
        <w:t>Segment results that are reported to the chief operating decision maker include items directly attributable to a segment as well as those that can be allocated on a reasonable basis. Segment information is presented by geography as primary format.</w:t>
      </w:r>
    </w:p>
    <w:p w14:paraId="4C590E26" w14:textId="77777777" w:rsidR="00961734" w:rsidRDefault="00961734" w:rsidP="00961734">
      <w:pPr>
        <w:pStyle w:val="BodyTextIndent3"/>
        <w:spacing w:line="360" w:lineRule="auto"/>
        <w:ind w:left="357" w:firstLine="0"/>
        <w:jc w:val="thaiDistribute"/>
        <w:rPr>
          <w:rFonts w:ascii="Arial" w:hAnsi="Arial" w:cs="Arial"/>
          <w:sz w:val="19"/>
          <w:szCs w:val="19"/>
          <w:lang w:val="en-GB" w:eastAsia="en-GB"/>
        </w:rPr>
      </w:pPr>
    </w:p>
    <w:p w14:paraId="65D8A900" w14:textId="77777777" w:rsidR="00961734" w:rsidRPr="00AF2ECC" w:rsidRDefault="00961734" w:rsidP="00961734">
      <w:pPr>
        <w:pStyle w:val="BodyTextIndent3"/>
        <w:spacing w:line="360" w:lineRule="auto"/>
        <w:ind w:left="357" w:firstLine="0"/>
        <w:jc w:val="thaiDistribute"/>
        <w:rPr>
          <w:rFonts w:ascii="Arial" w:hAnsi="Arial" w:cs="Arial"/>
          <w:sz w:val="19"/>
          <w:szCs w:val="19"/>
          <w:u w:val="single"/>
          <w:lang w:val="en-GB" w:eastAsia="en-GB"/>
        </w:rPr>
      </w:pPr>
      <w:r w:rsidRPr="00AF2ECC">
        <w:rPr>
          <w:rFonts w:ascii="Arial" w:hAnsi="Arial" w:cs="Arial"/>
          <w:sz w:val="19"/>
          <w:szCs w:val="19"/>
          <w:u w:val="single"/>
          <w:lang w:val="en-GB" w:eastAsia="en-GB"/>
        </w:rPr>
        <w:t>Provisions</w:t>
      </w:r>
    </w:p>
    <w:p w14:paraId="654E1CF7" w14:textId="4E263614" w:rsidR="00961734" w:rsidRPr="009C44B0" w:rsidRDefault="00961734" w:rsidP="009C44B0">
      <w:pPr>
        <w:pStyle w:val="BodyTextIndent3"/>
        <w:spacing w:line="360" w:lineRule="auto"/>
        <w:ind w:left="357" w:firstLine="0"/>
        <w:jc w:val="thaiDistribute"/>
        <w:rPr>
          <w:rFonts w:ascii="Arial" w:hAnsi="Arial" w:cstheme="minorBidi"/>
          <w:sz w:val="19"/>
          <w:szCs w:val="24"/>
          <w:cs/>
          <w:lang w:val="en-GB" w:eastAsia="en-GB" w:bidi="th-TH"/>
        </w:rPr>
      </w:pPr>
      <w:r w:rsidRPr="00AF2ECC">
        <w:rPr>
          <w:rFonts w:ascii="Arial" w:hAnsi="Arial" w:cs="Arial"/>
          <w:sz w:val="19"/>
          <w:szCs w:val="19"/>
          <w:lang w:val="en-GB" w:eastAsia="en-GB"/>
        </w:rPr>
        <w:t xml:space="preserve">A provision is recognized if, </w:t>
      </w:r>
      <w:proofErr w:type="gramStart"/>
      <w:r w:rsidRPr="00AF2ECC">
        <w:rPr>
          <w:rFonts w:ascii="Arial" w:hAnsi="Arial" w:cs="Arial"/>
          <w:sz w:val="19"/>
          <w:szCs w:val="19"/>
          <w:lang w:val="en-GB" w:eastAsia="en-GB"/>
        </w:rPr>
        <w:t>as a result of</w:t>
      </w:r>
      <w:proofErr w:type="gramEnd"/>
      <w:r w:rsidRPr="00AF2ECC">
        <w:rPr>
          <w:rFonts w:ascii="Arial" w:hAnsi="Arial" w:cs="Arial"/>
          <w:sz w:val="19"/>
          <w:szCs w:val="19"/>
          <w:lang w:val="en-GB" w:eastAsia="en-GB"/>
        </w:rPr>
        <w:t xml:space="preserve"> a past event, the Company has a present legal or constructive obligation that can be estimated reliably, and it is probable that an outflow of economic benefits will be required to settle the obligation. </w:t>
      </w:r>
    </w:p>
    <w:p w14:paraId="0BB26535" w14:textId="77777777" w:rsidR="00AE5C7E" w:rsidRPr="00AE5C7E" w:rsidRDefault="00AE5C7E" w:rsidP="009C44B0">
      <w:pPr>
        <w:pStyle w:val="BodyTextIndent3"/>
        <w:spacing w:line="360" w:lineRule="auto"/>
        <w:ind w:left="0" w:firstLine="0"/>
        <w:jc w:val="thaiDistribute"/>
        <w:rPr>
          <w:rFonts w:ascii="Arial" w:hAnsi="Arial" w:cstheme="minorBidi"/>
          <w:i/>
          <w:iCs/>
          <w:sz w:val="19"/>
          <w:szCs w:val="24"/>
          <w:u w:val="single"/>
          <w:lang w:val="en-GB" w:eastAsia="en-GB" w:bidi="th-TH"/>
        </w:rPr>
      </w:pPr>
    </w:p>
    <w:p w14:paraId="0D64294A" w14:textId="77777777" w:rsidR="00961734" w:rsidRPr="00AF2ECC" w:rsidRDefault="00961734" w:rsidP="00961734">
      <w:pPr>
        <w:spacing w:line="360" w:lineRule="auto"/>
        <w:ind w:left="360"/>
        <w:jc w:val="thaiDistribute"/>
        <w:rPr>
          <w:rFonts w:ascii="Arial" w:hAnsi="Arial" w:cs="Arial"/>
          <w:sz w:val="19"/>
          <w:szCs w:val="19"/>
          <w:u w:val="single"/>
        </w:rPr>
      </w:pPr>
      <w:r w:rsidRPr="00AF2ECC">
        <w:rPr>
          <w:rFonts w:ascii="Arial" w:hAnsi="Arial" w:cs="Arial"/>
          <w:sz w:val="19"/>
          <w:szCs w:val="19"/>
          <w:u w:val="single"/>
        </w:rPr>
        <w:t>Measurement of fair values</w:t>
      </w:r>
    </w:p>
    <w:p w14:paraId="5690AF6F" w14:textId="77777777" w:rsidR="00961734" w:rsidRPr="00AF2ECC" w:rsidRDefault="00961734" w:rsidP="00961734">
      <w:pPr>
        <w:spacing w:line="360" w:lineRule="auto"/>
        <w:ind w:left="360"/>
        <w:jc w:val="thaiDistribute"/>
        <w:rPr>
          <w:rFonts w:ascii="Arial" w:hAnsi="Arial" w:cs="Arial"/>
          <w:sz w:val="19"/>
          <w:szCs w:val="19"/>
        </w:rPr>
      </w:pPr>
      <w:proofErr w:type="gramStart"/>
      <w:r w:rsidRPr="00AF2ECC">
        <w:rPr>
          <w:rFonts w:ascii="Arial" w:hAnsi="Arial" w:cs="Arial"/>
          <w:sz w:val="19"/>
          <w:szCs w:val="19"/>
        </w:rPr>
        <w:t>A number of</w:t>
      </w:r>
      <w:proofErr w:type="gramEnd"/>
      <w:r w:rsidRPr="00AF2ECC">
        <w:rPr>
          <w:rFonts w:ascii="Arial" w:hAnsi="Arial" w:cs="Arial"/>
          <w:sz w:val="19"/>
          <w:szCs w:val="19"/>
        </w:rPr>
        <w:t xml:space="preserve"> the Company’s accounting policies and disclosures require the measurement of fair values, for both financial and non-financial assets and liabilities.</w:t>
      </w:r>
    </w:p>
    <w:p w14:paraId="07A70DF8" w14:textId="77777777" w:rsidR="00961734" w:rsidRPr="00AF2ECC" w:rsidRDefault="00961734" w:rsidP="00961734">
      <w:pPr>
        <w:spacing w:line="360" w:lineRule="auto"/>
        <w:ind w:left="360"/>
        <w:jc w:val="thaiDistribute"/>
        <w:rPr>
          <w:rFonts w:ascii="Arial" w:hAnsi="Arial" w:cs="Arial"/>
          <w:sz w:val="19"/>
          <w:szCs w:val="19"/>
        </w:rPr>
      </w:pPr>
    </w:p>
    <w:p w14:paraId="2ECF9200" w14:textId="77777777" w:rsidR="00961734" w:rsidRPr="00AF2ECC" w:rsidRDefault="00961734" w:rsidP="00961734">
      <w:pPr>
        <w:spacing w:line="360" w:lineRule="auto"/>
        <w:ind w:left="360"/>
        <w:jc w:val="thaiDistribute"/>
        <w:rPr>
          <w:rFonts w:ascii="Arial" w:hAnsi="Arial" w:cs="Arial"/>
          <w:sz w:val="19"/>
          <w:szCs w:val="19"/>
        </w:rPr>
      </w:pPr>
      <w:r w:rsidRPr="00AF2ECC">
        <w:rPr>
          <w:rFonts w:ascii="Arial" w:hAnsi="Arial" w:cs="Arial"/>
          <w:sz w:val="19"/>
          <w:szCs w:val="19"/>
        </w:rPr>
        <w:t>When measuring the fair value of an asset or a liability, the Company uses market observable data as far as possible. Fair values are categorized into different levels in a fair value hierarchy based on the inputs used in the valuation techniques as follows:</w:t>
      </w:r>
    </w:p>
    <w:p w14:paraId="6C20D899" w14:textId="77777777" w:rsidR="00961734" w:rsidRPr="00AF2ECC" w:rsidRDefault="00961734" w:rsidP="00961734">
      <w:pPr>
        <w:spacing w:line="360" w:lineRule="auto"/>
        <w:ind w:left="360"/>
        <w:jc w:val="thaiDistribute"/>
        <w:rPr>
          <w:rFonts w:ascii="Arial" w:hAnsi="Arial" w:cs="Arial"/>
          <w:sz w:val="19"/>
          <w:szCs w:val="19"/>
        </w:rPr>
      </w:pPr>
    </w:p>
    <w:tbl>
      <w:tblPr>
        <w:tblW w:w="8647" w:type="dxa"/>
        <w:tblInd w:w="540" w:type="dxa"/>
        <w:tblLook w:val="04A0" w:firstRow="1" w:lastRow="0" w:firstColumn="1" w:lastColumn="0" w:noHBand="0" w:noVBand="1"/>
      </w:tblPr>
      <w:tblGrid>
        <w:gridCol w:w="1276"/>
        <w:gridCol w:w="7371"/>
      </w:tblGrid>
      <w:tr w:rsidR="00961734" w:rsidRPr="00AF2ECC" w14:paraId="144FA863" w14:textId="77777777" w:rsidTr="006B79C1">
        <w:tc>
          <w:tcPr>
            <w:tcW w:w="1276" w:type="dxa"/>
          </w:tcPr>
          <w:p w14:paraId="4322542D" w14:textId="77777777" w:rsidR="00961734" w:rsidRPr="00AF2ECC" w:rsidRDefault="00961734" w:rsidP="006B79C1">
            <w:pPr>
              <w:pStyle w:val="ListParagraph"/>
              <w:numPr>
                <w:ilvl w:val="0"/>
                <w:numId w:val="12"/>
              </w:numPr>
              <w:ind w:left="174" w:hanging="174"/>
              <w:jc w:val="both"/>
              <w:rPr>
                <w:rFonts w:ascii="Arial" w:hAnsi="Arial" w:cs="Arial"/>
                <w:szCs w:val="28"/>
                <w:cs/>
              </w:rPr>
            </w:pPr>
            <w:r w:rsidRPr="00AF2ECC">
              <w:rPr>
                <w:rFonts w:ascii="Arial" w:hAnsi="Arial" w:cs="Arial"/>
                <w:szCs w:val="24"/>
              </w:rPr>
              <w:br w:type="page"/>
            </w:r>
            <w:r w:rsidRPr="00AF2ECC">
              <w:rPr>
                <w:rFonts w:ascii="Arial" w:hAnsi="Arial" w:cs="Arial"/>
                <w:sz w:val="19"/>
                <w:szCs w:val="19"/>
              </w:rPr>
              <w:t>Level 1</w:t>
            </w:r>
          </w:p>
        </w:tc>
        <w:tc>
          <w:tcPr>
            <w:tcW w:w="7371" w:type="dxa"/>
            <w:vAlign w:val="bottom"/>
          </w:tcPr>
          <w:p w14:paraId="17042016"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quoted prices (unadjusted) in active markets for identical assets or liabilities.</w:t>
            </w:r>
          </w:p>
        </w:tc>
      </w:tr>
      <w:tr w:rsidR="00961734" w:rsidRPr="00AF2ECC" w14:paraId="08B26114" w14:textId="77777777" w:rsidTr="006B79C1">
        <w:tc>
          <w:tcPr>
            <w:tcW w:w="1276" w:type="dxa"/>
          </w:tcPr>
          <w:p w14:paraId="4EFBA0E0" w14:textId="77777777" w:rsidR="00961734" w:rsidRPr="00AF2ECC" w:rsidRDefault="00961734" w:rsidP="006B79C1">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2</w:t>
            </w:r>
          </w:p>
        </w:tc>
        <w:tc>
          <w:tcPr>
            <w:tcW w:w="7371" w:type="dxa"/>
            <w:vAlign w:val="bottom"/>
          </w:tcPr>
          <w:p w14:paraId="26579315"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inputs other than quoted prices included in Level 1 that are observable for the asset or liability, either directly (i.e. as prices) or indirectly (i.e. derived from prices).</w:t>
            </w:r>
          </w:p>
        </w:tc>
      </w:tr>
      <w:tr w:rsidR="00961734" w:rsidRPr="00AF2ECC" w14:paraId="09286D59" w14:textId="77777777" w:rsidTr="006B79C1">
        <w:tc>
          <w:tcPr>
            <w:tcW w:w="1276" w:type="dxa"/>
          </w:tcPr>
          <w:p w14:paraId="3E42E494" w14:textId="77777777" w:rsidR="00961734" w:rsidRPr="00AF2ECC" w:rsidRDefault="00961734" w:rsidP="006B79C1">
            <w:pPr>
              <w:pStyle w:val="ListParagraph"/>
              <w:numPr>
                <w:ilvl w:val="0"/>
                <w:numId w:val="12"/>
              </w:numPr>
              <w:ind w:left="174" w:hanging="174"/>
              <w:jc w:val="both"/>
              <w:rPr>
                <w:rFonts w:ascii="Arial" w:hAnsi="Arial" w:cs="Arial"/>
                <w:sz w:val="19"/>
                <w:szCs w:val="19"/>
                <w:cs/>
              </w:rPr>
            </w:pPr>
            <w:r w:rsidRPr="00AF2ECC">
              <w:rPr>
                <w:rFonts w:ascii="Arial" w:hAnsi="Arial" w:cs="Arial"/>
                <w:sz w:val="19"/>
                <w:szCs w:val="19"/>
              </w:rPr>
              <w:t>Level 3</w:t>
            </w:r>
          </w:p>
        </w:tc>
        <w:tc>
          <w:tcPr>
            <w:tcW w:w="7371" w:type="dxa"/>
            <w:vAlign w:val="bottom"/>
          </w:tcPr>
          <w:p w14:paraId="2747D0F7" w14:textId="77777777" w:rsidR="00961734" w:rsidRPr="00AF2ECC" w:rsidRDefault="00961734" w:rsidP="006B79C1">
            <w:pPr>
              <w:pStyle w:val="ListParagraph"/>
              <w:spacing w:line="360" w:lineRule="auto"/>
              <w:ind w:left="0"/>
              <w:jc w:val="both"/>
              <w:rPr>
                <w:rFonts w:ascii="Arial" w:hAnsi="Arial" w:cs="Arial"/>
                <w:sz w:val="19"/>
                <w:szCs w:val="19"/>
                <w:cs/>
              </w:rPr>
            </w:pPr>
            <w:r w:rsidRPr="00AF2ECC">
              <w:rPr>
                <w:rFonts w:ascii="Arial" w:hAnsi="Arial" w:cs="Arial"/>
                <w:sz w:val="19"/>
                <w:szCs w:val="19"/>
              </w:rPr>
              <w:t>inputs for the asset or liability that are not based on observable market data (unobservable inputs).</w:t>
            </w:r>
          </w:p>
        </w:tc>
      </w:tr>
    </w:tbl>
    <w:p w14:paraId="58C39A7E" w14:textId="77777777" w:rsidR="003A7DD0" w:rsidRPr="00F957BC" w:rsidRDefault="003A7DD0" w:rsidP="00A13467">
      <w:pPr>
        <w:pStyle w:val="BodyTextIndent3"/>
        <w:tabs>
          <w:tab w:val="left" w:pos="360"/>
        </w:tabs>
        <w:spacing w:line="360" w:lineRule="auto"/>
        <w:ind w:left="0" w:firstLine="0"/>
        <w:jc w:val="left"/>
        <w:rPr>
          <w:rFonts w:ascii="Arial" w:hAnsi="Arial" w:cstheme="minorBidi"/>
          <w:b/>
          <w:bCs/>
          <w:sz w:val="19"/>
          <w:szCs w:val="24"/>
          <w:lang w:val="en-GB" w:bidi="th-TH"/>
        </w:rPr>
      </w:pPr>
    </w:p>
    <w:p w14:paraId="2248C09C" w14:textId="301D188B" w:rsidR="00FF50F9" w:rsidRPr="00AF2ECC" w:rsidRDefault="00FF50F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Critical accounting estimates, assumptio</w:t>
      </w:r>
      <w:r w:rsidR="007B1E0F" w:rsidRPr="00AF2ECC">
        <w:rPr>
          <w:rFonts w:ascii="Arial" w:hAnsi="Arial" w:cs="Arial"/>
          <w:b/>
          <w:bCs/>
          <w:caps/>
          <w:sz w:val="19"/>
          <w:szCs w:val="19"/>
        </w:rPr>
        <w:t>n</w:t>
      </w:r>
      <w:r w:rsidR="00432600">
        <w:rPr>
          <w:rFonts w:ascii="Arial" w:hAnsi="Arial" w:cs="Arial"/>
          <w:b/>
          <w:bCs/>
          <w:caps/>
          <w:sz w:val="19"/>
          <w:szCs w:val="19"/>
        </w:rPr>
        <w:t>S</w:t>
      </w:r>
      <w:r w:rsidR="007B1E0F" w:rsidRPr="00AF2ECC">
        <w:rPr>
          <w:rFonts w:ascii="Arial" w:hAnsi="Arial" w:cs="Arial"/>
          <w:b/>
          <w:bCs/>
          <w:caps/>
          <w:sz w:val="19"/>
          <w:szCs w:val="19"/>
        </w:rPr>
        <w:t xml:space="preserve"> and judgment</w:t>
      </w:r>
      <w:r w:rsidR="00432600">
        <w:rPr>
          <w:rFonts w:ascii="Arial" w:hAnsi="Arial" w:cs="Arial"/>
          <w:b/>
          <w:bCs/>
          <w:caps/>
          <w:sz w:val="19"/>
          <w:szCs w:val="19"/>
        </w:rPr>
        <w:t>S</w:t>
      </w:r>
      <w:r w:rsidR="007B1E0F" w:rsidRPr="00AF2ECC">
        <w:rPr>
          <w:rFonts w:ascii="Arial" w:hAnsi="Arial" w:cs="Arial"/>
          <w:b/>
          <w:bCs/>
          <w:caps/>
          <w:sz w:val="19"/>
          <w:szCs w:val="19"/>
        </w:rPr>
        <w:t xml:space="preserve"> and capital risk </w:t>
      </w:r>
      <w:r w:rsidRPr="00AF2ECC">
        <w:rPr>
          <w:rFonts w:ascii="Arial" w:hAnsi="Arial" w:cs="Arial"/>
          <w:b/>
          <w:bCs/>
          <w:caps/>
          <w:sz w:val="19"/>
          <w:szCs w:val="19"/>
        </w:rPr>
        <w:t>management</w:t>
      </w:r>
    </w:p>
    <w:p w14:paraId="5C11EAB3" w14:textId="77777777" w:rsidR="00FF50F9" w:rsidRPr="00AF2ECC" w:rsidRDefault="00FF50F9" w:rsidP="00D1081D">
      <w:pPr>
        <w:spacing w:line="360" w:lineRule="auto"/>
        <w:ind w:left="360"/>
        <w:jc w:val="thaiDistribute"/>
        <w:rPr>
          <w:rFonts w:ascii="Arial" w:hAnsi="Arial" w:cs="Arial"/>
          <w:sz w:val="16"/>
          <w:szCs w:val="16"/>
        </w:rPr>
      </w:pPr>
    </w:p>
    <w:p w14:paraId="3665C08D" w14:textId="6743540D" w:rsidR="00FF50F9" w:rsidRPr="00AF2ECC" w:rsidRDefault="00FF50F9" w:rsidP="00874BDA">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Critical accounting estimates, assumption</w:t>
      </w:r>
      <w:r w:rsidR="00432600">
        <w:rPr>
          <w:rFonts w:ascii="Arial" w:hAnsi="Arial" w:cs="Arial"/>
          <w:sz w:val="19"/>
          <w:szCs w:val="19"/>
        </w:rPr>
        <w:t>s</w:t>
      </w:r>
      <w:r w:rsidRPr="00AF2ECC">
        <w:rPr>
          <w:rFonts w:ascii="Arial" w:hAnsi="Arial" w:cs="Arial"/>
          <w:sz w:val="19"/>
          <w:szCs w:val="19"/>
        </w:rPr>
        <w:t xml:space="preserve"> and judgments</w:t>
      </w:r>
    </w:p>
    <w:p w14:paraId="7898ADCC" w14:textId="77777777" w:rsidR="00FF50F9" w:rsidRPr="00AF2ECC" w:rsidRDefault="00FF50F9" w:rsidP="00874BDA">
      <w:pPr>
        <w:tabs>
          <w:tab w:val="left" w:pos="709"/>
        </w:tabs>
        <w:spacing w:line="360" w:lineRule="auto"/>
        <w:ind w:left="709"/>
        <w:jc w:val="both"/>
        <w:rPr>
          <w:rFonts w:ascii="Arial" w:hAnsi="Arial" w:cs="Arial"/>
          <w:sz w:val="19"/>
          <w:szCs w:val="19"/>
        </w:rPr>
      </w:pPr>
    </w:p>
    <w:p w14:paraId="675248D6" w14:textId="4AF2CDC1" w:rsidR="00FF50F9" w:rsidRPr="00AF2ECC" w:rsidRDefault="00A42D0C" w:rsidP="00874BDA">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Impairment of receivables</w:t>
      </w:r>
    </w:p>
    <w:p w14:paraId="5AC1293C" w14:textId="77777777" w:rsidR="00FF50F9" w:rsidRPr="00AF2ECC" w:rsidRDefault="00FF50F9" w:rsidP="00874BDA">
      <w:pPr>
        <w:spacing w:line="360" w:lineRule="auto"/>
        <w:ind w:left="1418"/>
        <w:jc w:val="both"/>
        <w:rPr>
          <w:rFonts w:ascii="Arial" w:hAnsi="Arial" w:cs="Arial"/>
          <w:sz w:val="16"/>
          <w:szCs w:val="16"/>
        </w:rPr>
      </w:pPr>
    </w:p>
    <w:p w14:paraId="450E17E0" w14:textId="6F1D648D" w:rsidR="00D54937" w:rsidRDefault="00591FE7" w:rsidP="00D54937">
      <w:pPr>
        <w:spacing w:line="360" w:lineRule="auto"/>
        <w:ind w:left="1418"/>
        <w:jc w:val="both"/>
        <w:rPr>
          <w:rFonts w:ascii="Arial" w:hAnsi="Arial" w:cs="Arial"/>
          <w:sz w:val="19"/>
          <w:szCs w:val="19"/>
        </w:rPr>
      </w:pPr>
      <w:r w:rsidRPr="00AF2ECC">
        <w:rPr>
          <w:rFonts w:ascii="Arial" w:hAnsi="Arial" w:cs="Arial"/>
          <w:sz w:val="19"/>
          <w:szCs w:val="19"/>
        </w:rPr>
        <w:t>Impairment</w:t>
      </w:r>
      <w:r w:rsidR="00D54937" w:rsidRPr="00AF2ECC">
        <w:rPr>
          <w:rFonts w:ascii="Arial" w:hAnsi="Arial" w:cs="Arial"/>
          <w:sz w:val="19"/>
          <w:szCs w:val="19"/>
        </w:rPr>
        <w:t xml:space="preserve"> </w:t>
      </w:r>
      <w:r w:rsidR="00BF279E" w:rsidRPr="00AF2ECC">
        <w:rPr>
          <w:rFonts w:ascii="Arial" w:hAnsi="Arial" w:cs="Arial"/>
          <w:sz w:val="19"/>
        </w:rPr>
        <w:t>o</w:t>
      </w:r>
      <w:r w:rsidR="00D54937" w:rsidRPr="00AF2ECC">
        <w:rPr>
          <w:rFonts w:ascii="Arial" w:hAnsi="Arial" w:cs="Arial"/>
          <w:sz w:val="19"/>
          <w:szCs w:val="19"/>
        </w:rPr>
        <w:t xml:space="preserve">f trade receivables are measured at an amount equal to lifetime </w:t>
      </w:r>
      <w:r w:rsidR="00FA5FB3" w:rsidRPr="00AF2ECC">
        <w:rPr>
          <w:rFonts w:ascii="Arial" w:hAnsi="Arial" w:cs="Arial"/>
          <w:sz w:val="19"/>
          <w:szCs w:val="19"/>
        </w:rPr>
        <w:t>expected credit losses (</w:t>
      </w:r>
      <w:r w:rsidR="00D54937" w:rsidRPr="00AF2ECC">
        <w:rPr>
          <w:rFonts w:ascii="Arial" w:hAnsi="Arial" w:cs="Arial"/>
          <w:sz w:val="19"/>
          <w:szCs w:val="19"/>
        </w:rPr>
        <w:t>ECLs</w:t>
      </w:r>
      <w:r w:rsidR="00FA5FB3" w:rsidRPr="00AF2ECC">
        <w:rPr>
          <w:rFonts w:ascii="Arial" w:hAnsi="Arial" w:cs="Arial"/>
          <w:sz w:val="19"/>
          <w:szCs w:val="19"/>
        </w:rPr>
        <w:t>)</w:t>
      </w:r>
      <w:r w:rsidR="00D54937" w:rsidRPr="00AF2ECC">
        <w:rPr>
          <w:rFonts w:ascii="Arial" w:hAnsi="Arial" w:cs="Arial"/>
          <w:sz w:val="19"/>
          <w:szCs w:val="19"/>
        </w:rPr>
        <w:t xml:space="preserve">. ECLs are estimated using </w:t>
      </w:r>
      <w:r w:rsidR="005E0065" w:rsidRPr="00AF2ECC">
        <w:rPr>
          <w:rFonts w:ascii="Arial" w:hAnsi="Arial" w:cs="Arial"/>
          <w:sz w:val="19"/>
          <w:szCs w:val="19"/>
        </w:rPr>
        <w:t>Sim</w:t>
      </w:r>
      <w:r w:rsidR="003F4B66" w:rsidRPr="00AF2ECC">
        <w:rPr>
          <w:rFonts w:ascii="Arial" w:hAnsi="Arial" w:cs="Arial"/>
          <w:sz w:val="19"/>
          <w:szCs w:val="19"/>
        </w:rPr>
        <w:t xml:space="preserve">plified approach which </w:t>
      </w:r>
      <w:r w:rsidR="00D54937" w:rsidRPr="00AF2ECC">
        <w:rPr>
          <w:rFonts w:ascii="Arial" w:hAnsi="Arial" w:cs="Arial"/>
          <w:sz w:val="19"/>
          <w:szCs w:val="19"/>
        </w:rPr>
        <w:t xml:space="preserve">a provision matrix </w:t>
      </w:r>
      <w:r w:rsidR="001814DC" w:rsidRPr="00AF2ECC">
        <w:rPr>
          <w:rFonts w:ascii="Arial" w:hAnsi="Arial" w:cs="Arial"/>
          <w:sz w:val="19"/>
          <w:szCs w:val="19"/>
        </w:rPr>
        <w:t>developing</w:t>
      </w:r>
      <w:r w:rsidR="00D54937" w:rsidRPr="00AF2ECC">
        <w:rPr>
          <w:rFonts w:ascii="Arial" w:hAnsi="Arial" w:cs="Arial"/>
          <w:sz w:val="19"/>
          <w:szCs w:val="19"/>
        </w:rPr>
        <w:t xml:space="preserve"> based on the Company’s historical credit loss experience</w:t>
      </w:r>
      <w:r w:rsidR="001814DC" w:rsidRPr="00AF2ECC">
        <w:rPr>
          <w:rFonts w:ascii="Arial" w:hAnsi="Arial" w:cs="Arial"/>
          <w:sz w:val="19"/>
          <w:szCs w:val="19"/>
        </w:rPr>
        <w:t>s</w:t>
      </w:r>
      <w:r w:rsidR="00D54937" w:rsidRPr="00AF2ECC">
        <w:rPr>
          <w:rFonts w:ascii="Arial" w:hAnsi="Arial" w:cs="Arial"/>
          <w:sz w:val="19"/>
          <w:szCs w:val="19"/>
        </w:rPr>
        <w:t xml:space="preserve">, adjusted </w:t>
      </w:r>
      <w:r w:rsidR="00D47821" w:rsidRPr="00AF2ECC">
        <w:rPr>
          <w:rFonts w:ascii="Arial" w:hAnsi="Arial" w:cs="Arial"/>
          <w:sz w:val="19"/>
          <w:szCs w:val="19"/>
        </w:rPr>
        <w:t>with</w:t>
      </w:r>
      <w:r w:rsidR="00D54937" w:rsidRPr="00AF2ECC">
        <w:rPr>
          <w:rFonts w:ascii="Arial" w:hAnsi="Arial" w:cs="Arial"/>
          <w:sz w:val="19"/>
          <w:szCs w:val="19"/>
        </w:rPr>
        <w:t xml:space="preserve"> factors that are specific to the debtors </w:t>
      </w:r>
      <w:r w:rsidR="00D47821" w:rsidRPr="00AF2ECC">
        <w:rPr>
          <w:rFonts w:ascii="Arial" w:hAnsi="Arial" w:cs="Arial"/>
          <w:sz w:val="19"/>
          <w:szCs w:val="19"/>
        </w:rPr>
        <w:t>together with</w:t>
      </w:r>
      <w:r w:rsidR="00D54937" w:rsidRPr="00AF2ECC">
        <w:rPr>
          <w:rFonts w:ascii="Arial" w:hAnsi="Arial" w:cs="Arial"/>
          <w:sz w:val="19"/>
          <w:szCs w:val="19"/>
        </w:rPr>
        <w:t xml:space="preserve"> an assessment of both current and </w:t>
      </w:r>
      <w:r w:rsidR="002E4BFC" w:rsidRPr="00AF2ECC">
        <w:rPr>
          <w:rFonts w:ascii="Arial" w:hAnsi="Arial" w:cs="Arial"/>
          <w:sz w:val="19"/>
          <w:szCs w:val="19"/>
        </w:rPr>
        <w:t>future</w:t>
      </w:r>
      <w:r w:rsidR="00D54937" w:rsidRPr="00AF2ECC">
        <w:rPr>
          <w:rFonts w:ascii="Arial" w:hAnsi="Arial" w:cs="Arial"/>
          <w:sz w:val="19"/>
          <w:szCs w:val="19"/>
        </w:rPr>
        <w:t xml:space="preserve"> forecast </w:t>
      </w:r>
      <w:r w:rsidR="002E4BFC" w:rsidRPr="00AF2ECC">
        <w:rPr>
          <w:rFonts w:ascii="Arial" w:hAnsi="Arial" w:cs="Arial"/>
          <w:sz w:val="19"/>
          <w:szCs w:val="19"/>
        </w:rPr>
        <w:t>of</w:t>
      </w:r>
      <w:r w:rsidR="00D54937" w:rsidRPr="00AF2ECC">
        <w:rPr>
          <w:rFonts w:ascii="Arial" w:hAnsi="Arial" w:cs="Arial"/>
          <w:sz w:val="19"/>
          <w:szCs w:val="19"/>
        </w:rPr>
        <w:t xml:space="preserve"> general economic conditions at the reporting date.</w:t>
      </w:r>
    </w:p>
    <w:p w14:paraId="50A263E5" w14:textId="77777777" w:rsidR="00BE2167" w:rsidRDefault="00BE2167" w:rsidP="00D54937">
      <w:pPr>
        <w:spacing w:line="360" w:lineRule="auto"/>
        <w:ind w:left="1418"/>
        <w:jc w:val="both"/>
        <w:rPr>
          <w:rFonts w:ascii="Arial" w:hAnsi="Arial" w:cs="Arial"/>
          <w:sz w:val="19"/>
          <w:szCs w:val="19"/>
        </w:rPr>
      </w:pPr>
    </w:p>
    <w:p w14:paraId="26160B6E" w14:textId="77777777" w:rsidR="009238E0" w:rsidRDefault="009238E0" w:rsidP="00D54937">
      <w:pPr>
        <w:spacing w:line="360" w:lineRule="auto"/>
        <w:ind w:left="1418"/>
        <w:jc w:val="both"/>
        <w:rPr>
          <w:rFonts w:ascii="Arial" w:hAnsi="Arial" w:cs="Arial"/>
          <w:sz w:val="19"/>
          <w:szCs w:val="19"/>
        </w:rPr>
      </w:pPr>
    </w:p>
    <w:p w14:paraId="2FAE875D" w14:textId="77777777" w:rsidR="009238E0" w:rsidRDefault="009238E0" w:rsidP="00D54937">
      <w:pPr>
        <w:spacing w:line="360" w:lineRule="auto"/>
        <w:ind w:left="1418"/>
        <w:jc w:val="both"/>
        <w:rPr>
          <w:rFonts w:ascii="Arial" w:hAnsi="Arial" w:cs="Arial"/>
          <w:sz w:val="19"/>
          <w:szCs w:val="19"/>
        </w:rPr>
      </w:pPr>
    </w:p>
    <w:p w14:paraId="7009F410" w14:textId="77777777" w:rsidR="009238E0" w:rsidRDefault="009238E0" w:rsidP="00D54937">
      <w:pPr>
        <w:spacing w:line="360" w:lineRule="auto"/>
        <w:ind w:left="1418"/>
        <w:jc w:val="both"/>
        <w:rPr>
          <w:rFonts w:ascii="Arial" w:hAnsi="Arial" w:cs="Arial"/>
          <w:sz w:val="19"/>
          <w:szCs w:val="19"/>
        </w:rPr>
      </w:pPr>
    </w:p>
    <w:p w14:paraId="130F0C09" w14:textId="77777777" w:rsidR="009238E0" w:rsidRDefault="009238E0" w:rsidP="00D54937">
      <w:pPr>
        <w:spacing w:line="360" w:lineRule="auto"/>
        <w:ind w:left="1418"/>
        <w:jc w:val="both"/>
        <w:rPr>
          <w:rFonts w:ascii="Arial" w:hAnsi="Arial" w:cs="Arial"/>
          <w:sz w:val="19"/>
          <w:szCs w:val="19"/>
        </w:rPr>
      </w:pPr>
    </w:p>
    <w:p w14:paraId="233F2E7F" w14:textId="77777777" w:rsidR="00BE2167" w:rsidRPr="00AF2ECC" w:rsidRDefault="00BE2167" w:rsidP="00BE2167">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lastRenderedPageBreak/>
        <w:t>Investment property</w:t>
      </w:r>
    </w:p>
    <w:p w14:paraId="49E77B5A" w14:textId="77777777" w:rsidR="00BE2167" w:rsidRPr="00AF2ECC" w:rsidRDefault="00BE2167" w:rsidP="00BE2167">
      <w:pPr>
        <w:spacing w:line="360" w:lineRule="auto"/>
        <w:ind w:left="1418"/>
        <w:jc w:val="both"/>
        <w:rPr>
          <w:rFonts w:ascii="Arial" w:hAnsi="Arial" w:cs="Arial"/>
          <w:sz w:val="19"/>
          <w:szCs w:val="19"/>
        </w:rPr>
      </w:pPr>
    </w:p>
    <w:p w14:paraId="507414E5" w14:textId="749BA626" w:rsidR="007D79A9" w:rsidRDefault="00BE2167" w:rsidP="00BE2167">
      <w:pPr>
        <w:spacing w:line="360" w:lineRule="auto"/>
        <w:ind w:left="1418"/>
        <w:jc w:val="both"/>
        <w:rPr>
          <w:rFonts w:ascii="Arial" w:hAnsi="Arial" w:cs="Arial"/>
          <w:sz w:val="19"/>
          <w:szCs w:val="19"/>
        </w:rPr>
      </w:pPr>
      <w:r w:rsidRPr="00AF2ECC">
        <w:rPr>
          <w:rFonts w:ascii="Arial" w:hAnsi="Arial" w:cs="Arial"/>
          <w:sz w:val="19"/>
          <w:szCs w:val="19"/>
        </w:rPr>
        <w:t>The fair value of investment property is determined by an independent valuer using the market approach. The valuation involves certain assumptions and estimates.</w:t>
      </w:r>
    </w:p>
    <w:p w14:paraId="54FAA2EA" w14:textId="77777777" w:rsidR="009B45CB" w:rsidRPr="009B45CB" w:rsidRDefault="009B45CB" w:rsidP="009238E0">
      <w:pPr>
        <w:spacing w:line="360" w:lineRule="auto"/>
        <w:rPr>
          <w:rFonts w:ascii="Arial" w:hAnsi="Arial" w:cstheme="minorBidi"/>
          <w:sz w:val="19"/>
          <w:szCs w:val="19"/>
        </w:rPr>
      </w:pPr>
    </w:p>
    <w:p w14:paraId="1519F5A5" w14:textId="77777777" w:rsidR="00BE2167" w:rsidRPr="00AF2ECC" w:rsidRDefault="00BE2167" w:rsidP="00BE2167">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Property, plant and equipment and computer software</w:t>
      </w:r>
    </w:p>
    <w:p w14:paraId="1FF183C6" w14:textId="77777777" w:rsidR="00BE2167" w:rsidRPr="00AF2ECC" w:rsidRDefault="00BE2167" w:rsidP="00BE2167">
      <w:pPr>
        <w:spacing w:line="360" w:lineRule="auto"/>
        <w:ind w:left="1418"/>
        <w:jc w:val="both"/>
        <w:rPr>
          <w:rFonts w:ascii="Arial" w:hAnsi="Arial" w:cs="Arial"/>
          <w:sz w:val="16"/>
          <w:szCs w:val="16"/>
        </w:rPr>
      </w:pPr>
    </w:p>
    <w:p w14:paraId="5FDDE0FE" w14:textId="0E4FB476" w:rsidR="00F957BC" w:rsidRPr="009B45CB" w:rsidRDefault="00BE2167" w:rsidP="009B45CB">
      <w:pPr>
        <w:spacing w:line="360" w:lineRule="auto"/>
        <w:ind w:left="1418"/>
        <w:jc w:val="both"/>
        <w:rPr>
          <w:rFonts w:ascii="Arial" w:hAnsi="Arial" w:cstheme="minorBidi"/>
          <w:sz w:val="19"/>
          <w:szCs w:val="19"/>
          <w:cs/>
        </w:rPr>
      </w:pPr>
      <w:r w:rsidRPr="00AF2ECC">
        <w:rPr>
          <w:rFonts w:ascii="Arial" w:hAnsi="Arial" w:cs="Arial"/>
          <w:sz w:val="19"/>
          <w:szCs w:val="19"/>
        </w:rPr>
        <w:t>Management regularly determines the estimated useful lives and residual values of building, plant and equipment and computer software, and will revise the depreciation and the amortization charge where useful lives and residual values previously estimated have changed or subject to be written down for their technical obsolescence or if asset is no longer in used.</w:t>
      </w:r>
    </w:p>
    <w:p w14:paraId="2ABBD892" w14:textId="77777777" w:rsidR="00F957BC" w:rsidRPr="00F957BC" w:rsidRDefault="00F957BC" w:rsidP="00BE2167">
      <w:pPr>
        <w:spacing w:line="360" w:lineRule="auto"/>
        <w:ind w:left="1418"/>
        <w:jc w:val="both"/>
        <w:rPr>
          <w:rFonts w:ascii="Arial" w:hAnsi="Arial" w:cstheme="minorBidi"/>
          <w:sz w:val="19"/>
          <w:szCs w:val="19"/>
        </w:rPr>
      </w:pPr>
    </w:p>
    <w:p w14:paraId="634BFDCB" w14:textId="77777777" w:rsidR="000F25C0" w:rsidRPr="00AF2ECC" w:rsidRDefault="000F25C0" w:rsidP="000F25C0">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Deferred tax assets</w:t>
      </w:r>
    </w:p>
    <w:p w14:paraId="75545120" w14:textId="77777777" w:rsidR="000F25C0" w:rsidRPr="00AF2ECC" w:rsidRDefault="000F25C0" w:rsidP="000F25C0">
      <w:pPr>
        <w:spacing w:line="360" w:lineRule="auto"/>
        <w:ind w:left="1418"/>
        <w:jc w:val="both"/>
        <w:rPr>
          <w:rFonts w:ascii="Arial" w:hAnsi="Arial" w:cs="Arial"/>
          <w:sz w:val="19"/>
          <w:szCs w:val="19"/>
        </w:rPr>
      </w:pPr>
    </w:p>
    <w:p w14:paraId="274D809E" w14:textId="3EB9268C" w:rsidR="000F25C0" w:rsidRDefault="000F25C0" w:rsidP="000F25C0">
      <w:pPr>
        <w:spacing w:line="360" w:lineRule="auto"/>
        <w:ind w:left="1418"/>
        <w:jc w:val="both"/>
        <w:rPr>
          <w:rFonts w:ascii="Arial" w:hAnsi="Arial" w:cs="Arial"/>
          <w:sz w:val="19"/>
          <w:szCs w:val="19"/>
        </w:rPr>
      </w:pPr>
      <w:r w:rsidRPr="00AF2ECC">
        <w:rPr>
          <w:rFonts w:ascii="Arial" w:hAnsi="Arial" w:cs="Arial"/>
          <w:sz w:val="19"/>
          <w:szCs w:val="19"/>
        </w:rPr>
        <w:t>The extent to which deferred tax assets can be recognized is based on an assessment of the probability of the Company future taxable income against which the deductible temporary differences can be utilized. In addition, management judgment is required in assessing the impact of any legal or economic limits or uncertainties in various tax jurisdictions</w:t>
      </w:r>
    </w:p>
    <w:p w14:paraId="20D92923" w14:textId="77777777" w:rsidR="000F25C0" w:rsidRDefault="000F25C0" w:rsidP="000F25C0">
      <w:pPr>
        <w:spacing w:line="360" w:lineRule="auto"/>
        <w:jc w:val="both"/>
        <w:rPr>
          <w:rFonts w:ascii="Arial" w:hAnsi="Arial" w:cs="Arial"/>
          <w:sz w:val="19"/>
          <w:szCs w:val="19"/>
        </w:rPr>
      </w:pPr>
    </w:p>
    <w:p w14:paraId="460BD95D" w14:textId="77777777" w:rsidR="000F25C0" w:rsidRPr="00AF2ECC" w:rsidRDefault="000F25C0" w:rsidP="000F25C0">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t>Leases</w:t>
      </w:r>
    </w:p>
    <w:p w14:paraId="4F9EA0B9" w14:textId="77777777" w:rsidR="000F25C0" w:rsidRPr="00AF2ECC" w:rsidRDefault="000F25C0" w:rsidP="000F25C0">
      <w:pPr>
        <w:spacing w:line="360" w:lineRule="auto"/>
        <w:jc w:val="right"/>
        <w:rPr>
          <w:rFonts w:ascii="Arial" w:hAnsi="Arial" w:cs="Arial"/>
          <w:sz w:val="19"/>
          <w:szCs w:val="19"/>
        </w:rPr>
      </w:pPr>
    </w:p>
    <w:p w14:paraId="1388AE2E" w14:textId="77777777" w:rsidR="000F25C0" w:rsidRPr="00AF2ECC" w:rsidRDefault="000F25C0" w:rsidP="000F25C0">
      <w:pPr>
        <w:spacing w:line="360" w:lineRule="auto"/>
        <w:ind w:left="1418"/>
        <w:jc w:val="thaiDistribute"/>
        <w:rPr>
          <w:rFonts w:ascii="Arial" w:hAnsi="Arial" w:cs="Arial"/>
          <w:i/>
          <w:iCs/>
          <w:sz w:val="19"/>
          <w:szCs w:val="19"/>
        </w:rPr>
      </w:pPr>
      <w:r w:rsidRPr="00AF2ECC">
        <w:rPr>
          <w:rFonts w:ascii="Arial" w:hAnsi="Arial" w:cs="Arial"/>
          <w:i/>
          <w:iCs/>
          <w:sz w:val="19"/>
          <w:szCs w:val="19"/>
        </w:rPr>
        <w:t>Determining the lease term</w:t>
      </w:r>
    </w:p>
    <w:p w14:paraId="6A6C1A66" w14:textId="47986BF5" w:rsidR="000F25C0" w:rsidRDefault="000F25C0" w:rsidP="00432600">
      <w:pPr>
        <w:spacing w:line="360" w:lineRule="auto"/>
        <w:ind w:left="1418"/>
        <w:jc w:val="thaiDistribute"/>
        <w:rPr>
          <w:rFonts w:ascii="Arial" w:hAnsi="Arial" w:cs="Arial"/>
          <w:sz w:val="19"/>
          <w:szCs w:val="19"/>
        </w:rPr>
      </w:pPr>
      <w:r w:rsidRPr="00AF2ECC">
        <w:rPr>
          <w:rFonts w:ascii="Arial" w:hAnsi="Arial" w:cs="Arial"/>
          <w:sz w:val="19"/>
          <w:szCs w:val="19"/>
        </w:rPr>
        <w:t xml:space="preserve">The Company exercises judgement in determining whether it is reasonably certain to exercise option to terminate or extend a lease in determining the lease term which </w:t>
      </w:r>
      <w:proofErr w:type="gramStart"/>
      <w:r w:rsidRPr="00AF2ECC">
        <w:rPr>
          <w:rFonts w:ascii="Arial" w:hAnsi="Arial" w:cs="Arial"/>
          <w:sz w:val="19"/>
          <w:szCs w:val="19"/>
        </w:rPr>
        <w:t>considered</w:t>
      </w:r>
      <w:proofErr w:type="gramEnd"/>
      <w:r w:rsidRPr="00AF2ECC">
        <w:rPr>
          <w:rFonts w:ascii="Arial" w:hAnsi="Arial" w:cs="Arial"/>
          <w:sz w:val="19"/>
          <w:szCs w:val="19"/>
        </w:rPr>
        <w:t xml:space="preserve"> all relevant facts and circumstances that create an economic incentive to exercise the option to extend the lease or not to exercise the option to terminate the lease.</w:t>
      </w:r>
    </w:p>
    <w:p w14:paraId="6AFBEDF0" w14:textId="77777777" w:rsidR="00AD6E38" w:rsidRPr="00AF2ECC" w:rsidRDefault="00AD6E38" w:rsidP="000F25C0">
      <w:pPr>
        <w:pStyle w:val="Header"/>
        <w:spacing w:line="360" w:lineRule="auto"/>
        <w:ind w:left="720"/>
        <w:jc w:val="thaiDistribute"/>
        <w:rPr>
          <w:rFonts w:ascii="Arial" w:hAnsi="Arial" w:cs="Arial"/>
          <w:sz w:val="19"/>
          <w:szCs w:val="19"/>
        </w:rPr>
      </w:pPr>
    </w:p>
    <w:p w14:paraId="503DBDA7" w14:textId="77777777" w:rsidR="000F25C0" w:rsidRPr="00AF2ECC" w:rsidRDefault="000F25C0" w:rsidP="000F25C0">
      <w:pPr>
        <w:spacing w:line="360" w:lineRule="auto"/>
        <w:ind w:left="1418"/>
        <w:jc w:val="thaiDistribute"/>
        <w:rPr>
          <w:rFonts w:ascii="Arial" w:hAnsi="Arial" w:cs="Arial"/>
          <w:i/>
          <w:iCs/>
          <w:sz w:val="19"/>
          <w:szCs w:val="19"/>
        </w:rPr>
      </w:pPr>
      <w:r w:rsidRPr="00AF2ECC">
        <w:rPr>
          <w:rFonts w:ascii="Arial" w:hAnsi="Arial" w:cs="Arial"/>
          <w:i/>
          <w:iCs/>
          <w:sz w:val="19"/>
          <w:szCs w:val="19"/>
        </w:rPr>
        <w:t>Determining of discount rate</w:t>
      </w:r>
    </w:p>
    <w:p w14:paraId="6382829A" w14:textId="3112FF5E" w:rsidR="000F25C0" w:rsidRDefault="000F25C0" w:rsidP="000F25C0">
      <w:pPr>
        <w:spacing w:line="360" w:lineRule="auto"/>
        <w:ind w:left="1418"/>
        <w:jc w:val="thaiDistribute"/>
        <w:rPr>
          <w:rFonts w:ascii="Arial" w:hAnsi="Arial" w:cs="Arial"/>
          <w:sz w:val="19"/>
          <w:szCs w:val="19"/>
        </w:rPr>
      </w:pPr>
      <w:r w:rsidRPr="00AF2ECC">
        <w:rPr>
          <w:rFonts w:ascii="Arial" w:hAnsi="Arial" w:cs="Arial"/>
          <w:sz w:val="19"/>
          <w:szCs w:val="19"/>
        </w:rPr>
        <w:t xml:space="preserve">The discount rate, which was used to calculate the lease liability, is the rate implicit in the leases if it can be readily determined, or the lessee’s incremental borrowing rate if not. The Company used the rate </w:t>
      </w:r>
      <w:proofErr w:type="gramStart"/>
      <w:r w:rsidRPr="00AF2ECC">
        <w:rPr>
          <w:rFonts w:ascii="Arial" w:hAnsi="Arial" w:cs="Arial"/>
          <w:sz w:val="19"/>
          <w:szCs w:val="19"/>
        </w:rPr>
        <w:t>implicit</w:t>
      </w:r>
      <w:proofErr w:type="gramEnd"/>
      <w:r w:rsidRPr="00AF2ECC">
        <w:rPr>
          <w:rFonts w:ascii="Arial" w:hAnsi="Arial" w:cs="Arial"/>
          <w:sz w:val="19"/>
          <w:szCs w:val="19"/>
        </w:rPr>
        <w:t xml:space="preserve"> in the lease for hire purchase leases and incremental borrowing rate for other leases. </w:t>
      </w:r>
    </w:p>
    <w:p w14:paraId="16EA29E7" w14:textId="77777777" w:rsidR="00DA1305" w:rsidRDefault="00DA1305" w:rsidP="00BE2167">
      <w:pPr>
        <w:spacing w:line="360" w:lineRule="auto"/>
        <w:ind w:left="1418"/>
        <w:jc w:val="both"/>
        <w:rPr>
          <w:rFonts w:ascii="Arial" w:hAnsi="Arial" w:cs="Arial"/>
          <w:sz w:val="19"/>
          <w:szCs w:val="19"/>
        </w:rPr>
      </w:pPr>
    </w:p>
    <w:p w14:paraId="1AAECAD5" w14:textId="77777777" w:rsidR="009238E0" w:rsidRDefault="009238E0" w:rsidP="00BE2167">
      <w:pPr>
        <w:spacing w:line="360" w:lineRule="auto"/>
        <w:ind w:left="1418"/>
        <w:jc w:val="both"/>
        <w:rPr>
          <w:rFonts w:ascii="Arial" w:hAnsi="Arial" w:cs="Arial"/>
          <w:sz w:val="19"/>
          <w:szCs w:val="19"/>
        </w:rPr>
      </w:pPr>
    </w:p>
    <w:p w14:paraId="4F946A74" w14:textId="77777777" w:rsidR="009238E0" w:rsidRDefault="009238E0" w:rsidP="00BE2167">
      <w:pPr>
        <w:spacing w:line="360" w:lineRule="auto"/>
        <w:ind w:left="1418"/>
        <w:jc w:val="both"/>
        <w:rPr>
          <w:rFonts w:ascii="Arial" w:hAnsi="Arial" w:cs="Arial"/>
          <w:sz w:val="19"/>
          <w:szCs w:val="19"/>
        </w:rPr>
      </w:pPr>
    </w:p>
    <w:p w14:paraId="19708D0D" w14:textId="77777777" w:rsidR="009238E0" w:rsidRDefault="009238E0" w:rsidP="00BE2167">
      <w:pPr>
        <w:spacing w:line="360" w:lineRule="auto"/>
        <w:ind w:left="1418"/>
        <w:jc w:val="both"/>
        <w:rPr>
          <w:rFonts w:ascii="Arial" w:hAnsi="Arial" w:cs="Arial"/>
          <w:sz w:val="19"/>
          <w:szCs w:val="19"/>
        </w:rPr>
      </w:pPr>
    </w:p>
    <w:p w14:paraId="62FDBC9E" w14:textId="77777777" w:rsidR="009238E0" w:rsidRDefault="009238E0" w:rsidP="00BE2167">
      <w:pPr>
        <w:spacing w:line="360" w:lineRule="auto"/>
        <w:ind w:left="1418"/>
        <w:jc w:val="both"/>
        <w:rPr>
          <w:rFonts w:ascii="Arial" w:hAnsi="Arial" w:cs="Arial"/>
          <w:sz w:val="19"/>
          <w:szCs w:val="19"/>
        </w:rPr>
      </w:pPr>
    </w:p>
    <w:p w14:paraId="35D6AC69" w14:textId="77777777" w:rsidR="009238E0" w:rsidRDefault="009238E0" w:rsidP="00BE2167">
      <w:pPr>
        <w:spacing w:line="360" w:lineRule="auto"/>
        <w:ind w:left="1418"/>
        <w:jc w:val="both"/>
        <w:rPr>
          <w:rFonts w:ascii="Arial" w:hAnsi="Arial" w:cs="Arial"/>
          <w:sz w:val="19"/>
          <w:szCs w:val="19"/>
        </w:rPr>
      </w:pPr>
    </w:p>
    <w:p w14:paraId="4578CD8B" w14:textId="77777777" w:rsidR="009238E0" w:rsidRDefault="009238E0" w:rsidP="00BE2167">
      <w:pPr>
        <w:spacing w:line="360" w:lineRule="auto"/>
        <w:ind w:left="1418"/>
        <w:jc w:val="both"/>
        <w:rPr>
          <w:rFonts w:ascii="Arial" w:hAnsi="Arial" w:cs="Arial"/>
          <w:sz w:val="19"/>
          <w:szCs w:val="19"/>
        </w:rPr>
      </w:pPr>
    </w:p>
    <w:p w14:paraId="24368199" w14:textId="77777777" w:rsidR="009238E0" w:rsidRDefault="009238E0" w:rsidP="00BE2167">
      <w:pPr>
        <w:spacing w:line="360" w:lineRule="auto"/>
        <w:ind w:left="1418"/>
        <w:jc w:val="both"/>
        <w:rPr>
          <w:rFonts w:ascii="Arial" w:hAnsi="Arial" w:cs="Arial"/>
          <w:sz w:val="19"/>
          <w:szCs w:val="19"/>
        </w:rPr>
      </w:pPr>
    </w:p>
    <w:p w14:paraId="2E251DA5" w14:textId="77777777" w:rsidR="009238E0" w:rsidRDefault="009238E0" w:rsidP="00BE2167">
      <w:pPr>
        <w:spacing w:line="360" w:lineRule="auto"/>
        <w:ind w:left="1418"/>
        <w:jc w:val="both"/>
        <w:rPr>
          <w:rFonts w:ascii="Arial" w:hAnsi="Arial" w:cs="Arial"/>
          <w:sz w:val="19"/>
          <w:szCs w:val="19"/>
        </w:rPr>
      </w:pPr>
    </w:p>
    <w:p w14:paraId="171FBF54" w14:textId="77777777" w:rsidR="00DA1305" w:rsidRPr="00AF2ECC" w:rsidRDefault="00DA1305" w:rsidP="00DA1305">
      <w:pPr>
        <w:numPr>
          <w:ilvl w:val="2"/>
          <w:numId w:val="8"/>
        </w:numPr>
        <w:spacing w:line="360" w:lineRule="auto"/>
        <w:ind w:left="1418"/>
        <w:jc w:val="both"/>
        <w:rPr>
          <w:rFonts w:ascii="Arial" w:hAnsi="Arial" w:cs="Arial"/>
          <w:sz w:val="19"/>
          <w:szCs w:val="19"/>
        </w:rPr>
      </w:pPr>
      <w:r w:rsidRPr="00AF2ECC">
        <w:rPr>
          <w:rFonts w:ascii="Arial" w:hAnsi="Arial" w:cs="Arial"/>
          <w:sz w:val="19"/>
          <w:szCs w:val="19"/>
        </w:rPr>
        <w:lastRenderedPageBreak/>
        <w:t>Post-employment benefits</w:t>
      </w:r>
    </w:p>
    <w:p w14:paraId="37FBBB14" w14:textId="77777777" w:rsidR="00DA1305" w:rsidRPr="00AF2ECC" w:rsidRDefault="00DA1305" w:rsidP="00DA1305">
      <w:pPr>
        <w:spacing w:line="360" w:lineRule="auto"/>
        <w:ind w:left="1418"/>
        <w:jc w:val="both"/>
        <w:rPr>
          <w:rFonts w:ascii="Arial" w:hAnsi="Arial" w:cs="Arial"/>
          <w:sz w:val="19"/>
          <w:szCs w:val="19"/>
        </w:rPr>
      </w:pPr>
    </w:p>
    <w:p w14:paraId="0D9AFC52" w14:textId="1F1B4627" w:rsidR="007D79A9" w:rsidRDefault="00DA1305" w:rsidP="000F25C0">
      <w:pPr>
        <w:spacing w:line="360" w:lineRule="auto"/>
        <w:ind w:left="1418"/>
        <w:jc w:val="both"/>
        <w:rPr>
          <w:rFonts w:ascii="Arial" w:hAnsi="Arial" w:cs="Arial"/>
          <w:sz w:val="19"/>
          <w:szCs w:val="19"/>
        </w:rPr>
      </w:pPr>
      <w:r w:rsidRPr="00AF2ECC">
        <w:rPr>
          <w:rFonts w:ascii="Arial" w:hAnsi="Arial" w:cs="Arial"/>
          <w:sz w:val="19"/>
          <w:szCs w:val="19"/>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27933AD8" w14:textId="40DF842A" w:rsidR="00D47AFA" w:rsidRDefault="00D47AFA" w:rsidP="007D79A9">
      <w:pPr>
        <w:rPr>
          <w:rFonts w:ascii="Arial" w:hAnsi="Arial" w:cstheme="minorBidi"/>
          <w:sz w:val="19"/>
          <w:szCs w:val="19"/>
        </w:rPr>
      </w:pPr>
    </w:p>
    <w:p w14:paraId="72A2EC03" w14:textId="77777777" w:rsidR="00FF50F9" w:rsidRPr="00AF2ECC" w:rsidRDefault="00D509D5" w:rsidP="00535381">
      <w:pPr>
        <w:numPr>
          <w:ilvl w:val="1"/>
          <w:numId w:val="8"/>
        </w:numPr>
        <w:tabs>
          <w:tab w:val="left" w:pos="709"/>
        </w:tabs>
        <w:spacing w:line="360" w:lineRule="auto"/>
        <w:ind w:left="709"/>
        <w:jc w:val="both"/>
        <w:rPr>
          <w:rFonts w:ascii="Arial" w:hAnsi="Arial" w:cs="Arial"/>
          <w:sz w:val="19"/>
          <w:szCs w:val="19"/>
        </w:rPr>
      </w:pPr>
      <w:r w:rsidRPr="00AF2ECC">
        <w:rPr>
          <w:rFonts w:ascii="Arial" w:hAnsi="Arial" w:cs="Arial"/>
          <w:sz w:val="19"/>
          <w:szCs w:val="19"/>
        </w:rPr>
        <w:tab/>
      </w:r>
      <w:r w:rsidR="00FF50F9" w:rsidRPr="00AF2ECC">
        <w:rPr>
          <w:rFonts w:ascii="Arial" w:hAnsi="Arial" w:cs="Arial"/>
          <w:sz w:val="19"/>
          <w:szCs w:val="19"/>
        </w:rPr>
        <w:t>Capital risk management</w:t>
      </w:r>
    </w:p>
    <w:p w14:paraId="6F4526E6" w14:textId="77777777" w:rsidR="00FF50F9" w:rsidRPr="00E809B7" w:rsidRDefault="00FF50F9" w:rsidP="00874BDA">
      <w:pPr>
        <w:spacing w:line="360" w:lineRule="auto"/>
        <w:ind w:left="720"/>
        <w:jc w:val="both"/>
        <w:rPr>
          <w:rFonts w:ascii="Arial" w:hAnsi="Arial" w:cs="Arial"/>
          <w:sz w:val="16"/>
          <w:szCs w:val="16"/>
        </w:rPr>
      </w:pPr>
    </w:p>
    <w:p w14:paraId="4AF2307A" w14:textId="67AB61B9" w:rsidR="00FF50F9" w:rsidRPr="00AF2ECC" w:rsidRDefault="00FF50F9" w:rsidP="00874BDA">
      <w:pPr>
        <w:pStyle w:val="Header"/>
        <w:spacing w:line="360" w:lineRule="auto"/>
        <w:ind w:left="720"/>
        <w:jc w:val="both"/>
        <w:rPr>
          <w:rFonts w:ascii="Arial" w:hAnsi="Arial" w:cs="Arial"/>
          <w:sz w:val="19"/>
          <w:szCs w:val="19"/>
        </w:rPr>
      </w:pPr>
      <w:r w:rsidRPr="00AF2ECC">
        <w:rPr>
          <w:rFonts w:ascii="Arial" w:hAnsi="Arial" w:cs="Arial"/>
          <w:sz w:val="19"/>
          <w:szCs w:val="19"/>
        </w:rPr>
        <w:t xml:space="preserve">The Company’s objectives in the management of capital </w:t>
      </w:r>
      <w:proofErr w:type="gramStart"/>
      <w:r w:rsidRPr="00AF2ECC">
        <w:rPr>
          <w:rFonts w:ascii="Arial" w:hAnsi="Arial" w:cs="Arial"/>
          <w:sz w:val="19"/>
          <w:szCs w:val="19"/>
        </w:rPr>
        <w:t>is</w:t>
      </w:r>
      <w:proofErr w:type="gramEnd"/>
      <w:r w:rsidRPr="00AF2ECC">
        <w:rPr>
          <w:rFonts w:ascii="Arial" w:hAnsi="Arial" w:cs="Arial"/>
          <w:sz w:val="19"/>
          <w:szCs w:val="19"/>
        </w:rPr>
        <w:t xml:space="preserve"> to safeguard </w:t>
      </w:r>
      <w:proofErr w:type="gramStart"/>
      <w:r w:rsidRPr="00AF2ECC">
        <w:rPr>
          <w:rFonts w:ascii="Arial" w:hAnsi="Arial" w:cs="Arial"/>
          <w:sz w:val="19"/>
          <w:szCs w:val="19"/>
        </w:rPr>
        <w:t>its</w:t>
      </w:r>
      <w:proofErr w:type="gramEnd"/>
      <w:r w:rsidRPr="00AF2ECC">
        <w:rPr>
          <w:rFonts w:ascii="Arial" w:hAnsi="Arial" w:cs="Arial"/>
          <w:sz w:val="19"/>
          <w:szCs w:val="19"/>
        </w:rPr>
        <w:t xml:space="preserve"> </w:t>
      </w:r>
      <w:r w:rsidR="000F25C0" w:rsidRPr="00AF2ECC">
        <w:rPr>
          <w:rFonts w:ascii="Arial" w:hAnsi="Arial" w:cs="Arial"/>
          <w:sz w:val="19"/>
          <w:szCs w:val="19"/>
        </w:rPr>
        <w:t xml:space="preserve">The Company estimated interest rate closely to incremental borrowing </w:t>
      </w:r>
      <w:proofErr w:type="spellStart"/>
      <w:proofErr w:type="gramStart"/>
      <w:r w:rsidR="000F25C0" w:rsidRPr="00AF2ECC">
        <w:rPr>
          <w:rFonts w:ascii="Arial" w:hAnsi="Arial" w:cs="Arial"/>
          <w:sz w:val="19"/>
          <w:szCs w:val="19"/>
        </w:rPr>
        <w:t>rate.</w:t>
      </w:r>
      <w:r w:rsidRPr="00AF2ECC">
        <w:rPr>
          <w:rFonts w:ascii="Arial" w:hAnsi="Arial" w:cs="Arial"/>
          <w:sz w:val="19"/>
          <w:szCs w:val="19"/>
        </w:rPr>
        <w:t>ability</w:t>
      </w:r>
      <w:proofErr w:type="spellEnd"/>
      <w:proofErr w:type="gramEnd"/>
      <w:r w:rsidRPr="00AF2ECC">
        <w:rPr>
          <w:rFonts w:ascii="Arial" w:hAnsi="Arial" w:cs="Arial"/>
          <w:sz w:val="19"/>
          <w:szCs w:val="19"/>
        </w:rPr>
        <w:t xml:space="preserve"> to continue as a going concern to provide returns for shareholders and benefits for other stakeholders, and to maintain an optimal capital structure to reduce the cost of capital.</w:t>
      </w:r>
    </w:p>
    <w:p w14:paraId="483A99F4" w14:textId="77777777" w:rsidR="00FF50F9" w:rsidRPr="00E809B7" w:rsidRDefault="00FF50F9" w:rsidP="00874BDA">
      <w:pPr>
        <w:pStyle w:val="Header"/>
        <w:spacing w:line="360" w:lineRule="auto"/>
        <w:ind w:left="720"/>
        <w:jc w:val="both"/>
        <w:rPr>
          <w:rFonts w:ascii="Arial" w:hAnsi="Arial" w:cs="Arial"/>
          <w:sz w:val="16"/>
          <w:szCs w:val="16"/>
        </w:rPr>
      </w:pPr>
    </w:p>
    <w:p w14:paraId="0B30F31F" w14:textId="77777777" w:rsidR="00703C20" w:rsidRDefault="00703C20" w:rsidP="0056589C">
      <w:pPr>
        <w:spacing w:line="360" w:lineRule="auto"/>
        <w:ind w:left="720"/>
        <w:jc w:val="both"/>
        <w:rPr>
          <w:rFonts w:ascii="Arial" w:hAnsi="Arial" w:cs="Arial"/>
          <w:sz w:val="19"/>
          <w:szCs w:val="19"/>
        </w:rPr>
      </w:pPr>
      <w:r w:rsidRPr="00AF2ECC">
        <w:rPr>
          <w:rFonts w:ascii="Arial" w:hAnsi="Arial" w:cs="Arial"/>
          <w:sz w:val="19"/>
          <w:szCs w:val="19"/>
        </w:rPr>
        <w:t>T</w:t>
      </w:r>
      <w:r w:rsidR="00FF50F9" w:rsidRPr="00AF2ECC">
        <w:rPr>
          <w:rFonts w:ascii="Arial" w:hAnsi="Arial" w:cs="Arial"/>
          <w:sz w:val="19"/>
          <w:szCs w:val="19"/>
        </w:rPr>
        <w:t xml:space="preserve">o maintain or adjust the capital structure, the Company may issue new shares or issue new </w:t>
      </w:r>
      <w:proofErr w:type="gramStart"/>
      <w:r w:rsidR="00FF50F9" w:rsidRPr="00AF2ECC">
        <w:rPr>
          <w:rFonts w:ascii="Arial" w:hAnsi="Arial" w:cs="Arial"/>
          <w:sz w:val="19"/>
          <w:szCs w:val="19"/>
        </w:rPr>
        <w:t>debentures</w:t>
      </w:r>
      <w:proofErr w:type="gramEnd"/>
      <w:r w:rsidR="00FF50F9" w:rsidRPr="00AF2ECC">
        <w:rPr>
          <w:rFonts w:ascii="Arial" w:hAnsi="Arial" w:cs="Arial"/>
          <w:sz w:val="19"/>
          <w:szCs w:val="19"/>
        </w:rPr>
        <w:t xml:space="preserve"> to finance debts or sell assets to reduce debts.</w:t>
      </w:r>
    </w:p>
    <w:p w14:paraId="58B14720" w14:textId="140486C6" w:rsidR="00D47AFA" w:rsidRPr="00E809B7" w:rsidRDefault="00D47AFA" w:rsidP="007F7CC7">
      <w:pPr>
        <w:spacing w:line="360" w:lineRule="auto"/>
        <w:rPr>
          <w:rFonts w:ascii="Arial" w:hAnsi="Arial" w:cs="Arial"/>
          <w:b/>
          <w:bCs/>
          <w:caps/>
          <w:sz w:val="16"/>
          <w:szCs w:val="16"/>
          <w:lang w:eastAsia="en-US" w:bidi="ar-SA"/>
        </w:rPr>
      </w:pPr>
    </w:p>
    <w:p w14:paraId="3C4DB37D" w14:textId="2457D5C9"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TRANSACTIONS</w:t>
      </w:r>
      <w:r w:rsidR="003A0780" w:rsidRPr="00AF2ECC">
        <w:rPr>
          <w:rFonts w:ascii="Arial" w:hAnsi="Arial" w:cs="Arial"/>
          <w:b/>
          <w:bCs/>
          <w:sz w:val="19"/>
          <w:szCs w:val="19"/>
        </w:rPr>
        <w:t xml:space="preserve"> WITH</w:t>
      </w:r>
      <w:r w:rsidRPr="00AF2ECC">
        <w:rPr>
          <w:rFonts w:ascii="Arial" w:hAnsi="Arial" w:cs="Arial"/>
          <w:b/>
          <w:bCs/>
          <w:sz w:val="19"/>
          <w:szCs w:val="19"/>
        </w:rPr>
        <w:t xml:space="preserve"> RELATED PARTIES</w:t>
      </w:r>
    </w:p>
    <w:p w14:paraId="0BEB9F8D" w14:textId="77777777" w:rsidR="00193226" w:rsidRPr="00E809B7" w:rsidRDefault="00193226" w:rsidP="002D4449">
      <w:pPr>
        <w:tabs>
          <w:tab w:val="left" w:pos="0"/>
          <w:tab w:val="num" w:pos="540"/>
        </w:tabs>
        <w:spacing w:line="360" w:lineRule="auto"/>
        <w:ind w:left="360"/>
        <w:jc w:val="both"/>
        <w:rPr>
          <w:rFonts w:ascii="Arial" w:hAnsi="Arial" w:cs="Arial"/>
          <w:sz w:val="16"/>
          <w:szCs w:val="16"/>
          <w:lang w:val="en-GB"/>
        </w:rPr>
      </w:pPr>
    </w:p>
    <w:p w14:paraId="55741340" w14:textId="1ED94B3C" w:rsidR="003A7DD0" w:rsidRDefault="00193226" w:rsidP="006A722F">
      <w:pPr>
        <w:tabs>
          <w:tab w:val="left" w:pos="0"/>
          <w:tab w:val="num" w:pos="540"/>
        </w:tabs>
        <w:spacing w:line="360" w:lineRule="auto"/>
        <w:ind w:left="360"/>
        <w:jc w:val="both"/>
        <w:rPr>
          <w:rFonts w:ascii="Arial" w:hAnsi="Arial" w:cstheme="minorBidi"/>
          <w:sz w:val="19"/>
          <w:szCs w:val="19"/>
          <w:lang w:val="en-GB"/>
        </w:rPr>
      </w:pPr>
      <w:r w:rsidRPr="00AF2ECC">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49047A0D" w14:textId="77777777" w:rsidR="006A722F" w:rsidRPr="00E809B7" w:rsidRDefault="006A722F" w:rsidP="006A722F">
      <w:pPr>
        <w:tabs>
          <w:tab w:val="left" w:pos="0"/>
          <w:tab w:val="num" w:pos="540"/>
        </w:tabs>
        <w:spacing w:line="360" w:lineRule="auto"/>
        <w:ind w:left="360"/>
        <w:jc w:val="both"/>
        <w:rPr>
          <w:rFonts w:ascii="Arial" w:hAnsi="Arial" w:cs="Arial"/>
          <w:sz w:val="16"/>
          <w:szCs w:val="16"/>
          <w:cs/>
          <w:lang w:val="en-GB"/>
        </w:rPr>
      </w:pPr>
    </w:p>
    <w:p w14:paraId="0008D12E" w14:textId="1725C012" w:rsidR="008921BD" w:rsidRPr="00AF2ECC" w:rsidRDefault="008921BD" w:rsidP="002D444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Significant transactions with related parties for the </w:t>
      </w:r>
      <w:r w:rsidR="0044767C" w:rsidRPr="00AF2ECC">
        <w:rPr>
          <w:rFonts w:ascii="Arial" w:hAnsi="Arial" w:cs="Arial"/>
          <w:sz w:val="19"/>
          <w:szCs w:val="19"/>
          <w:lang w:val="en-GB"/>
        </w:rPr>
        <w:t xml:space="preserve">years </w:t>
      </w:r>
      <w:r w:rsidRPr="00AF2ECC">
        <w:rPr>
          <w:rFonts w:ascii="Arial" w:hAnsi="Arial" w:cs="Arial"/>
          <w:sz w:val="19"/>
          <w:szCs w:val="19"/>
          <w:lang w:val="en-GB"/>
        </w:rPr>
        <w:t xml:space="preserve">ended </w:t>
      </w:r>
      <w:r w:rsidR="0044767C" w:rsidRPr="00AF2ECC">
        <w:rPr>
          <w:rFonts w:ascii="Arial" w:hAnsi="Arial" w:cs="Arial"/>
          <w:sz w:val="19"/>
          <w:szCs w:val="19"/>
          <w:lang w:val="en-GB"/>
        </w:rPr>
        <w:t xml:space="preserve">31 December </w:t>
      </w:r>
      <w:r w:rsidRPr="00AF2ECC">
        <w:rPr>
          <w:rFonts w:ascii="Arial" w:hAnsi="Arial" w:cs="Arial"/>
          <w:sz w:val="19"/>
          <w:szCs w:val="19"/>
          <w:lang w:val="en-GB"/>
        </w:rPr>
        <w:t>20</w:t>
      </w:r>
      <w:r w:rsidR="0017072F" w:rsidRPr="00AF2ECC">
        <w:rPr>
          <w:rFonts w:ascii="Arial" w:hAnsi="Arial" w:cs="Arial"/>
          <w:sz w:val="19"/>
          <w:szCs w:val="19"/>
          <w:lang w:val="en-GB"/>
        </w:rPr>
        <w:t>2</w:t>
      </w:r>
      <w:r w:rsidR="009238E0">
        <w:rPr>
          <w:rFonts w:ascii="Arial" w:hAnsi="Arial" w:cs="Arial"/>
          <w:sz w:val="19"/>
          <w:szCs w:val="19"/>
          <w:lang w:val="en-GB"/>
        </w:rPr>
        <w:t>5</w:t>
      </w:r>
      <w:r w:rsidRPr="00AF2ECC">
        <w:rPr>
          <w:rFonts w:ascii="Arial" w:hAnsi="Arial" w:cs="Arial"/>
          <w:sz w:val="19"/>
          <w:szCs w:val="19"/>
          <w:lang w:val="en-GB"/>
        </w:rPr>
        <w:t xml:space="preserve"> and 20</w:t>
      </w:r>
      <w:r w:rsidR="009C4386" w:rsidRPr="00AF2ECC">
        <w:rPr>
          <w:rFonts w:ascii="Arial" w:hAnsi="Arial" w:cs="Arial"/>
          <w:sz w:val="19"/>
          <w:szCs w:val="19"/>
          <w:lang w:val="en-GB"/>
        </w:rPr>
        <w:t>2</w:t>
      </w:r>
      <w:r w:rsidR="009238E0">
        <w:rPr>
          <w:rFonts w:ascii="Arial" w:hAnsi="Arial" w:cs="Arial"/>
          <w:sz w:val="19"/>
          <w:szCs w:val="19"/>
          <w:lang w:val="en-GB"/>
        </w:rPr>
        <w:t>4</w:t>
      </w:r>
      <w:r w:rsidRPr="00AF2ECC">
        <w:rPr>
          <w:rFonts w:ascii="Arial" w:hAnsi="Arial" w:cs="Arial"/>
          <w:sz w:val="19"/>
          <w:szCs w:val="19"/>
          <w:lang w:val="en-GB"/>
        </w:rPr>
        <w:t xml:space="preserve"> consist of:</w:t>
      </w:r>
    </w:p>
    <w:p w14:paraId="6D4D748D" w14:textId="77777777" w:rsidR="00BC42FD" w:rsidRPr="009238E0" w:rsidRDefault="00BC42FD" w:rsidP="002D4449">
      <w:pPr>
        <w:tabs>
          <w:tab w:val="left" w:pos="0"/>
          <w:tab w:val="num" w:pos="540"/>
        </w:tabs>
        <w:spacing w:line="360" w:lineRule="auto"/>
        <w:ind w:left="360"/>
        <w:jc w:val="both"/>
        <w:rPr>
          <w:rFonts w:ascii="Arial" w:hAnsi="Arial" w:cs="Arial"/>
          <w:sz w:val="18"/>
          <w:szCs w:val="18"/>
        </w:rPr>
      </w:pPr>
    </w:p>
    <w:tbl>
      <w:tblPr>
        <w:tblW w:w="9108" w:type="dxa"/>
        <w:tblInd w:w="261" w:type="dxa"/>
        <w:tblLook w:val="01E0" w:firstRow="1" w:lastRow="1" w:firstColumn="1" w:lastColumn="1" w:noHBand="0" w:noVBand="0"/>
      </w:tblPr>
      <w:tblGrid>
        <w:gridCol w:w="5958"/>
        <w:gridCol w:w="1458"/>
        <w:gridCol w:w="236"/>
        <w:gridCol w:w="1456"/>
      </w:tblGrid>
      <w:tr w:rsidR="005C5C3B" w:rsidRPr="00AF2ECC" w14:paraId="48BB2285" w14:textId="77777777" w:rsidTr="005C5C3B">
        <w:trPr>
          <w:trHeight w:val="272"/>
        </w:trPr>
        <w:tc>
          <w:tcPr>
            <w:tcW w:w="5958" w:type="dxa"/>
          </w:tcPr>
          <w:p w14:paraId="4F7D30D2"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3150" w:type="dxa"/>
            <w:gridSpan w:val="3"/>
            <w:tcBorders>
              <w:bottom w:val="single" w:sz="4" w:space="0" w:color="auto"/>
            </w:tcBorders>
            <w:vAlign w:val="bottom"/>
          </w:tcPr>
          <w:p w14:paraId="4E55B2DA" w14:textId="77777777"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Thousand Baht</w:t>
            </w:r>
          </w:p>
        </w:tc>
      </w:tr>
      <w:tr w:rsidR="005C5C3B" w:rsidRPr="00AF2ECC" w14:paraId="16615231" w14:textId="77777777" w:rsidTr="005C5C3B">
        <w:trPr>
          <w:trHeight w:val="100"/>
        </w:trPr>
        <w:tc>
          <w:tcPr>
            <w:tcW w:w="5958" w:type="dxa"/>
          </w:tcPr>
          <w:p w14:paraId="4E28338A"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8" w:type="dxa"/>
            <w:tcBorders>
              <w:top w:val="single" w:sz="4" w:space="0" w:color="auto"/>
              <w:bottom w:val="single" w:sz="4" w:space="0" w:color="auto"/>
            </w:tcBorders>
            <w:vAlign w:val="bottom"/>
          </w:tcPr>
          <w:p w14:paraId="3BC5D580" w14:textId="79C4E548"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9238E0">
              <w:rPr>
                <w:rFonts w:ascii="Arial" w:hAnsi="Arial" w:cs="Arial"/>
                <w:sz w:val="19"/>
                <w:szCs w:val="19"/>
                <w:lang w:val="en-GB"/>
              </w:rPr>
              <w:t>5</w:t>
            </w:r>
          </w:p>
        </w:tc>
        <w:tc>
          <w:tcPr>
            <w:tcW w:w="236" w:type="dxa"/>
            <w:tcBorders>
              <w:top w:val="single" w:sz="4" w:space="0" w:color="auto"/>
            </w:tcBorders>
            <w:vAlign w:val="bottom"/>
          </w:tcPr>
          <w:p w14:paraId="2F9C56D5"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6" w:type="dxa"/>
            <w:tcBorders>
              <w:top w:val="single" w:sz="4" w:space="0" w:color="auto"/>
              <w:bottom w:val="single" w:sz="4" w:space="0" w:color="auto"/>
            </w:tcBorders>
            <w:vAlign w:val="bottom"/>
          </w:tcPr>
          <w:p w14:paraId="1BBC0039" w14:textId="4B4A6DDD" w:rsidR="005C5C3B" w:rsidRPr="00AF2ECC" w:rsidRDefault="005C5C3B" w:rsidP="002F4B01">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9238E0">
              <w:rPr>
                <w:rFonts w:ascii="Arial" w:hAnsi="Arial" w:cs="Arial"/>
                <w:sz w:val="19"/>
                <w:szCs w:val="19"/>
                <w:lang w:val="en-GB"/>
              </w:rPr>
              <w:t>4</w:t>
            </w:r>
          </w:p>
        </w:tc>
      </w:tr>
      <w:tr w:rsidR="005C5C3B" w:rsidRPr="00AF2ECC" w14:paraId="19F422BC" w14:textId="77777777" w:rsidTr="005C5C3B">
        <w:trPr>
          <w:trHeight w:val="127"/>
        </w:trPr>
        <w:tc>
          <w:tcPr>
            <w:tcW w:w="5958" w:type="dxa"/>
          </w:tcPr>
          <w:p w14:paraId="2E9AE038"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8" w:type="dxa"/>
            <w:tcBorders>
              <w:top w:val="single" w:sz="4" w:space="0" w:color="auto"/>
            </w:tcBorders>
          </w:tcPr>
          <w:p w14:paraId="34DD9B97"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236" w:type="dxa"/>
          </w:tcPr>
          <w:p w14:paraId="34A6D289"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c>
          <w:tcPr>
            <w:tcW w:w="1456" w:type="dxa"/>
            <w:tcBorders>
              <w:top w:val="single" w:sz="4" w:space="0" w:color="auto"/>
            </w:tcBorders>
          </w:tcPr>
          <w:p w14:paraId="7EE7B412"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r>
      <w:tr w:rsidR="005C5C3B" w:rsidRPr="00AF2ECC" w14:paraId="473971BA" w14:textId="77777777" w:rsidTr="005C5C3B">
        <w:trPr>
          <w:trHeight w:val="74"/>
        </w:trPr>
        <w:tc>
          <w:tcPr>
            <w:tcW w:w="5958" w:type="dxa"/>
          </w:tcPr>
          <w:p w14:paraId="51B09D09" w14:textId="77777777" w:rsidR="005C5C3B" w:rsidRPr="00AF2ECC" w:rsidRDefault="005C5C3B" w:rsidP="002F4B01">
            <w:pPr>
              <w:tabs>
                <w:tab w:val="left" w:pos="5220"/>
              </w:tabs>
              <w:spacing w:before="60" w:after="30" w:line="276" w:lineRule="auto"/>
              <w:rPr>
                <w:rFonts w:ascii="Arial" w:hAnsi="Arial" w:cs="Arial"/>
                <w:sz w:val="19"/>
                <w:szCs w:val="19"/>
                <w:u w:val="single"/>
                <w:lang w:val="en-GB"/>
              </w:rPr>
            </w:pPr>
            <w:r w:rsidRPr="00AF2ECC">
              <w:rPr>
                <w:rFonts w:ascii="Arial" w:hAnsi="Arial" w:cs="Arial"/>
                <w:sz w:val="19"/>
                <w:szCs w:val="19"/>
                <w:u w:val="single"/>
                <w:lang w:val="en-GB"/>
              </w:rPr>
              <w:t>Key management personnel compensation</w:t>
            </w:r>
          </w:p>
        </w:tc>
        <w:tc>
          <w:tcPr>
            <w:tcW w:w="1458" w:type="dxa"/>
          </w:tcPr>
          <w:p w14:paraId="1F8C79FE" w14:textId="77777777" w:rsidR="005C5C3B" w:rsidRPr="00AF2ECC" w:rsidRDefault="005C5C3B" w:rsidP="002F4B01">
            <w:pPr>
              <w:spacing w:before="60" w:after="30" w:line="276" w:lineRule="auto"/>
              <w:jc w:val="right"/>
              <w:rPr>
                <w:rFonts w:ascii="Arial" w:hAnsi="Arial" w:cs="Arial"/>
                <w:sz w:val="19"/>
                <w:szCs w:val="19"/>
                <w:lang w:val="en-GB"/>
              </w:rPr>
            </w:pPr>
          </w:p>
        </w:tc>
        <w:tc>
          <w:tcPr>
            <w:tcW w:w="236" w:type="dxa"/>
          </w:tcPr>
          <w:p w14:paraId="6B30D166" w14:textId="77777777" w:rsidR="005C5C3B" w:rsidRPr="00AF2ECC" w:rsidRDefault="005C5C3B" w:rsidP="002F4B01">
            <w:pPr>
              <w:tabs>
                <w:tab w:val="left" w:pos="5220"/>
              </w:tabs>
              <w:spacing w:before="60" w:after="30" w:line="276" w:lineRule="auto"/>
              <w:jc w:val="right"/>
              <w:rPr>
                <w:rFonts w:ascii="Arial" w:hAnsi="Arial" w:cs="Arial"/>
                <w:sz w:val="19"/>
                <w:szCs w:val="19"/>
                <w:lang w:val="en-GB"/>
              </w:rPr>
            </w:pPr>
          </w:p>
        </w:tc>
        <w:tc>
          <w:tcPr>
            <w:tcW w:w="1456" w:type="dxa"/>
          </w:tcPr>
          <w:p w14:paraId="4ADE24E0" w14:textId="77777777" w:rsidR="005C5C3B" w:rsidRPr="00AF2ECC" w:rsidRDefault="005C5C3B" w:rsidP="002F4B01">
            <w:pPr>
              <w:tabs>
                <w:tab w:val="left" w:pos="5220"/>
              </w:tabs>
              <w:spacing w:before="60" w:after="30" w:line="276" w:lineRule="auto"/>
              <w:rPr>
                <w:rFonts w:ascii="Arial" w:hAnsi="Arial" w:cs="Arial"/>
                <w:sz w:val="19"/>
                <w:szCs w:val="19"/>
                <w:lang w:val="en-GB"/>
              </w:rPr>
            </w:pPr>
          </w:p>
        </w:tc>
      </w:tr>
      <w:tr w:rsidR="009238E0" w:rsidRPr="00AF2ECC" w14:paraId="07E82E03" w14:textId="77777777" w:rsidTr="005C5C3B">
        <w:trPr>
          <w:trHeight w:val="326"/>
        </w:trPr>
        <w:tc>
          <w:tcPr>
            <w:tcW w:w="5958" w:type="dxa"/>
          </w:tcPr>
          <w:p w14:paraId="01CCC9EF" w14:textId="04E3CBC4" w:rsidR="009238E0" w:rsidRPr="00AF2ECC" w:rsidRDefault="009238E0" w:rsidP="009238E0">
            <w:pPr>
              <w:spacing w:before="60" w:after="30" w:line="276" w:lineRule="auto"/>
              <w:ind w:left="252"/>
              <w:rPr>
                <w:rFonts w:ascii="Arial" w:hAnsi="Arial" w:cs="Arial"/>
                <w:sz w:val="19"/>
                <w:szCs w:val="19"/>
                <w:lang w:val="en-GB"/>
              </w:rPr>
            </w:pPr>
            <w:r w:rsidRPr="00AF2ECC">
              <w:rPr>
                <w:rFonts w:ascii="Arial" w:hAnsi="Arial" w:cs="Arial"/>
                <w:sz w:val="19"/>
                <w:szCs w:val="19"/>
                <w:lang w:val="en-GB"/>
              </w:rPr>
              <w:t>Short-term employment benefits</w:t>
            </w:r>
          </w:p>
        </w:tc>
        <w:tc>
          <w:tcPr>
            <w:tcW w:w="1458" w:type="dxa"/>
          </w:tcPr>
          <w:p w14:paraId="69BCF42F" w14:textId="48B7F09A"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78,353</w:t>
            </w:r>
          </w:p>
        </w:tc>
        <w:tc>
          <w:tcPr>
            <w:tcW w:w="236" w:type="dxa"/>
          </w:tcPr>
          <w:p w14:paraId="10F08C10" w14:textId="77777777" w:rsidR="009238E0" w:rsidRPr="00AF2ECC" w:rsidRDefault="009238E0" w:rsidP="009238E0">
            <w:pPr>
              <w:tabs>
                <w:tab w:val="left" w:pos="5220"/>
              </w:tabs>
              <w:spacing w:before="60" w:after="30" w:line="276" w:lineRule="auto"/>
              <w:rPr>
                <w:rFonts w:ascii="Arial" w:hAnsi="Arial" w:cs="Arial"/>
                <w:sz w:val="19"/>
                <w:szCs w:val="19"/>
                <w:lang w:val="en-GB"/>
              </w:rPr>
            </w:pPr>
          </w:p>
        </w:tc>
        <w:tc>
          <w:tcPr>
            <w:tcW w:w="1456" w:type="dxa"/>
          </w:tcPr>
          <w:p w14:paraId="773A053F" w14:textId="1031DAF5" w:rsidR="009238E0" w:rsidRPr="00AF2ECC" w:rsidRDefault="009238E0" w:rsidP="009238E0">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t>78,118</w:t>
            </w:r>
          </w:p>
        </w:tc>
      </w:tr>
      <w:tr w:rsidR="009238E0" w:rsidRPr="00AF2ECC" w14:paraId="375CED93" w14:textId="77777777" w:rsidTr="005C5C3B">
        <w:trPr>
          <w:trHeight w:val="326"/>
        </w:trPr>
        <w:tc>
          <w:tcPr>
            <w:tcW w:w="5958" w:type="dxa"/>
          </w:tcPr>
          <w:p w14:paraId="7139E0C2" w14:textId="493BD43B" w:rsidR="009238E0" w:rsidRPr="00AF2ECC" w:rsidRDefault="009238E0" w:rsidP="009238E0">
            <w:pPr>
              <w:tabs>
                <w:tab w:val="left" w:pos="5220"/>
              </w:tabs>
              <w:spacing w:before="60" w:after="30" w:line="276" w:lineRule="auto"/>
              <w:ind w:left="252"/>
              <w:rPr>
                <w:rFonts w:ascii="Arial" w:hAnsi="Arial" w:cs="Arial"/>
                <w:sz w:val="19"/>
                <w:szCs w:val="19"/>
                <w:lang w:val="en-GB"/>
              </w:rPr>
            </w:pPr>
            <w:r w:rsidRPr="00AF2ECC">
              <w:rPr>
                <w:rFonts w:ascii="Arial" w:hAnsi="Arial" w:cs="Arial"/>
                <w:sz w:val="19"/>
                <w:szCs w:val="19"/>
                <w:lang w:val="en-GB"/>
              </w:rPr>
              <w:t>Post-employment benefits</w:t>
            </w:r>
          </w:p>
        </w:tc>
        <w:tc>
          <w:tcPr>
            <w:tcW w:w="1458" w:type="dxa"/>
          </w:tcPr>
          <w:p w14:paraId="10DA1D88" w14:textId="77777777" w:rsidR="009238E0" w:rsidRPr="00AF2ECC" w:rsidRDefault="009238E0" w:rsidP="009238E0">
            <w:pPr>
              <w:spacing w:before="60" w:after="30" w:line="276" w:lineRule="auto"/>
              <w:jc w:val="right"/>
              <w:rPr>
                <w:rFonts w:ascii="Arial" w:hAnsi="Arial" w:cs="Arial"/>
                <w:sz w:val="19"/>
                <w:szCs w:val="19"/>
                <w:lang w:val="en-GB"/>
              </w:rPr>
            </w:pPr>
          </w:p>
        </w:tc>
        <w:tc>
          <w:tcPr>
            <w:tcW w:w="236" w:type="dxa"/>
          </w:tcPr>
          <w:p w14:paraId="1AABA8AD" w14:textId="77777777" w:rsidR="009238E0" w:rsidRPr="00AF2ECC" w:rsidRDefault="009238E0" w:rsidP="009238E0">
            <w:pPr>
              <w:tabs>
                <w:tab w:val="left" w:pos="5220"/>
              </w:tabs>
              <w:spacing w:before="60" w:after="30" w:line="276" w:lineRule="auto"/>
              <w:rPr>
                <w:rFonts w:ascii="Arial" w:hAnsi="Arial" w:cs="Arial"/>
                <w:sz w:val="19"/>
                <w:szCs w:val="19"/>
                <w:lang w:val="en-GB"/>
              </w:rPr>
            </w:pPr>
          </w:p>
        </w:tc>
        <w:tc>
          <w:tcPr>
            <w:tcW w:w="1456" w:type="dxa"/>
          </w:tcPr>
          <w:p w14:paraId="4672A627" w14:textId="77777777" w:rsidR="009238E0" w:rsidRPr="00AF2ECC" w:rsidRDefault="009238E0" w:rsidP="009238E0">
            <w:pPr>
              <w:tabs>
                <w:tab w:val="left" w:pos="5220"/>
              </w:tabs>
              <w:spacing w:before="60" w:after="30" w:line="276" w:lineRule="auto"/>
              <w:jc w:val="right"/>
              <w:rPr>
                <w:rFonts w:ascii="Arial" w:hAnsi="Arial" w:cs="Arial"/>
                <w:sz w:val="19"/>
                <w:szCs w:val="19"/>
                <w:lang w:val="en-GB"/>
              </w:rPr>
            </w:pPr>
          </w:p>
        </w:tc>
      </w:tr>
      <w:tr w:rsidR="009238E0" w:rsidRPr="00AF2ECC" w14:paraId="6F5524DB" w14:textId="77777777" w:rsidTr="005C5C3B">
        <w:trPr>
          <w:trHeight w:val="326"/>
        </w:trPr>
        <w:tc>
          <w:tcPr>
            <w:tcW w:w="5958" w:type="dxa"/>
          </w:tcPr>
          <w:p w14:paraId="0312FE37" w14:textId="77777777" w:rsidR="009238E0" w:rsidRPr="00AF2ECC" w:rsidRDefault="009238E0" w:rsidP="009238E0">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Service cost</w:t>
            </w:r>
          </w:p>
        </w:tc>
        <w:tc>
          <w:tcPr>
            <w:tcW w:w="1458" w:type="dxa"/>
          </w:tcPr>
          <w:p w14:paraId="10F3408E" w14:textId="472124F6"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753</w:t>
            </w:r>
          </w:p>
        </w:tc>
        <w:tc>
          <w:tcPr>
            <w:tcW w:w="236" w:type="dxa"/>
          </w:tcPr>
          <w:p w14:paraId="5F00402F" w14:textId="77777777" w:rsidR="009238E0" w:rsidRPr="00AF2ECC" w:rsidRDefault="009238E0" w:rsidP="009238E0">
            <w:pPr>
              <w:tabs>
                <w:tab w:val="left" w:pos="5220"/>
              </w:tabs>
              <w:spacing w:before="60" w:after="30" w:line="276" w:lineRule="auto"/>
              <w:rPr>
                <w:rFonts w:ascii="Arial" w:hAnsi="Arial" w:cs="Arial"/>
                <w:sz w:val="19"/>
                <w:szCs w:val="19"/>
                <w:lang w:val="en-GB"/>
              </w:rPr>
            </w:pPr>
          </w:p>
        </w:tc>
        <w:tc>
          <w:tcPr>
            <w:tcW w:w="1456" w:type="dxa"/>
          </w:tcPr>
          <w:p w14:paraId="27AB3D23" w14:textId="63A9A10C" w:rsidR="009238E0" w:rsidRPr="00AF2ECC" w:rsidRDefault="009238E0" w:rsidP="009238E0">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t>668</w:t>
            </w:r>
          </w:p>
        </w:tc>
      </w:tr>
      <w:tr w:rsidR="009238E0" w:rsidRPr="00AF2ECC" w14:paraId="4C1BED69" w14:textId="77777777" w:rsidTr="005C5C3B">
        <w:trPr>
          <w:trHeight w:val="326"/>
        </w:trPr>
        <w:tc>
          <w:tcPr>
            <w:tcW w:w="5958" w:type="dxa"/>
          </w:tcPr>
          <w:p w14:paraId="3073C7CA" w14:textId="77777777" w:rsidR="009238E0" w:rsidRPr="00AF2ECC" w:rsidRDefault="009238E0" w:rsidP="009238E0">
            <w:pPr>
              <w:pStyle w:val="ListParagraph"/>
              <w:numPr>
                <w:ilvl w:val="0"/>
                <w:numId w:val="10"/>
              </w:numPr>
              <w:tabs>
                <w:tab w:val="left" w:pos="5220"/>
              </w:tabs>
              <w:spacing w:before="60" w:after="30" w:line="276" w:lineRule="auto"/>
              <w:ind w:left="705" w:hanging="267"/>
              <w:rPr>
                <w:rFonts w:ascii="Arial" w:hAnsi="Arial" w:cs="Arial"/>
                <w:sz w:val="19"/>
                <w:szCs w:val="19"/>
                <w:lang w:val="en-GB"/>
              </w:rPr>
            </w:pPr>
            <w:r w:rsidRPr="00AF2ECC">
              <w:rPr>
                <w:rFonts w:ascii="Arial" w:hAnsi="Arial" w:cs="Arial"/>
                <w:sz w:val="19"/>
                <w:szCs w:val="19"/>
                <w:lang w:val="en-GB"/>
              </w:rPr>
              <w:t>Finance cost</w:t>
            </w:r>
          </w:p>
        </w:tc>
        <w:tc>
          <w:tcPr>
            <w:tcW w:w="1458" w:type="dxa"/>
          </w:tcPr>
          <w:p w14:paraId="1EB32932" w14:textId="07695EA4"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37</w:t>
            </w:r>
          </w:p>
        </w:tc>
        <w:tc>
          <w:tcPr>
            <w:tcW w:w="236" w:type="dxa"/>
          </w:tcPr>
          <w:p w14:paraId="5A402480" w14:textId="77777777" w:rsidR="009238E0" w:rsidRPr="00AF2ECC" w:rsidRDefault="009238E0" w:rsidP="009238E0">
            <w:pPr>
              <w:tabs>
                <w:tab w:val="left" w:pos="5220"/>
              </w:tabs>
              <w:spacing w:before="60" w:after="30" w:line="276" w:lineRule="auto"/>
              <w:rPr>
                <w:rFonts w:ascii="Arial" w:hAnsi="Arial" w:cs="Arial"/>
                <w:sz w:val="19"/>
                <w:szCs w:val="19"/>
                <w:lang w:val="en-GB"/>
              </w:rPr>
            </w:pPr>
          </w:p>
        </w:tc>
        <w:tc>
          <w:tcPr>
            <w:tcW w:w="1456" w:type="dxa"/>
          </w:tcPr>
          <w:p w14:paraId="69C52B53" w14:textId="7D944477" w:rsidR="009238E0" w:rsidRPr="00AF2ECC" w:rsidRDefault="009238E0" w:rsidP="009238E0">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t>678</w:t>
            </w:r>
          </w:p>
        </w:tc>
      </w:tr>
      <w:tr w:rsidR="009238E0" w:rsidRPr="00AF2ECC" w14:paraId="279DE4D7" w14:textId="77777777" w:rsidTr="005C5C3B">
        <w:trPr>
          <w:trHeight w:val="326"/>
        </w:trPr>
        <w:tc>
          <w:tcPr>
            <w:tcW w:w="5958" w:type="dxa"/>
          </w:tcPr>
          <w:p w14:paraId="774C6A68" w14:textId="77777777" w:rsidR="009238E0" w:rsidRPr="00AF2ECC" w:rsidRDefault="009238E0" w:rsidP="009238E0">
            <w:pPr>
              <w:tabs>
                <w:tab w:val="left" w:pos="5220"/>
              </w:tabs>
              <w:spacing w:before="60" w:after="30" w:line="276" w:lineRule="auto"/>
              <w:rPr>
                <w:rFonts w:ascii="Arial" w:hAnsi="Arial" w:cs="Arial"/>
                <w:sz w:val="19"/>
                <w:szCs w:val="19"/>
                <w:lang w:val="en-GB"/>
              </w:rPr>
            </w:pPr>
            <w:r w:rsidRPr="00AF2ECC">
              <w:rPr>
                <w:rFonts w:ascii="Arial" w:hAnsi="Arial" w:cs="Arial"/>
                <w:sz w:val="19"/>
                <w:szCs w:val="19"/>
                <w:lang w:val="en-GB"/>
              </w:rPr>
              <w:t>Total</w:t>
            </w:r>
          </w:p>
        </w:tc>
        <w:tc>
          <w:tcPr>
            <w:tcW w:w="1458" w:type="dxa"/>
            <w:tcBorders>
              <w:top w:val="single" w:sz="4" w:space="0" w:color="auto"/>
              <w:bottom w:val="single" w:sz="12" w:space="0" w:color="auto"/>
            </w:tcBorders>
          </w:tcPr>
          <w:p w14:paraId="6280BBB0" w14:textId="2945DF3B"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79,143</w:t>
            </w:r>
          </w:p>
        </w:tc>
        <w:tc>
          <w:tcPr>
            <w:tcW w:w="236" w:type="dxa"/>
          </w:tcPr>
          <w:p w14:paraId="7FAD2B05" w14:textId="77777777" w:rsidR="009238E0" w:rsidRPr="00AF2ECC" w:rsidRDefault="009238E0" w:rsidP="009238E0">
            <w:pPr>
              <w:tabs>
                <w:tab w:val="left" w:pos="5220"/>
              </w:tabs>
              <w:spacing w:before="60" w:after="30" w:line="276" w:lineRule="auto"/>
              <w:rPr>
                <w:rFonts w:ascii="Arial" w:hAnsi="Arial" w:cs="Arial"/>
                <w:sz w:val="19"/>
                <w:szCs w:val="19"/>
                <w:lang w:val="en-GB"/>
              </w:rPr>
            </w:pPr>
          </w:p>
        </w:tc>
        <w:tc>
          <w:tcPr>
            <w:tcW w:w="1456" w:type="dxa"/>
            <w:tcBorders>
              <w:top w:val="single" w:sz="4" w:space="0" w:color="auto"/>
              <w:bottom w:val="single" w:sz="12" w:space="0" w:color="auto"/>
            </w:tcBorders>
          </w:tcPr>
          <w:p w14:paraId="31586816" w14:textId="3C1373C7" w:rsidR="009238E0" w:rsidRPr="00AF2ECC" w:rsidRDefault="009238E0" w:rsidP="009238E0">
            <w:pPr>
              <w:tabs>
                <w:tab w:val="left" w:pos="5220"/>
              </w:tabs>
              <w:spacing w:before="60" w:after="30" w:line="276" w:lineRule="auto"/>
              <w:jc w:val="right"/>
              <w:rPr>
                <w:rFonts w:ascii="Arial" w:hAnsi="Arial" w:cs="Arial"/>
                <w:sz w:val="19"/>
                <w:szCs w:val="19"/>
                <w:lang w:val="en-GB"/>
              </w:rPr>
            </w:pPr>
            <w:r>
              <w:rPr>
                <w:rFonts w:ascii="Arial" w:hAnsi="Arial" w:cs="Arial"/>
                <w:sz w:val="19"/>
                <w:szCs w:val="19"/>
              </w:rPr>
              <w:t>79,464</w:t>
            </w:r>
          </w:p>
        </w:tc>
      </w:tr>
    </w:tbl>
    <w:p w14:paraId="75E533D2" w14:textId="24027EED" w:rsidR="000D216B" w:rsidRDefault="000D216B" w:rsidP="002D4449">
      <w:pPr>
        <w:tabs>
          <w:tab w:val="left" w:pos="0"/>
          <w:tab w:val="num" w:pos="540"/>
        </w:tabs>
        <w:spacing w:line="360" w:lineRule="auto"/>
        <w:ind w:left="360"/>
        <w:jc w:val="both"/>
        <w:rPr>
          <w:rFonts w:ascii="Arial" w:hAnsi="Arial" w:cs="Arial"/>
          <w:sz w:val="19"/>
          <w:szCs w:val="19"/>
          <w:lang w:val="en-GB"/>
        </w:rPr>
      </w:pPr>
    </w:p>
    <w:p w14:paraId="0F63A19D" w14:textId="77777777" w:rsidR="009238E0" w:rsidRDefault="009238E0" w:rsidP="002D4449">
      <w:pPr>
        <w:tabs>
          <w:tab w:val="left" w:pos="0"/>
          <w:tab w:val="num" w:pos="540"/>
        </w:tabs>
        <w:spacing w:line="360" w:lineRule="auto"/>
        <w:ind w:left="360"/>
        <w:jc w:val="both"/>
        <w:rPr>
          <w:rFonts w:ascii="Arial" w:hAnsi="Arial" w:cs="Arial"/>
          <w:sz w:val="19"/>
          <w:szCs w:val="19"/>
          <w:lang w:val="en-GB"/>
        </w:rPr>
      </w:pPr>
    </w:p>
    <w:p w14:paraId="1A40EB29" w14:textId="77777777" w:rsidR="009238E0" w:rsidRDefault="009238E0" w:rsidP="002D4449">
      <w:pPr>
        <w:tabs>
          <w:tab w:val="left" w:pos="0"/>
          <w:tab w:val="num" w:pos="540"/>
        </w:tabs>
        <w:spacing w:line="360" w:lineRule="auto"/>
        <w:ind w:left="360"/>
        <w:jc w:val="both"/>
        <w:rPr>
          <w:rFonts w:ascii="Arial" w:hAnsi="Arial" w:cs="Arial"/>
          <w:sz w:val="19"/>
          <w:szCs w:val="19"/>
          <w:lang w:val="en-GB"/>
        </w:rPr>
      </w:pPr>
    </w:p>
    <w:p w14:paraId="1EDC6DC5" w14:textId="77777777" w:rsidR="009238E0" w:rsidRDefault="009238E0" w:rsidP="002D4449">
      <w:pPr>
        <w:tabs>
          <w:tab w:val="left" w:pos="0"/>
          <w:tab w:val="num" w:pos="540"/>
        </w:tabs>
        <w:spacing w:line="360" w:lineRule="auto"/>
        <w:ind w:left="360"/>
        <w:jc w:val="both"/>
        <w:rPr>
          <w:rFonts w:ascii="Arial" w:hAnsi="Arial" w:cs="Arial"/>
          <w:sz w:val="19"/>
          <w:szCs w:val="19"/>
          <w:lang w:val="en-GB"/>
        </w:rPr>
      </w:pPr>
    </w:p>
    <w:p w14:paraId="09A1F372" w14:textId="77777777" w:rsidR="009238E0" w:rsidRPr="00AF2ECC" w:rsidRDefault="009238E0" w:rsidP="002D4449">
      <w:pPr>
        <w:tabs>
          <w:tab w:val="left" w:pos="0"/>
          <w:tab w:val="num" w:pos="540"/>
        </w:tabs>
        <w:spacing w:line="360" w:lineRule="auto"/>
        <w:ind w:left="360"/>
        <w:jc w:val="both"/>
        <w:rPr>
          <w:rFonts w:ascii="Arial" w:hAnsi="Arial" w:cs="Arial"/>
          <w:sz w:val="19"/>
          <w:szCs w:val="19"/>
          <w:lang w:val="en-GB"/>
        </w:rPr>
      </w:pPr>
    </w:p>
    <w:p w14:paraId="10A5C2B1" w14:textId="6ED83CE5" w:rsidR="00870E7D" w:rsidRDefault="008D3AC9" w:rsidP="007D79A9">
      <w:pPr>
        <w:tabs>
          <w:tab w:val="left" w:pos="0"/>
          <w:tab w:val="num" w:pos="540"/>
        </w:tabs>
        <w:spacing w:line="360" w:lineRule="auto"/>
        <w:ind w:left="360"/>
        <w:jc w:val="both"/>
        <w:rPr>
          <w:rFonts w:ascii="Arial" w:hAnsi="Arial" w:cs="Arial"/>
          <w:sz w:val="19"/>
          <w:szCs w:val="19"/>
          <w:lang w:val="en-GB"/>
        </w:rPr>
      </w:pPr>
      <w:r w:rsidRPr="00AF2ECC">
        <w:rPr>
          <w:rFonts w:ascii="Arial" w:hAnsi="Arial" w:cs="Arial"/>
          <w:sz w:val="19"/>
          <w:szCs w:val="19"/>
          <w:lang w:val="en-GB"/>
        </w:rPr>
        <w:lastRenderedPageBreak/>
        <w:t xml:space="preserve">As </w:t>
      </w:r>
      <w:proofErr w:type="gramStart"/>
      <w:r w:rsidRPr="00AF2ECC">
        <w:rPr>
          <w:rFonts w:ascii="Arial" w:hAnsi="Arial" w:cs="Arial"/>
          <w:sz w:val="19"/>
          <w:szCs w:val="19"/>
          <w:lang w:val="en-GB"/>
        </w:rPr>
        <w:t>at</w:t>
      </w:r>
      <w:proofErr w:type="gramEnd"/>
      <w:r w:rsidRPr="00AF2ECC">
        <w:rPr>
          <w:rFonts w:ascii="Arial" w:hAnsi="Arial" w:cs="Arial"/>
          <w:sz w:val="19"/>
          <w:szCs w:val="19"/>
          <w:lang w:val="en-GB"/>
        </w:rPr>
        <w:t xml:space="preserve"> 31 December 202</w:t>
      </w:r>
      <w:r w:rsidR="009238E0">
        <w:rPr>
          <w:rFonts w:ascii="Arial" w:hAnsi="Arial" w:cs="Arial"/>
          <w:sz w:val="19"/>
          <w:szCs w:val="19"/>
          <w:lang w:val="en-GB"/>
        </w:rPr>
        <w:t>5</w:t>
      </w:r>
      <w:r w:rsidRPr="00AF2ECC">
        <w:rPr>
          <w:rFonts w:ascii="Arial" w:hAnsi="Arial" w:cs="Arial"/>
          <w:sz w:val="19"/>
          <w:szCs w:val="19"/>
          <w:lang w:val="en-GB"/>
        </w:rPr>
        <w:t xml:space="preserve"> an</w:t>
      </w:r>
      <w:r w:rsidR="0047467E" w:rsidRPr="00AF2ECC">
        <w:rPr>
          <w:rFonts w:ascii="Arial" w:hAnsi="Arial" w:cs="Arial"/>
          <w:sz w:val="19"/>
          <w:szCs w:val="19"/>
          <w:lang w:val="en-GB"/>
        </w:rPr>
        <w:t>d</w:t>
      </w:r>
      <w:r w:rsidRPr="00AF2ECC">
        <w:rPr>
          <w:rFonts w:ascii="Arial" w:hAnsi="Arial" w:cs="Arial"/>
          <w:sz w:val="19"/>
          <w:szCs w:val="19"/>
          <w:lang w:val="en-GB"/>
        </w:rPr>
        <w:t xml:space="preserve"> 20</w:t>
      </w:r>
      <w:r w:rsidR="009C4386" w:rsidRPr="00AF2ECC">
        <w:rPr>
          <w:rFonts w:ascii="Arial" w:hAnsi="Arial" w:cs="Arial"/>
          <w:sz w:val="19"/>
          <w:szCs w:val="19"/>
          <w:lang w:val="en-GB"/>
        </w:rPr>
        <w:t>2</w:t>
      </w:r>
      <w:r w:rsidR="009238E0">
        <w:rPr>
          <w:rFonts w:ascii="Arial" w:hAnsi="Arial" w:cs="Arial"/>
          <w:sz w:val="19"/>
          <w:szCs w:val="19"/>
          <w:lang w:val="en-GB"/>
        </w:rPr>
        <w:t>4</w:t>
      </w:r>
      <w:r w:rsidRPr="00AF2ECC">
        <w:rPr>
          <w:rFonts w:ascii="Arial" w:hAnsi="Arial" w:cs="Arial"/>
          <w:sz w:val="19"/>
          <w:szCs w:val="19"/>
          <w:lang w:val="en-GB"/>
        </w:rPr>
        <w:t>,</w:t>
      </w:r>
      <w:r w:rsidR="00122190" w:rsidRPr="00AF2ECC">
        <w:rPr>
          <w:rFonts w:ascii="Arial" w:hAnsi="Arial" w:cs="Arial"/>
          <w:sz w:val="19"/>
          <w:szCs w:val="19"/>
          <w:lang w:val="en-GB"/>
        </w:rPr>
        <w:t xml:space="preserve"> the Company has the following</w:t>
      </w:r>
      <w:r w:rsidR="006C0682" w:rsidRPr="00AF2ECC">
        <w:rPr>
          <w:rFonts w:ascii="Arial" w:hAnsi="Arial" w:cs="Arial"/>
          <w:sz w:val="19"/>
          <w:szCs w:val="19"/>
          <w:lang w:val="en-GB"/>
        </w:rPr>
        <w:t xml:space="preserve"> </w:t>
      </w:r>
      <w:r w:rsidR="00A53445" w:rsidRPr="00AF2ECC">
        <w:rPr>
          <w:rFonts w:ascii="Arial" w:hAnsi="Arial" w:cs="Arial"/>
          <w:sz w:val="19"/>
          <w:szCs w:val="19"/>
          <w:lang w:val="en-GB"/>
        </w:rPr>
        <w:t>significant</w:t>
      </w:r>
      <w:r w:rsidRPr="00AF2ECC">
        <w:rPr>
          <w:rFonts w:ascii="Arial" w:hAnsi="Arial" w:cs="Arial"/>
          <w:sz w:val="19"/>
          <w:szCs w:val="19"/>
          <w:lang w:val="en-GB"/>
        </w:rPr>
        <w:t xml:space="preserve"> </w:t>
      </w:r>
      <w:r w:rsidR="00A53445" w:rsidRPr="00AF2ECC">
        <w:rPr>
          <w:rFonts w:ascii="Arial" w:hAnsi="Arial" w:cs="Arial"/>
          <w:sz w:val="19"/>
          <w:szCs w:val="19"/>
          <w:lang w:val="en-GB"/>
        </w:rPr>
        <w:t xml:space="preserve">outstanding balances </w:t>
      </w:r>
      <w:r w:rsidRPr="00AF2ECC">
        <w:rPr>
          <w:rFonts w:ascii="Arial" w:hAnsi="Arial" w:cs="Arial"/>
          <w:sz w:val="19"/>
          <w:szCs w:val="19"/>
          <w:lang w:val="en-GB"/>
        </w:rPr>
        <w:t>with related parties as follows:</w:t>
      </w:r>
    </w:p>
    <w:p w14:paraId="713B5CF6" w14:textId="77777777" w:rsidR="007D79A9" w:rsidRPr="007D79A9" w:rsidRDefault="007D79A9" w:rsidP="007D79A9">
      <w:pPr>
        <w:tabs>
          <w:tab w:val="left" w:pos="0"/>
          <w:tab w:val="num" w:pos="540"/>
        </w:tabs>
        <w:spacing w:line="360" w:lineRule="auto"/>
        <w:ind w:left="360"/>
        <w:jc w:val="both"/>
        <w:rPr>
          <w:rFonts w:ascii="Arial" w:hAnsi="Arial" w:cs="Arial"/>
          <w:sz w:val="8"/>
          <w:szCs w:val="8"/>
          <w:lang w:val="en-GB"/>
        </w:rPr>
      </w:pPr>
    </w:p>
    <w:tbl>
      <w:tblPr>
        <w:tblW w:w="9063" w:type="dxa"/>
        <w:tblInd w:w="297" w:type="dxa"/>
        <w:tblLayout w:type="fixed"/>
        <w:tblLook w:val="01E0" w:firstRow="1" w:lastRow="1" w:firstColumn="1" w:lastColumn="1" w:noHBand="0" w:noVBand="0"/>
      </w:tblPr>
      <w:tblGrid>
        <w:gridCol w:w="5922"/>
        <w:gridCol w:w="1440"/>
        <w:gridCol w:w="236"/>
        <w:gridCol w:w="1465"/>
      </w:tblGrid>
      <w:tr w:rsidR="005C5C3B" w:rsidRPr="00AF2ECC" w14:paraId="79FF957B" w14:textId="77777777" w:rsidTr="005C5C3B">
        <w:trPr>
          <w:trHeight w:val="341"/>
        </w:trPr>
        <w:tc>
          <w:tcPr>
            <w:tcW w:w="5922" w:type="dxa"/>
          </w:tcPr>
          <w:p w14:paraId="71AA92EF" w14:textId="77777777" w:rsidR="005C5C3B" w:rsidRPr="00AF2ECC" w:rsidRDefault="005C5C3B" w:rsidP="002F4B01">
            <w:pPr>
              <w:tabs>
                <w:tab w:val="left" w:pos="5220"/>
              </w:tabs>
              <w:spacing w:before="60" w:after="30" w:line="276" w:lineRule="auto"/>
              <w:ind w:left="-108" w:right="-108"/>
              <w:jc w:val="center"/>
              <w:rPr>
                <w:rFonts w:ascii="Arial" w:hAnsi="Arial" w:cs="Arial"/>
                <w:sz w:val="19"/>
                <w:szCs w:val="19"/>
                <w:cs/>
                <w:lang w:val="en-GB"/>
              </w:rPr>
            </w:pPr>
          </w:p>
        </w:tc>
        <w:tc>
          <w:tcPr>
            <w:tcW w:w="3141" w:type="dxa"/>
            <w:gridSpan w:val="3"/>
            <w:tcBorders>
              <w:left w:val="nil"/>
              <w:bottom w:val="single" w:sz="4" w:space="0" w:color="auto"/>
            </w:tcBorders>
            <w:vAlign w:val="bottom"/>
          </w:tcPr>
          <w:p w14:paraId="75AC9C92" w14:textId="7243ABD8" w:rsidR="005C5C3B" w:rsidRPr="00AF2ECC" w:rsidRDefault="005C5C3B" w:rsidP="002F4B01">
            <w:pPr>
              <w:tabs>
                <w:tab w:val="left" w:pos="5220"/>
              </w:tabs>
              <w:spacing w:before="60" w:after="30" w:line="276" w:lineRule="auto"/>
              <w:ind w:left="-108" w:right="-108"/>
              <w:jc w:val="center"/>
              <w:rPr>
                <w:rFonts w:ascii="Arial" w:hAnsi="Arial" w:cs="Arial"/>
                <w:sz w:val="19"/>
                <w:szCs w:val="19"/>
                <w:cs/>
                <w:lang w:val="en-GB"/>
              </w:rPr>
            </w:pPr>
            <w:r w:rsidRPr="00AF2ECC">
              <w:rPr>
                <w:rFonts w:ascii="Arial" w:hAnsi="Arial" w:cs="Arial"/>
                <w:sz w:val="19"/>
                <w:szCs w:val="19"/>
                <w:lang w:val="en-GB"/>
              </w:rPr>
              <w:t>Thousand Baht</w:t>
            </w:r>
          </w:p>
        </w:tc>
      </w:tr>
      <w:tr w:rsidR="009238E0" w:rsidRPr="00AF2ECC" w14:paraId="49B9F5D6" w14:textId="77777777" w:rsidTr="005C5C3B">
        <w:trPr>
          <w:trHeight w:val="341"/>
        </w:trPr>
        <w:tc>
          <w:tcPr>
            <w:tcW w:w="5922" w:type="dxa"/>
          </w:tcPr>
          <w:p w14:paraId="5D16870B" w14:textId="77777777" w:rsidR="009238E0" w:rsidRPr="00AF2ECC" w:rsidRDefault="009238E0" w:rsidP="009238E0">
            <w:pPr>
              <w:tabs>
                <w:tab w:val="left" w:pos="5220"/>
              </w:tabs>
              <w:spacing w:before="60" w:after="30" w:line="276" w:lineRule="auto"/>
              <w:ind w:left="-108" w:right="-108"/>
              <w:jc w:val="center"/>
              <w:rPr>
                <w:rFonts w:ascii="Arial" w:hAnsi="Arial" w:cs="Arial"/>
                <w:sz w:val="19"/>
                <w:szCs w:val="19"/>
                <w:lang w:val="en-GB"/>
              </w:rPr>
            </w:pPr>
          </w:p>
        </w:tc>
        <w:tc>
          <w:tcPr>
            <w:tcW w:w="1440" w:type="dxa"/>
            <w:tcBorders>
              <w:top w:val="single" w:sz="4" w:space="0" w:color="auto"/>
              <w:bottom w:val="single" w:sz="4" w:space="0" w:color="auto"/>
            </w:tcBorders>
            <w:vAlign w:val="bottom"/>
          </w:tcPr>
          <w:p w14:paraId="6D39D4FF" w14:textId="69864E8F" w:rsidR="009238E0" w:rsidRPr="00AF2ECC" w:rsidRDefault="009238E0" w:rsidP="009238E0">
            <w:pPr>
              <w:tabs>
                <w:tab w:val="left" w:pos="5220"/>
              </w:tabs>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36" w:type="dxa"/>
            <w:tcBorders>
              <w:top w:val="single" w:sz="4" w:space="0" w:color="auto"/>
            </w:tcBorders>
            <w:vAlign w:val="bottom"/>
          </w:tcPr>
          <w:p w14:paraId="5EAD26AF" w14:textId="77777777" w:rsidR="009238E0" w:rsidRPr="00AF2ECC" w:rsidRDefault="009238E0" w:rsidP="009238E0">
            <w:pPr>
              <w:tabs>
                <w:tab w:val="left" w:pos="5220"/>
              </w:tabs>
              <w:spacing w:before="60" w:after="30" w:line="276" w:lineRule="auto"/>
              <w:ind w:left="-108" w:right="-108"/>
              <w:jc w:val="center"/>
              <w:rPr>
                <w:rFonts w:ascii="Arial" w:hAnsi="Arial" w:cs="Arial"/>
                <w:sz w:val="19"/>
                <w:szCs w:val="19"/>
                <w:lang w:val="en-GB"/>
              </w:rPr>
            </w:pPr>
          </w:p>
        </w:tc>
        <w:tc>
          <w:tcPr>
            <w:tcW w:w="1465" w:type="dxa"/>
            <w:tcBorders>
              <w:top w:val="single" w:sz="4" w:space="0" w:color="auto"/>
              <w:bottom w:val="single" w:sz="4" w:space="0" w:color="auto"/>
            </w:tcBorders>
            <w:vAlign w:val="bottom"/>
          </w:tcPr>
          <w:p w14:paraId="33B1DEB8" w14:textId="428DF068" w:rsidR="009238E0" w:rsidRPr="00AF2ECC" w:rsidRDefault="009238E0" w:rsidP="009238E0">
            <w:pPr>
              <w:tabs>
                <w:tab w:val="left" w:pos="5220"/>
              </w:tabs>
              <w:spacing w:before="60" w:after="30" w:line="276" w:lineRule="auto"/>
              <w:ind w:left="-102"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r>
      <w:tr w:rsidR="005C5C3B" w:rsidRPr="00AF2ECC" w14:paraId="4DE4A75E" w14:textId="77777777" w:rsidTr="005C5C3B">
        <w:trPr>
          <w:trHeight w:val="341"/>
        </w:trPr>
        <w:tc>
          <w:tcPr>
            <w:tcW w:w="5922" w:type="dxa"/>
          </w:tcPr>
          <w:p w14:paraId="7E18E708" w14:textId="77777777" w:rsidR="005C5C3B" w:rsidRPr="00AF2ECC" w:rsidRDefault="005C5C3B" w:rsidP="002F4B01">
            <w:pPr>
              <w:spacing w:before="60" w:after="30" w:line="276" w:lineRule="auto"/>
              <w:jc w:val="thaiDistribute"/>
              <w:rPr>
                <w:rFonts w:ascii="Arial" w:hAnsi="Arial" w:cs="Arial"/>
                <w:sz w:val="19"/>
                <w:szCs w:val="19"/>
                <w:cs/>
              </w:rPr>
            </w:pPr>
          </w:p>
        </w:tc>
        <w:tc>
          <w:tcPr>
            <w:tcW w:w="1440" w:type="dxa"/>
            <w:tcBorders>
              <w:top w:val="single" w:sz="4" w:space="0" w:color="auto"/>
            </w:tcBorders>
          </w:tcPr>
          <w:p w14:paraId="4C3E1381" w14:textId="77777777" w:rsidR="005C5C3B" w:rsidRPr="00AF2ECC" w:rsidRDefault="005C5C3B" w:rsidP="002F4B01">
            <w:pPr>
              <w:spacing w:before="60" w:after="30" w:line="276" w:lineRule="auto"/>
              <w:ind w:right="-251"/>
              <w:jc w:val="right"/>
              <w:rPr>
                <w:rFonts w:ascii="Arial" w:hAnsi="Arial" w:cs="Arial"/>
                <w:sz w:val="19"/>
                <w:szCs w:val="19"/>
                <w:cs/>
              </w:rPr>
            </w:pPr>
          </w:p>
        </w:tc>
        <w:tc>
          <w:tcPr>
            <w:tcW w:w="236" w:type="dxa"/>
          </w:tcPr>
          <w:p w14:paraId="047F260A" w14:textId="77777777" w:rsidR="005C5C3B" w:rsidRPr="00AF2ECC" w:rsidRDefault="005C5C3B" w:rsidP="002F4B01">
            <w:pPr>
              <w:spacing w:before="60" w:after="30" w:line="276" w:lineRule="auto"/>
              <w:jc w:val="thaiDistribute"/>
              <w:rPr>
                <w:rFonts w:ascii="Arial" w:hAnsi="Arial" w:cs="Arial"/>
                <w:sz w:val="19"/>
                <w:szCs w:val="19"/>
              </w:rPr>
            </w:pPr>
          </w:p>
        </w:tc>
        <w:tc>
          <w:tcPr>
            <w:tcW w:w="1465" w:type="dxa"/>
          </w:tcPr>
          <w:p w14:paraId="1CE30FDF" w14:textId="77777777" w:rsidR="005C5C3B" w:rsidRPr="00AF2ECC" w:rsidRDefault="005C5C3B" w:rsidP="002F4B01">
            <w:pPr>
              <w:spacing w:before="60" w:after="30" w:line="276" w:lineRule="auto"/>
              <w:jc w:val="right"/>
              <w:rPr>
                <w:rFonts w:ascii="Arial" w:hAnsi="Arial" w:cs="Arial"/>
                <w:sz w:val="19"/>
                <w:szCs w:val="19"/>
                <w:cs/>
              </w:rPr>
            </w:pPr>
          </w:p>
        </w:tc>
      </w:tr>
      <w:tr w:rsidR="009238E0" w:rsidRPr="00AF2ECC" w14:paraId="6667E9A3" w14:textId="77777777" w:rsidTr="005C5C3B">
        <w:trPr>
          <w:trHeight w:val="234"/>
        </w:trPr>
        <w:tc>
          <w:tcPr>
            <w:tcW w:w="5922" w:type="dxa"/>
          </w:tcPr>
          <w:p w14:paraId="57F59451" w14:textId="15D81D01" w:rsidR="009238E0" w:rsidRPr="00AF2ECC" w:rsidRDefault="009238E0" w:rsidP="009238E0">
            <w:pPr>
              <w:spacing w:before="60" w:after="30" w:line="276" w:lineRule="auto"/>
              <w:jc w:val="thaiDistribute"/>
              <w:rPr>
                <w:rFonts w:ascii="Arial" w:hAnsi="Arial" w:cs="Arial"/>
                <w:sz w:val="19"/>
                <w:szCs w:val="19"/>
                <w:cs/>
              </w:rPr>
            </w:pPr>
            <w:r w:rsidRPr="00AF2ECC">
              <w:rPr>
                <w:rFonts w:ascii="Arial" w:hAnsi="Arial" w:cs="Arial"/>
                <w:sz w:val="19"/>
                <w:szCs w:val="19"/>
              </w:rPr>
              <w:t>Lease liabilities</w:t>
            </w:r>
          </w:p>
        </w:tc>
        <w:tc>
          <w:tcPr>
            <w:tcW w:w="1440" w:type="dxa"/>
          </w:tcPr>
          <w:p w14:paraId="640E087F" w14:textId="2A4B9340" w:rsidR="009238E0" w:rsidRPr="00AF2ECC" w:rsidRDefault="00EE698F" w:rsidP="009238E0">
            <w:pPr>
              <w:spacing w:before="60" w:after="30" w:line="276" w:lineRule="auto"/>
              <w:jc w:val="right"/>
              <w:rPr>
                <w:rFonts w:ascii="Arial" w:hAnsi="Arial" w:cs="Arial"/>
                <w:sz w:val="19"/>
                <w:szCs w:val="19"/>
                <w:cs/>
              </w:rPr>
            </w:pPr>
            <w:r>
              <w:rPr>
                <w:rFonts w:ascii="Arial" w:hAnsi="Arial" w:cs="Arial"/>
                <w:sz w:val="19"/>
                <w:szCs w:val="19"/>
              </w:rPr>
              <w:t>1,</w:t>
            </w:r>
            <w:r w:rsidRPr="00A36F54">
              <w:rPr>
                <w:rFonts w:ascii="Arial" w:hAnsi="Arial" w:cs="Arial"/>
                <w:sz w:val="19"/>
                <w:szCs w:val="19"/>
              </w:rPr>
              <w:t>78</w:t>
            </w:r>
            <w:r w:rsidR="00CE100D" w:rsidRPr="00A36F54">
              <w:rPr>
                <w:rFonts w:ascii="Arial" w:hAnsi="Arial" w:cs="Arial"/>
                <w:sz w:val="19"/>
                <w:szCs w:val="19"/>
              </w:rPr>
              <w:t>1</w:t>
            </w:r>
          </w:p>
        </w:tc>
        <w:tc>
          <w:tcPr>
            <w:tcW w:w="236" w:type="dxa"/>
          </w:tcPr>
          <w:p w14:paraId="0968D96A" w14:textId="77777777" w:rsidR="009238E0" w:rsidRPr="00AF2ECC" w:rsidRDefault="009238E0" w:rsidP="009238E0">
            <w:pPr>
              <w:spacing w:before="60" w:after="30" w:line="276" w:lineRule="auto"/>
              <w:jc w:val="thaiDistribute"/>
              <w:rPr>
                <w:rFonts w:ascii="Arial" w:hAnsi="Arial" w:cs="Arial"/>
                <w:sz w:val="19"/>
                <w:szCs w:val="19"/>
              </w:rPr>
            </w:pPr>
          </w:p>
        </w:tc>
        <w:tc>
          <w:tcPr>
            <w:tcW w:w="1465" w:type="dxa"/>
          </w:tcPr>
          <w:p w14:paraId="166972DB" w14:textId="7D307551" w:rsidR="009238E0" w:rsidRPr="00AF2ECC" w:rsidRDefault="009238E0" w:rsidP="009238E0">
            <w:pPr>
              <w:spacing w:before="60" w:after="30" w:line="276" w:lineRule="auto"/>
              <w:jc w:val="right"/>
              <w:rPr>
                <w:rFonts w:ascii="Arial" w:hAnsi="Arial" w:cs="Arial"/>
                <w:sz w:val="19"/>
                <w:szCs w:val="19"/>
                <w:cs/>
              </w:rPr>
            </w:pPr>
            <w:r>
              <w:rPr>
                <w:rFonts w:ascii="Arial" w:hAnsi="Arial" w:cs="Arial"/>
                <w:sz w:val="19"/>
                <w:szCs w:val="19"/>
              </w:rPr>
              <w:t>4,165</w:t>
            </w:r>
          </w:p>
        </w:tc>
      </w:tr>
      <w:tr w:rsidR="009238E0" w:rsidRPr="00AF2ECC" w14:paraId="1684CBE3" w14:textId="77777777" w:rsidTr="005C5C3B">
        <w:trPr>
          <w:trHeight w:val="180"/>
        </w:trPr>
        <w:tc>
          <w:tcPr>
            <w:tcW w:w="5922" w:type="dxa"/>
          </w:tcPr>
          <w:p w14:paraId="306D1135" w14:textId="01148EC4" w:rsidR="009238E0" w:rsidRPr="00AF2ECC" w:rsidRDefault="009238E0" w:rsidP="009238E0">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ab/>
              <w:t>Portion due within 1 year</w:t>
            </w:r>
          </w:p>
        </w:tc>
        <w:tc>
          <w:tcPr>
            <w:tcW w:w="1440" w:type="dxa"/>
            <w:tcBorders>
              <w:bottom w:val="single" w:sz="4" w:space="0" w:color="auto"/>
            </w:tcBorders>
          </w:tcPr>
          <w:p w14:paraId="614A66FC" w14:textId="728A96AA"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(1,</w:t>
            </w:r>
            <w:r w:rsidRPr="00A36F54">
              <w:rPr>
                <w:rFonts w:ascii="Arial" w:hAnsi="Arial" w:cs="Arial"/>
                <w:sz w:val="19"/>
                <w:szCs w:val="19"/>
              </w:rPr>
              <w:t>78</w:t>
            </w:r>
            <w:r w:rsidR="00CE100D" w:rsidRPr="00A36F54">
              <w:rPr>
                <w:rFonts w:ascii="Arial" w:hAnsi="Arial" w:cs="Arial"/>
                <w:sz w:val="19"/>
                <w:szCs w:val="19"/>
              </w:rPr>
              <w:t>1</w:t>
            </w:r>
            <w:r>
              <w:rPr>
                <w:rFonts w:ascii="Arial" w:hAnsi="Arial" w:cs="Arial"/>
                <w:sz w:val="19"/>
                <w:szCs w:val="19"/>
              </w:rPr>
              <w:t>)</w:t>
            </w:r>
          </w:p>
        </w:tc>
        <w:tc>
          <w:tcPr>
            <w:tcW w:w="236" w:type="dxa"/>
          </w:tcPr>
          <w:p w14:paraId="7E5DA922" w14:textId="77777777" w:rsidR="009238E0" w:rsidRPr="00AF2ECC" w:rsidRDefault="009238E0" w:rsidP="009238E0">
            <w:pPr>
              <w:spacing w:before="60" w:after="30" w:line="276" w:lineRule="auto"/>
              <w:jc w:val="thaiDistribute"/>
              <w:rPr>
                <w:rFonts w:ascii="Arial" w:hAnsi="Arial" w:cs="Arial"/>
                <w:sz w:val="19"/>
                <w:szCs w:val="19"/>
              </w:rPr>
            </w:pPr>
          </w:p>
        </w:tc>
        <w:tc>
          <w:tcPr>
            <w:tcW w:w="1465" w:type="dxa"/>
            <w:tcBorders>
              <w:bottom w:val="single" w:sz="4" w:space="0" w:color="auto"/>
            </w:tcBorders>
          </w:tcPr>
          <w:p w14:paraId="6A2E8A84" w14:textId="471198A4"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(2,384)</w:t>
            </w:r>
          </w:p>
        </w:tc>
      </w:tr>
      <w:tr w:rsidR="009238E0" w:rsidRPr="00AF2ECC" w14:paraId="0637B104" w14:textId="77777777" w:rsidTr="005C5C3B">
        <w:trPr>
          <w:trHeight w:val="107"/>
        </w:trPr>
        <w:tc>
          <w:tcPr>
            <w:tcW w:w="5922" w:type="dxa"/>
          </w:tcPr>
          <w:p w14:paraId="44FDAD1F" w14:textId="0947396F" w:rsidR="009238E0" w:rsidRPr="00AF2ECC" w:rsidRDefault="009238E0" w:rsidP="009238E0">
            <w:pPr>
              <w:tabs>
                <w:tab w:val="left" w:pos="465"/>
              </w:tabs>
              <w:spacing w:before="60" w:after="30" w:line="276" w:lineRule="auto"/>
              <w:jc w:val="thaiDistribute"/>
              <w:rPr>
                <w:rFonts w:ascii="Arial" w:hAnsi="Arial" w:cs="Arial"/>
                <w:sz w:val="19"/>
                <w:szCs w:val="19"/>
              </w:rPr>
            </w:pPr>
            <w:r w:rsidRPr="00AF2ECC">
              <w:rPr>
                <w:rFonts w:ascii="Arial" w:hAnsi="Arial" w:cs="Arial"/>
                <w:sz w:val="19"/>
                <w:szCs w:val="19"/>
              </w:rPr>
              <w:t>Net</w:t>
            </w:r>
            <w:r w:rsidRPr="00AF2ECC">
              <w:rPr>
                <w:rFonts w:ascii="Arial" w:hAnsi="Arial" w:cs="Arial"/>
                <w:sz w:val="19"/>
                <w:szCs w:val="19"/>
              </w:rPr>
              <w:tab/>
            </w:r>
          </w:p>
        </w:tc>
        <w:tc>
          <w:tcPr>
            <w:tcW w:w="1440" w:type="dxa"/>
            <w:tcBorders>
              <w:top w:val="single" w:sz="4" w:space="0" w:color="auto"/>
              <w:bottom w:val="single" w:sz="12" w:space="0" w:color="auto"/>
            </w:tcBorders>
          </w:tcPr>
          <w:p w14:paraId="513283AF" w14:textId="27C858DC" w:rsidR="009238E0" w:rsidRPr="00AF2ECC" w:rsidRDefault="0046027A" w:rsidP="0046027A">
            <w:pPr>
              <w:spacing w:before="60" w:after="30" w:line="276" w:lineRule="auto"/>
              <w:jc w:val="center"/>
              <w:rPr>
                <w:rFonts w:ascii="Arial" w:hAnsi="Arial" w:cs="Arial"/>
                <w:sz w:val="19"/>
                <w:szCs w:val="19"/>
              </w:rPr>
            </w:pPr>
            <w:r>
              <w:rPr>
                <w:rFonts w:ascii="Arial" w:hAnsi="Arial" w:cs="Arial"/>
                <w:sz w:val="19"/>
                <w:szCs w:val="19"/>
              </w:rPr>
              <w:t xml:space="preserve">           </w:t>
            </w:r>
            <w:r w:rsidR="00EE698F">
              <w:rPr>
                <w:rFonts w:ascii="Arial" w:hAnsi="Arial" w:cs="Arial"/>
                <w:sz w:val="19"/>
                <w:szCs w:val="19"/>
              </w:rPr>
              <w:t>-</w:t>
            </w:r>
          </w:p>
        </w:tc>
        <w:tc>
          <w:tcPr>
            <w:tcW w:w="236" w:type="dxa"/>
          </w:tcPr>
          <w:p w14:paraId="19F2B4C2" w14:textId="77777777" w:rsidR="009238E0" w:rsidRPr="00AF2ECC" w:rsidRDefault="009238E0" w:rsidP="009238E0">
            <w:pPr>
              <w:spacing w:before="60" w:after="30" w:line="276" w:lineRule="auto"/>
              <w:jc w:val="thaiDistribute"/>
              <w:rPr>
                <w:rFonts w:ascii="Arial" w:hAnsi="Arial" w:cs="Arial"/>
                <w:sz w:val="19"/>
                <w:szCs w:val="19"/>
              </w:rPr>
            </w:pPr>
          </w:p>
        </w:tc>
        <w:tc>
          <w:tcPr>
            <w:tcW w:w="1465" w:type="dxa"/>
            <w:tcBorders>
              <w:top w:val="single" w:sz="4" w:space="0" w:color="auto"/>
              <w:bottom w:val="single" w:sz="12" w:space="0" w:color="auto"/>
            </w:tcBorders>
          </w:tcPr>
          <w:p w14:paraId="0F0D2456" w14:textId="09199AEE"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1,781</w:t>
            </w:r>
          </w:p>
        </w:tc>
      </w:tr>
      <w:tr w:rsidR="009238E0" w:rsidRPr="00AF2ECC" w14:paraId="780D607D" w14:textId="77777777" w:rsidTr="005C5C3B">
        <w:trPr>
          <w:trHeight w:val="105"/>
        </w:trPr>
        <w:tc>
          <w:tcPr>
            <w:tcW w:w="5922" w:type="dxa"/>
          </w:tcPr>
          <w:p w14:paraId="0EB49940" w14:textId="77777777" w:rsidR="009238E0" w:rsidRPr="00216F49" w:rsidRDefault="009238E0" w:rsidP="009238E0">
            <w:pPr>
              <w:spacing w:before="60" w:after="30" w:line="276" w:lineRule="auto"/>
              <w:jc w:val="thaiDistribute"/>
              <w:rPr>
                <w:rFonts w:ascii="Arial" w:hAnsi="Arial" w:cs="Arial"/>
                <w:sz w:val="16"/>
                <w:szCs w:val="16"/>
              </w:rPr>
            </w:pPr>
          </w:p>
        </w:tc>
        <w:tc>
          <w:tcPr>
            <w:tcW w:w="1440" w:type="dxa"/>
            <w:tcBorders>
              <w:top w:val="single" w:sz="12" w:space="0" w:color="auto"/>
            </w:tcBorders>
          </w:tcPr>
          <w:p w14:paraId="72426D25" w14:textId="77777777" w:rsidR="009238E0" w:rsidRPr="00AF2ECC" w:rsidRDefault="009238E0" w:rsidP="009238E0">
            <w:pPr>
              <w:spacing w:before="60" w:after="30" w:line="276" w:lineRule="auto"/>
              <w:jc w:val="right"/>
              <w:rPr>
                <w:rFonts w:ascii="Arial" w:hAnsi="Arial" w:cs="Arial"/>
                <w:sz w:val="19"/>
                <w:szCs w:val="19"/>
              </w:rPr>
            </w:pPr>
          </w:p>
        </w:tc>
        <w:tc>
          <w:tcPr>
            <w:tcW w:w="236" w:type="dxa"/>
          </w:tcPr>
          <w:p w14:paraId="79621BA6" w14:textId="77777777" w:rsidR="009238E0" w:rsidRPr="00AF2ECC" w:rsidRDefault="009238E0" w:rsidP="009238E0">
            <w:pPr>
              <w:spacing w:before="60" w:after="30" w:line="276" w:lineRule="auto"/>
              <w:jc w:val="thaiDistribute"/>
              <w:rPr>
                <w:rFonts w:ascii="Arial" w:hAnsi="Arial" w:cs="Arial"/>
                <w:sz w:val="19"/>
                <w:szCs w:val="19"/>
              </w:rPr>
            </w:pPr>
          </w:p>
        </w:tc>
        <w:tc>
          <w:tcPr>
            <w:tcW w:w="1465" w:type="dxa"/>
            <w:tcBorders>
              <w:top w:val="single" w:sz="12" w:space="0" w:color="auto"/>
            </w:tcBorders>
          </w:tcPr>
          <w:p w14:paraId="43CBAF35" w14:textId="77777777" w:rsidR="009238E0" w:rsidRPr="00AF2ECC" w:rsidRDefault="009238E0" w:rsidP="009238E0">
            <w:pPr>
              <w:spacing w:before="60" w:after="30" w:line="276" w:lineRule="auto"/>
              <w:jc w:val="right"/>
              <w:rPr>
                <w:rFonts w:ascii="Arial" w:hAnsi="Arial" w:cs="Arial"/>
                <w:sz w:val="19"/>
                <w:szCs w:val="19"/>
              </w:rPr>
            </w:pPr>
          </w:p>
        </w:tc>
      </w:tr>
      <w:tr w:rsidR="009238E0" w:rsidRPr="00AF2ECC" w14:paraId="5C07A527" w14:textId="77777777" w:rsidTr="005C5C3B">
        <w:trPr>
          <w:trHeight w:val="153"/>
        </w:trPr>
        <w:tc>
          <w:tcPr>
            <w:tcW w:w="5922" w:type="dxa"/>
          </w:tcPr>
          <w:p w14:paraId="53D88390" w14:textId="77777777" w:rsidR="009238E0" w:rsidRPr="00AF2ECC" w:rsidRDefault="009238E0" w:rsidP="00923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rPr>
                <w:rFonts w:ascii="Arial" w:hAnsi="Arial" w:cs="Arial"/>
                <w:sz w:val="19"/>
                <w:szCs w:val="19"/>
                <w:cs/>
              </w:rPr>
            </w:pPr>
            <w:r w:rsidRPr="00AF2ECC">
              <w:rPr>
                <w:rFonts w:ascii="Arial" w:hAnsi="Arial" w:cs="Arial"/>
                <w:sz w:val="19"/>
                <w:szCs w:val="19"/>
              </w:rPr>
              <w:t>Liabilities under post-employment benefits</w:t>
            </w:r>
            <w:r w:rsidRPr="00AF2ECC">
              <w:rPr>
                <w:rFonts w:ascii="Arial" w:hAnsi="Arial" w:cs="Arial"/>
                <w:sz w:val="19"/>
                <w:szCs w:val="19"/>
              </w:rPr>
              <w:tab/>
            </w:r>
          </w:p>
        </w:tc>
        <w:tc>
          <w:tcPr>
            <w:tcW w:w="1440" w:type="dxa"/>
            <w:tcBorders>
              <w:bottom w:val="single" w:sz="12" w:space="0" w:color="auto"/>
            </w:tcBorders>
          </w:tcPr>
          <w:p w14:paraId="0BE8602E" w14:textId="1FBF20AF"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28,428</w:t>
            </w:r>
          </w:p>
        </w:tc>
        <w:tc>
          <w:tcPr>
            <w:tcW w:w="236" w:type="dxa"/>
          </w:tcPr>
          <w:p w14:paraId="6CBE817A" w14:textId="77777777" w:rsidR="009238E0" w:rsidRPr="00AF2ECC" w:rsidRDefault="009238E0" w:rsidP="009238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30" w:line="276" w:lineRule="auto"/>
              <w:jc w:val="thaiDistribute"/>
              <w:rPr>
                <w:rFonts w:ascii="Arial" w:hAnsi="Arial" w:cs="Arial"/>
                <w:sz w:val="19"/>
                <w:szCs w:val="19"/>
              </w:rPr>
            </w:pPr>
          </w:p>
        </w:tc>
        <w:tc>
          <w:tcPr>
            <w:tcW w:w="1465" w:type="dxa"/>
            <w:tcBorders>
              <w:bottom w:val="single" w:sz="12" w:space="0" w:color="auto"/>
            </w:tcBorders>
          </w:tcPr>
          <w:p w14:paraId="637A0B12" w14:textId="36595DA6"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27,638</w:t>
            </w:r>
          </w:p>
        </w:tc>
      </w:tr>
    </w:tbl>
    <w:p w14:paraId="0119B698" w14:textId="77777777" w:rsidR="003A7DD0" w:rsidRDefault="003A7DD0" w:rsidP="003A7DD0">
      <w:pPr>
        <w:pStyle w:val="BodyTextIndent3"/>
        <w:tabs>
          <w:tab w:val="left" w:pos="360"/>
        </w:tabs>
        <w:spacing w:line="360" w:lineRule="auto"/>
        <w:ind w:left="360" w:firstLine="0"/>
        <w:jc w:val="left"/>
        <w:rPr>
          <w:rFonts w:ascii="Arial" w:hAnsi="Arial" w:cs="Arial"/>
          <w:b/>
          <w:bCs/>
          <w:caps/>
          <w:sz w:val="19"/>
          <w:szCs w:val="19"/>
        </w:rPr>
      </w:pPr>
    </w:p>
    <w:p w14:paraId="129FDF00" w14:textId="7BCCF681" w:rsidR="00815FA4" w:rsidRPr="00AF2ECC" w:rsidRDefault="006666F4" w:rsidP="00815FA4">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CASH AND CASH EQUIVALENTS</w:t>
      </w:r>
    </w:p>
    <w:p w14:paraId="1A3AC1CB"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9072" w:type="dxa"/>
        <w:tblInd w:w="288" w:type="dxa"/>
        <w:tblLayout w:type="fixed"/>
        <w:tblLook w:val="0000" w:firstRow="0" w:lastRow="0" w:firstColumn="0" w:lastColumn="0" w:noHBand="0" w:noVBand="0"/>
      </w:tblPr>
      <w:tblGrid>
        <w:gridCol w:w="5931"/>
        <w:gridCol w:w="1440"/>
        <w:gridCol w:w="236"/>
        <w:gridCol w:w="1465"/>
      </w:tblGrid>
      <w:tr w:rsidR="006666F4" w:rsidRPr="00AF2ECC" w14:paraId="48736A9A" w14:textId="77777777" w:rsidTr="003C4AB3">
        <w:tc>
          <w:tcPr>
            <w:tcW w:w="5931" w:type="dxa"/>
          </w:tcPr>
          <w:p w14:paraId="5B294476" w14:textId="77777777" w:rsidR="006666F4" w:rsidRPr="00AF2ECC" w:rsidRDefault="006666F4"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9345A27" w14:textId="77777777" w:rsidR="006666F4" w:rsidRPr="00AF2ECC" w:rsidRDefault="006666F4"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9238E0" w:rsidRPr="00AF2ECC" w14:paraId="0C2402A0" w14:textId="77777777" w:rsidTr="003C4AB3">
        <w:tc>
          <w:tcPr>
            <w:tcW w:w="5931" w:type="dxa"/>
          </w:tcPr>
          <w:p w14:paraId="0ECD6705" w14:textId="77777777" w:rsidR="009238E0" w:rsidRPr="00AF2ECC" w:rsidRDefault="009238E0" w:rsidP="009238E0">
            <w:pPr>
              <w:spacing w:before="60" w:after="30" w:line="276" w:lineRule="auto"/>
              <w:ind w:firstLine="6"/>
              <w:jc w:val="both"/>
              <w:rPr>
                <w:rFonts w:ascii="Arial" w:hAnsi="Arial" w:cs="Arial"/>
                <w:sz w:val="19"/>
                <w:szCs w:val="19"/>
              </w:rPr>
            </w:pPr>
          </w:p>
        </w:tc>
        <w:tc>
          <w:tcPr>
            <w:tcW w:w="1440" w:type="dxa"/>
            <w:tcBorders>
              <w:top w:val="single" w:sz="4" w:space="0" w:color="auto"/>
              <w:bottom w:val="single" w:sz="4" w:space="0" w:color="auto"/>
            </w:tcBorders>
            <w:vAlign w:val="bottom"/>
          </w:tcPr>
          <w:p w14:paraId="78F5F2D2" w14:textId="6E3093AB"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36" w:type="dxa"/>
            <w:tcBorders>
              <w:top w:val="single" w:sz="4" w:space="0" w:color="auto"/>
            </w:tcBorders>
            <w:vAlign w:val="bottom"/>
          </w:tcPr>
          <w:p w14:paraId="0E71517C" w14:textId="77777777" w:rsidR="009238E0" w:rsidRPr="00AF2ECC" w:rsidRDefault="009238E0" w:rsidP="009238E0">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C4FCACE" w14:textId="3EAECDCD" w:rsidR="009238E0" w:rsidRPr="00AF2ECC" w:rsidRDefault="009238E0" w:rsidP="009238E0">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4</w:t>
            </w:r>
          </w:p>
        </w:tc>
      </w:tr>
      <w:tr w:rsidR="006666F4" w:rsidRPr="00AF2ECC" w14:paraId="64BBCE32" w14:textId="77777777" w:rsidTr="003C4AB3">
        <w:tc>
          <w:tcPr>
            <w:tcW w:w="5931" w:type="dxa"/>
          </w:tcPr>
          <w:p w14:paraId="5C857A08" w14:textId="77777777" w:rsidR="006666F4" w:rsidRPr="00AF2ECC" w:rsidRDefault="006666F4" w:rsidP="002F4B01">
            <w:pPr>
              <w:spacing w:before="60" w:after="30" w:line="276" w:lineRule="auto"/>
              <w:rPr>
                <w:rFonts w:ascii="Arial" w:hAnsi="Arial" w:cs="Arial"/>
                <w:sz w:val="19"/>
                <w:szCs w:val="19"/>
              </w:rPr>
            </w:pPr>
          </w:p>
        </w:tc>
        <w:tc>
          <w:tcPr>
            <w:tcW w:w="1440" w:type="dxa"/>
            <w:tcBorders>
              <w:top w:val="single" w:sz="4" w:space="0" w:color="auto"/>
            </w:tcBorders>
          </w:tcPr>
          <w:p w14:paraId="07A770CF" w14:textId="77777777" w:rsidR="006666F4" w:rsidRPr="00AF2ECC" w:rsidRDefault="006666F4" w:rsidP="002F4B01">
            <w:pPr>
              <w:spacing w:before="60" w:after="30" w:line="276" w:lineRule="auto"/>
              <w:rPr>
                <w:rFonts w:ascii="Arial" w:hAnsi="Arial" w:cs="Arial"/>
                <w:sz w:val="19"/>
                <w:szCs w:val="19"/>
              </w:rPr>
            </w:pPr>
          </w:p>
        </w:tc>
        <w:tc>
          <w:tcPr>
            <w:tcW w:w="236" w:type="dxa"/>
          </w:tcPr>
          <w:p w14:paraId="3D9F57E4" w14:textId="77777777" w:rsidR="006666F4" w:rsidRPr="00AF2ECC" w:rsidRDefault="006666F4" w:rsidP="002F4B01">
            <w:pPr>
              <w:spacing w:before="60" w:after="30" w:line="276" w:lineRule="auto"/>
              <w:rPr>
                <w:rFonts w:ascii="Arial" w:hAnsi="Arial" w:cs="Arial"/>
                <w:sz w:val="19"/>
                <w:szCs w:val="19"/>
              </w:rPr>
            </w:pPr>
          </w:p>
        </w:tc>
        <w:tc>
          <w:tcPr>
            <w:tcW w:w="1465" w:type="dxa"/>
            <w:tcBorders>
              <w:top w:val="single" w:sz="4" w:space="0" w:color="auto"/>
            </w:tcBorders>
          </w:tcPr>
          <w:p w14:paraId="24FBA37E" w14:textId="77777777" w:rsidR="006666F4" w:rsidRPr="00AF2ECC" w:rsidRDefault="006666F4" w:rsidP="002F4B01">
            <w:pPr>
              <w:spacing w:before="60" w:after="30" w:line="276" w:lineRule="auto"/>
              <w:rPr>
                <w:rFonts w:ascii="Arial" w:hAnsi="Arial" w:cs="Arial"/>
                <w:sz w:val="19"/>
                <w:szCs w:val="19"/>
              </w:rPr>
            </w:pPr>
          </w:p>
        </w:tc>
      </w:tr>
      <w:tr w:rsidR="009238E0" w:rsidRPr="00AF2ECC" w14:paraId="7719D7D2" w14:textId="77777777" w:rsidTr="003C4AB3">
        <w:trPr>
          <w:trHeight w:val="177"/>
        </w:trPr>
        <w:tc>
          <w:tcPr>
            <w:tcW w:w="5931" w:type="dxa"/>
            <w:vAlign w:val="bottom"/>
          </w:tcPr>
          <w:p w14:paraId="13E24190" w14:textId="77777777" w:rsidR="009238E0" w:rsidRPr="00AF2ECC" w:rsidRDefault="009238E0" w:rsidP="009238E0">
            <w:pPr>
              <w:spacing w:before="60" w:after="30" w:line="276" w:lineRule="auto"/>
              <w:rPr>
                <w:rFonts w:ascii="Arial" w:hAnsi="Arial" w:cs="Arial"/>
                <w:sz w:val="19"/>
                <w:szCs w:val="19"/>
                <w:cs/>
              </w:rPr>
            </w:pPr>
            <w:r w:rsidRPr="00AF2ECC">
              <w:rPr>
                <w:rFonts w:ascii="Arial" w:hAnsi="Arial" w:cs="Arial"/>
                <w:sz w:val="19"/>
                <w:szCs w:val="19"/>
              </w:rPr>
              <w:t xml:space="preserve">Cash </w:t>
            </w:r>
          </w:p>
        </w:tc>
        <w:tc>
          <w:tcPr>
            <w:tcW w:w="1440" w:type="dxa"/>
          </w:tcPr>
          <w:p w14:paraId="69F9EC47" w14:textId="29DA4219"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165</w:t>
            </w:r>
          </w:p>
        </w:tc>
        <w:tc>
          <w:tcPr>
            <w:tcW w:w="236" w:type="dxa"/>
          </w:tcPr>
          <w:p w14:paraId="33EA5E20" w14:textId="77777777" w:rsidR="009238E0" w:rsidRPr="00AF2ECC" w:rsidRDefault="009238E0" w:rsidP="009238E0">
            <w:pPr>
              <w:pStyle w:val="Index8"/>
              <w:spacing w:before="60" w:after="30" w:line="276" w:lineRule="auto"/>
              <w:ind w:right="72"/>
              <w:rPr>
                <w:rFonts w:cs="Arial"/>
                <w:sz w:val="19"/>
                <w:szCs w:val="19"/>
                <w:cs/>
              </w:rPr>
            </w:pPr>
          </w:p>
        </w:tc>
        <w:tc>
          <w:tcPr>
            <w:tcW w:w="1465" w:type="dxa"/>
          </w:tcPr>
          <w:p w14:paraId="4129AE8B" w14:textId="2DB9B067"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lang w:val="en-GB"/>
              </w:rPr>
              <w:t>165</w:t>
            </w:r>
          </w:p>
        </w:tc>
      </w:tr>
      <w:tr w:rsidR="009238E0" w:rsidRPr="00AF2ECC" w14:paraId="750E2B85" w14:textId="77777777" w:rsidTr="003C4AB3">
        <w:trPr>
          <w:trHeight w:val="77"/>
        </w:trPr>
        <w:tc>
          <w:tcPr>
            <w:tcW w:w="5931" w:type="dxa"/>
            <w:vAlign w:val="bottom"/>
          </w:tcPr>
          <w:p w14:paraId="35797E83" w14:textId="77777777" w:rsidR="009238E0" w:rsidRPr="00AF2ECC" w:rsidRDefault="009238E0" w:rsidP="009238E0">
            <w:pPr>
              <w:spacing w:before="60" w:after="30" w:line="276" w:lineRule="auto"/>
              <w:rPr>
                <w:rFonts w:ascii="Arial" w:hAnsi="Arial" w:cs="Arial"/>
                <w:sz w:val="19"/>
                <w:szCs w:val="19"/>
                <w:cs/>
              </w:rPr>
            </w:pPr>
            <w:r w:rsidRPr="00AF2ECC">
              <w:rPr>
                <w:rFonts w:ascii="Arial" w:hAnsi="Arial" w:cs="Arial"/>
                <w:sz w:val="19"/>
                <w:szCs w:val="19"/>
              </w:rPr>
              <w:t>Saving accounts with banks</w:t>
            </w:r>
          </w:p>
        </w:tc>
        <w:tc>
          <w:tcPr>
            <w:tcW w:w="1440" w:type="dxa"/>
          </w:tcPr>
          <w:p w14:paraId="10F73EBC" w14:textId="7821ED2E"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42,058</w:t>
            </w:r>
          </w:p>
        </w:tc>
        <w:tc>
          <w:tcPr>
            <w:tcW w:w="236" w:type="dxa"/>
          </w:tcPr>
          <w:p w14:paraId="782E6F49" w14:textId="77777777" w:rsidR="009238E0" w:rsidRPr="00AF2ECC" w:rsidRDefault="009238E0" w:rsidP="009238E0">
            <w:pPr>
              <w:pStyle w:val="a0"/>
              <w:spacing w:before="60" w:after="30" w:line="276" w:lineRule="auto"/>
              <w:ind w:right="72"/>
              <w:rPr>
                <w:rFonts w:ascii="Arial" w:hAnsi="Arial" w:cs="Arial"/>
                <w:sz w:val="19"/>
                <w:szCs w:val="19"/>
                <w:cs/>
              </w:rPr>
            </w:pPr>
          </w:p>
        </w:tc>
        <w:tc>
          <w:tcPr>
            <w:tcW w:w="1465" w:type="dxa"/>
          </w:tcPr>
          <w:p w14:paraId="28703E2E" w14:textId="47B11E22"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92,483</w:t>
            </w:r>
          </w:p>
        </w:tc>
      </w:tr>
      <w:tr w:rsidR="009238E0" w:rsidRPr="00AF2ECC" w14:paraId="2553ACCA" w14:textId="77777777" w:rsidTr="003C4AB3">
        <w:trPr>
          <w:trHeight w:val="77"/>
        </w:trPr>
        <w:tc>
          <w:tcPr>
            <w:tcW w:w="5931" w:type="dxa"/>
            <w:vAlign w:val="bottom"/>
          </w:tcPr>
          <w:p w14:paraId="3BA89217" w14:textId="77777777" w:rsidR="009238E0" w:rsidRPr="00AF2ECC" w:rsidRDefault="009238E0" w:rsidP="009238E0">
            <w:pPr>
              <w:spacing w:before="60" w:after="30" w:line="276" w:lineRule="auto"/>
              <w:rPr>
                <w:rFonts w:ascii="Arial" w:hAnsi="Arial" w:cs="Arial"/>
                <w:sz w:val="19"/>
                <w:szCs w:val="19"/>
                <w:cs/>
              </w:rPr>
            </w:pPr>
            <w:r w:rsidRPr="00AF2ECC">
              <w:rPr>
                <w:rFonts w:ascii="Arial" w:hAnsi="Arial" w:cs="Arial"/>
                <w:sz w:val="19"/>
                <w:szCs w:val="19"/>
              </w:rPr>
              <w:t>Current accounts with banks</w:t>
            </w:r>
          </w:p>
        </w:tc>
        <w:tc>
          <w:tcPr>
            <w:tcW w:w="1440" w:type="dxa"/>
          </w:tcPr>
          <w:p w14:paraId="4CF95119" w14:textId="66F8F804"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9,326</w:t>
            </w:r>
          </w:p>
        </w:tc>
        <w:tc>
          <w:tcPr>
            <w:tcW w:w="236" w:type="dxa"/>
          </w:tcPr>
          <w:p w14:paraId="13A916A2" w14:textId="77777777" w:rsidR="009238E0" w:rsidRPr="00AF2ECC" w:rsidRDefault="009238E0" w:rsidP="009238E0">
            <w:pPr>
              <w:pStyle w:val="a0"/>
              <w:spacing w:before="60" w:after="30" w:line="276" w:lineRule="auto"/>
              <w:ind w:right="72"/>
              <w:rPr>
                <w:rFonts w:ascii="Arial" w:hAnsi="Arial" w:cs="Arial"/>
                <w:sz w:val="19"/>
                <w:szCs w:val="19"/>
                <w:cs/>
              </w:rPr>
            </w:pPr>
          </w:p>
        </w:tc>
        <w:tc>
          <w:tcPr>
            <w:tcW w:w="1465" w:type="dxa"/>
          </w:tcPr>
          <w:p w14:paraId="58D60391" w14:textId="70DDD976"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8,009</w:t>
            </w:r>
          </w:p>
        </w:tc>
      </w:tr>
      <w:tr w:rsidR="009238E0" w:rsidRPr="00AF2ECC" w14:paraId="44491F9E" w14:textId="77777777" w:rsidTr="003C4AB3">
        <w:trPr>
          <w:trHeight w:val="67"/>
        </w:trPr>
        <w:tc>
          <w:tcPr>
            <w:tcW w:w="5931" w:type="dxa"/>
            <w:vAlign w:val="bottom"/>
          </w:tcPr>
          <w:p w14:paraId="1618966E" w14:textId="77777777" w:rsidR="009238E0" w:rsidRPr="00AF2ECC" w:rsidRDefault="009238E0" w:rsidP="009238E0">
            <w:pPr>
              <w:spacing w:before="60" w:after="30" w:line="276" w:lineRule="auto"/>
              <w:ind w:left="252"/>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tcPr>
          <w:p w14:paraId="484FB3A8" w14:textId="19E25F72"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51,549</w:t>
            </w:r>
          </w:p>
        </w:tc>
        <w:tc>
          <w:tcPr>
            <w:tcW w:w="236" w:type="dxa"/>
          </w:tcPr>
          <w:p w14:paraId="34AC08A0" w14:textId="77777777" w:rsidR="009238E0" w:rsidRPr="00AF2ECC" w:rsidRDefault="009238E0" w:rsidP="009238E0">
            <w:pPr>
              <w:pStyle w:val="a0"/>
              <w:spacing w:before="60" w:after="30" w:line="276" w:lineRule="auto"/>
              <w:ind w:right="72"/>
              <w:rPr>
                <w:rFonts w:ascii="Arial" w:hAnsi="Arial" w:cs="Arial"/>
                <w:sz w:val="19"/>
                <w:szCs w:val="19"/>
                <w:cs/>
              </w:rPr>
            </w:pPr>
          </w:p>
        </w:tc>
        <w:tc>
          <w:tcPr>
            <w:tcW w:w="1465" w:type="dxa"/>
            <w:tcBorders>
              <w:top w:val="single" w:sz="4" w:space="0" w:color="auto"/>
              <w:bottom w:val="single" w:sz="12" w:space="0" w:color="auto"/>
            </w:tcBorders>
          </w:tcPr>
          <w:p w14:paraId="46D3BEBC" w14:textId="09EC7F47"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lang w:val="en-GB"/>
              </w:rPr>
              <w:t>100,657</w:t>
            </w:r>
          </w:p>
        </w:tc>
      </w:tr>
    </w:tbl>
    <w:p w14:paraId="34C9BE73" w14:textId="77777777" w:rsidR="003A7DD0" w:rsidRPr="00AF2ECC" w:rsidRDefault="003A7DD0" w:rsidP="007A1077">
      <w:pPr>
        <w:spacing w:line="360" w:lineRule="auto"/>
        <w:rPr>
          <w:rFonts w:ascii="Arial" w:hAnsi="Arial" w:cs="Arial"/>
          <w:b/>
          <w:bCs/>
          <w:caps/>
          <w:sz w:val="19"/>
          <w:szCs w:val="19"/>
          <w:lang w:eastAsia="en-US" w:bidi="ar-SA"/>
        </w:rPr>
      </w:pPr>
    </w:p>
    <w:p w14:paraId="5B0E2B43" w14:textId="4D8F7327" w:rsidR="00B042BD" w:rsidRPr="00AF2ECC" w:rsidRDefault="00DD4083"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TRADE</w:t>
      </w:r>
      <w:r w:rsidRPr="00AF2ECC">
        <w:rPr>
          <w:rFonts w:ascii="Arial" w:hAnsi="Arial" w:cs="Arial"/>
          <w:b/>
          <w:bCs/>
          <w:sz w:val="19"/>
          <w:szCs w:val="19"/>
        </w:rPr>
        <w:t xml:space="preserve"> ACCOUNTS RECEIVABLE</w:t>
      </w:r>
    </w:p>
    <w:p w14:paraId="499E9BD4" w14:textId="77777777" w:rsidR="00B042BD" w:rsidRPr="00AF2ECC" w:rsidRDefault="00B042BD" w:rsidP="0088227A">
      <w:pPr>
        <w:pStyle w:val="BodyTextIndent3"/>
        <w:spacing w:line="360" w:lineRule="auto"/>
        <w:ind w:left="426" w:firstLine="0"/>
        <w:rPr>
          <w:rFonts w:ascii="Arial" w:hAnsi="Arial" w:cs="Arial"/>
          <w:sz w:val="19"/>
          <w:szCs w:val="19"/>
        </w:rPr>
      </w:pPr>
    </w:p>
    <w:p w14:paraId="64CD02D5" w14:textId="2CF3E65F" w:rsidR="00193226" w:rsidRPr="00AF2ECC" w:rsidRDefault="00193226" w:rsidP="0088227A">
      <w:pPr>
        <w:pStyle w:val="BodyTextIndent3"/>
        <w:spacing w:line="360" w:lineRule="auto"/>
        <w:ind w:left="360" w:firstLine="0"/>
        <w:rPr>
          <w:rFonts w:ascii="Arial" w:hAnsi="Arial" w:cs="Arial"/>
          <w:sz w:val="19"/>
          <w:szCs w:val="19"/>
          <w:u w:val="single"/>
        </w:rPr>
      </w:pPr>
      <w:r w:rsidRPr="00AF2ECC">
        <w:rPr>
          <w:rFonts w:ascii="Arial" w:hAnsi="Arial" w:cs="Arial"/>
          <w:sz w:val="19"/>
          <w:szCs w:val="19"/>
          <w:lang w:val="en-GB"/>
        </w:rPr>
        <w:t xml:space="preserve">As </w:t>
      </w:r>
      <w:proofErr w:type="gramStart"/>
      <w:r w:rsidRPr="00AF2ECC">
        <w:rPr>
          <w:rFonts w:ascii="Arial" w:hAnsi="Arial" w:cs="Arial"/>
          <w:sz w:val="19"/>
          <w:szCs w:val="19"/>
          <w:lang w:val="en-GB"/>
        </w:rPr>
        <w:t>at</w:t>
      </w:r>
      <w:proofErr w:type="gramEnd"/>
      <w:r w:rsidRPr="00AF2ECC">
        <w:rPr>
          <w:rFonts w:ascii="Arial" w:hAnsi="Arial" w:cs="Arial"/>
          <w:sz w:val="19"/>
          <w:szCs w:val="19"/>
          <w:lang w:val="en-GB"/>
        </w:rPr>
        <w:t xml:space="preserve"> </w:t>
      </w:r>
      <w:r w:rsidR="0044767C" w:rsidRPr="00AF2ECC">
        <w:rPr>
          <w:rFonts w:ascii="Arial" w:hAnsi="Arial" w:cs="Arial"/>
          <w:sz w:val="19"/>
          <w:szCs w:val="19"/>
          <w:lang w:val="en-GB"/>
        </w:rPr>
        <w:t xml:space="preserve">31 December </w:t>
      </w:r>
      <w:r w:rsidR="007C7402" w:rsidRPr="00AF2ECC">
        <w:rPr>
          <w:rFonts w:ascii="Arial" w:hAnsi="Arial" w:cs="Arial"/>
          <w:sz w:val="19"/>
          <w:szCs w:val="19"/>
          <w:lang w:val="en-GB"/>
        </w:rPr>
        <w:t>20</w:t>
      </w:r>
      <w:r w:rsidR="00782BCE" w:rsidRPr="00AF2ECC">
        <w:rPr>
          <w:rFonts w:ascii="Arial" w:hAnsi="Arial" w:cs="Arial"/>
          <w:sz w:val="19"/>
          <w:szCs w:val="19"/>
          <w:lang w:val="en-GB"/>
        </w:rPr>
        <w:t>2</w:t>
      </w:r>
      <w:r w:rsidR="009238E0">
        <w:rPr>
          <w:rFonts w:ascii="Arial" w:hAnsi="Arial" w:cs="Arial"/>
          <w:sz w:val="19"/>
          <w:szCs w:val="19"/>
          <w:lang w:val="en-GB"/>
        </w:rPr>
        <w:t>5</w:t>
      </w:r>
      <w:r w:rsidR="007C7402" w:rsidRPr="00AF2ECC">
        <w:rPr>
          <w:rFonts w:ascii="Arial" w:hAnsi="Arial" w:cs="Arial"/>
          <w:sz w:val="19"/>
          <w:szCs w:val="19"/>
          <w:rtl/>
          <w:cs/>
          <w:lang w:val="en-GB"/>
        </w:rPr>
        <w:t xml:space="preserve"> </w:t>
      </w:r>
      <w:r w:rsidR="003D63DF" w:rsidRPr="00AF2ECC">
        <w:rPr>
          <w:rFonts w:ascii="Arial" w:hAnsi="Arial" w:cs="Arial"/>
          <w:sz w:val="19"/>
          <w:szCs w:val="19"/>
          <w:lang w:val="en-GB"/>
        </w:rPr>
        <w:t>and 20</w:t>
      </w:r>
      <w:r w:rsidR="009C4386" w:rsidRPr="00AF2ECC">
        <w:rPr>
          <w:rFonts w:ascii="Arial" w:hAnsi="Arial" w:cs="Arial"/>
          <w:sz w:val="19"/>
          <w:szCs w:val="19"/>
          <w:lang w:val="en-GB"/>
        </w:rPr>
        <w:t>2</w:t>
      </w:r>
      <w:r w:rsidR="009238E0">
        <w:rPr>
          <w:rFonts w:ascii="Arial" w:hAnsi="Arial" w:cs="Arial"/>
          <w:sz w:val="19"/>
          <w:szCs w:val="19"/>
          <w:lang w:val="en-GB"/>
        </w:rPr>
        <w:t>4</w:t>
      </w:r>
      <w:r w:rsidRPr="00AF2ECC">
        <w:rPr>
          <w:rFonts w:ascii="Arial" w:hAnsi="Arial" w:cs="Arial"/>
          <w:sz w:val="19"/>
          <w:szCs w:val="19"/>
          <w:lang w:val="en-GB"/>
        </w:rPr>
        <w:t xml:space="preserve">, the aged trade accounts receivable </w:t>
      </w:r>
      <w:proofErr w:type="gramStart"/>
      <w:r w:rsidRPr="00AF2ECC">
        <w:rPr>
          <w:rFonts w:ascii="Arial" w:hAnsi="Arial" w:cs="Arial"/>
          <w:sz w:val="19"/>
          <w:szCs w:val="19"/>
          <w:lang w:val="en-GB"/>
        </w:rPr>
        <w:t>are</w:t>
      </w:r>
      <w:proofErr w:type="gramEnd"/>
      <w:r w:rsidRPr="00AF2ECC">
        <w:rPr>
          <w:rFonts w:ascii="Arial" w:hAnsi="Arial" w:cs="Arial"/>
          <w:sz w:val="19"/>
          <w:szCs w:val="19"/>
          <w:lang w:val="en-GB"/>
        </w:rPr>
        <w:t xml:space="preserve"> </w:t>
      </w:r>
      <w:bookmarkStart w:id="1" w:name="_Hlk721530"/>
      <w:r w:rsidRPr="00AF2ECC">
        <w:rPr>
          <w:rFonts w:ascii="Arial" w:hAnsi="Arial" w:cs="Arial"/>
          <w:sz w:val="19"/>
          <w:szCs w:val="19"/>
          <w:lang w:val="en-GB"/>
        </w:rPr>
        <w:t>as follows</w:t>
      </w:r>
      <w:bookmarkEnd w:id="1"/>
      <w:r w:rsidRPr="00AF2ECC">
        <w:rPr>
          <w:rFonts w:ascii="Arial" w:hAnsi="Arial" w:cs="Arial"/>
          <w:sz w:val="19"/>
          <w:szCs w:val="19"/>
          <w:lang w:val="en-GB"/>
        </w:rPr>
        <w:t>:</w:t>
      </w:r>
    </w:p>
    <w:p w14:paraId="27F29805" w14:textId="77777777" w:rsidR="00193226" w:rsidRPr="00AF2ECC" w:rsidRDefault="00193226" w:rsidP="00874BDA">
      <w:pPr>
        <w:tabs>
          <w:tab w:val="left" w:pos="0"/>
          <w:tab w:val="num" w:pos="180"/>
        </w:tabs>
        <w:spacing w:line="360" w:lineRule="auto"/>
        <w:ind w:left="360"/>
        <w:jc w:val="both"/>
        <w:rPr>
          <w:rFonts w:ascii="Arial" w:hAnsi="Arial" w:cs="Arial"/>
          <w:sz w:val="19"/>
          <w:szCs w:val="19"/>
          <w:lang w:val="en-GB"/>
        </w:rPr>
      </w:pPr>
    </w:p>
    <w:tbl>
      <w:tblPr>
        <w:tblW w:w="9000" w:type="dxa"/>
        <w:tblInd w:w="350" w:type="dxa"/>
        <w:tblLayout w:type="fixed"/>
        <w:tblLook w:val="0000" w:firstRow="0" w:lastRow="0" w:firstColumn="0" w:lastColumn="0" w:noHBand="0" w:noVBand="0"/>
      </w:tblPr>
      <w:tblGrid>
        <w:gridCol w:w="5860"/>
        <w:gridCol w:w="1440"/>
        <w:gridCol w:w="270"/>
        <w:gridCol w:w="1430"/>
      </w:tblGrid>
      <w:tr w:rsidR="00193226" w:rsidRPr="00AF2ECC" w14:paraId="50212ACF" w14:textId="77777777" w:rsidTr="00535381">
        <w:tc>
          <w:tcPr>
            <w:tcW w:w="5860" w:type="dxa"/>
          </w:tcPr>
          <w:p w14:paraId="20BECE36" w14:textId="77777777" w:rsidR="00193226" w:rsidRPr="00AF2ECC" w:rsidRDefault="00193226" w:rsidP="002F4B01">
            <w:pPr>
              <w:spacing w:before="60" w:after="30" w:line="276" w:lineRule="auto"/>
              <w:rPr>
                <w:rFonts w:ascii="Arial" w:hAnsi="Arial" w:cs="Arial"/>
                <w:sz w:val="19"/>
                <w:szCs w:val="19"/>
                <w:lang w:val="en-GB"/>
              </w:rPr>
            </w:pPr>
          </w:p>
        </w:tc>
        <w:tc>
          <w:tcPr>
            <w:tcW w:w="3140" w:type="dxa"/>
            <w:gridSpan w:val="3"/>
            <w:tcBorders>
              <w:bottom w:val="single" w:sz="4" w:space="0" w:color="auto"/>
            </w:tcBorders>
            <w:vAlign w:val="bottom"/>
          </w:tcPr>
          <w:p w14:paraId="52F9B1A7" w14:textId="77777777" w:rsidR="00193226" w:rsidRPr="00AF2ECC" w:rsidRDefault="001932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238E0" w:rsidRPr="00AF2ECC" w14:paraId="2B7925CD" w14:textId="77777777" w:rsidTr="00863BB0">
        <w:tc>
          <w:tcPr>
            <w:tcW w:w="5860" w:type="dxa"/>
          </w:tcPr>
          <w:p w14:paraId="23742A8E" w14:textId="77777777" w:rsidR="009238E0" w:rsidRPr="00AF2ECC" w:rsidRDefault="009238E0" w:rsidP="009238E0">
            <w:pPr>
              <w:spacing w:before="60" w:after="30" w:line="276" w:lineRule="auto"/>
              <w:rPr>
                <w:rFonts w:ascii="Arial" w:hAnsi="Arial" w:cs="Arial"/>
                <w:sz w:val="19"/>
                <w:szCs w:val="19"/>
                <w:lang w:val="en-GB"/>
              </w:rPr>
            </w:pPr>
          </w:p>
        </w:tc>
        <w:tc>
          <w:tcPr>
            <w:tcW w:w="1440" w:type="dxa"/>
            <w:tcBorders>
              <w:top w:val="single" w:sz="4" w:space="0" w:color="auto"/>
              <w:bottom w:val="single" w:sz="4" w:space="0" w:color="auto"/>
            </w:tcBorders>
            <w:vAlign w:val="bottom"/>
          </w:tcPr>
          <w:p w14:paraId="3A915DE2" w14:textId="0B2BA036"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70" w:type="dxa"/>
            <w:tcBorders>
              <w:top w:val="single" w:sz="4" w:space="0" w:color="auto"/>
            </w:tcBorders>
            <w:vAlign w:val="bottom"/>
          </w:tcPr>
          <w:p w14:paraId="75CB67D6" w14:textId="77777777" w:rsidR="009238E0" w:rsidRPr="00AF2ECC" w:rsidRDefault="009238E0" w:rsidP="009238E0">
            <w:pPr>
              <w:spacing w:before="60" w:after="30" w:line="276" w:lineRule="auto"/>
              <w:ind w:left="-108" w:right="-108"/>
              <w:jc w:val="center"/>
              <w:rPr>
                <w:rFonts w:ascii="Arial" w:hAnsi="Arial" w:cs="Arial"/>
                <w:sz w:val="19"/>
                <w:szCs w:val="19"/>
              </w:rPr>
            </w:pPr>
          </w:p>
        </w:tc>
        <w:tc>
          <w:tcPr>
            <w:tcW w:w="1430" w:type="dxa"/>
            <w:tcBorders>
              <w:top w:val="single" w:sz="4" w:space="0" w:color="auto"/>
              <w:bottom w:val="single" w:sz="4" w:space="0" w:color="auto"/>
            </w:tcBorders>
            <w:vAlign w:val="bottom"/>
          </w:tcPr>
          <w:p w14:paraId="175B7A8D" w14:textId="606BDD0C" w:rsidR="009238E0" w:rsidRPr="00AF2ECC" w:rsidRDefault="009238E0" w:rsidP="009238E0">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4</w:t>
            </w:r>
          </w:p>
        </w:tc>
      </w:tr>
      <w:tr w:rsidR="00193226" w:rsidRPr="00AF2ECC" w14:paraId="70CF19EA" w14:textId="77777777" w:rsidTr="00535381">
        <w:tc>
          <w:tcPr>
            <w:tcW w:w="5860" w:type="dxa"/>
          </w:tcPr>
          <w:p w14:paraId="61ABF440" w14:textId="77777777" w:rsidR="00193226" w:rsidRPr="00AF2ECC" w:rsidRDefault="00193226" w:rsidP="002F4B01">
            <w:pPr>
              <w:spacing w:before="60" w:after="30" w:line="276" w:lineRule="auto"/>
              <w:rPr>
                <w:rFonts w:ascii="Arial" w:hAnsi="Arial" w:cs="Arial"/>
                <w:sz w:val="19"/>
                <w:szCs w:val="19"/>
                <w:lang w:val="en-GB"/>
              </w:rPr>
            </w:pPr>
          </w:p>
        </w:tc>
        <w:tc>
          <w:tcPr>
            <w:tcW w:w="1440" w:type="dxa"/>
            <w:tcBorders>
              <w:top w:val="single" w:sz="4" w:space="0" w:color="auto"/>
            </w:tcBorders>
          </w:tcPr>
          <w:p w14:paraId="1CC61FBB" w14:textId="77777777" w:rsidR="00193226" w:rsidRPr="00AF2ECC" w:rsidRDefault="00193226" w:rsidP="002F4B01">
            <w:pPr>
              <w:spacing w:before="60" w:after="30" w:line="276" w:lineRule="auto"/>
              <w:rPr>
                <w:rFonts w:ascii="Arial" w:hAnsi="Arial" w:cs="Arial"/>
                <w:sz w:val="19"/>
                <w:szCs w:val="19"/>
                <w:lang w:val="en-GB"/>
              </w:rPr>
            </w:pPr>
          </w:p>
        </w:tc>
        <w:tc>
          <w:tcPr>
            <w:tcW w:w="270" w:type="dxa"/>
          </w:tcPr>
          <w:p w14:paraId="77BC12A9" w14:textId="77777777" w:rsidR="00193226" w:rsidRPr="00AF2ECC" w:rsidRDefault="00193226" w:rsidP="002F4B01">
            <w:pPr>
              <w:spacing w:before="60" w:after="30" w:line="276" w:lineRule="auto"/>
              <w:rPr>
                <w:rFonts w:ascii="Arial" w:hAnsi="Arial" w:cs="Arial"/>
                <w:sz w:val="19"/>
                <w:szCs w:val="19"/>
                <w:lang w:val="en-GB"/>
              </w:rPr>
            </w:pPr>
          </w:p>
        </w:tc>
        <w:tc>
          <w:tcPr>
            <w:tcW w:w="1430" w:type="dxa"/>
            <w:tcBorders>
              <w:top w:val="single" w:sz="4" w:space="0" w:color="auto"/>
            </w:tcBorders>
          </w:tcPr>
          <w:p w14:paraId="0524D369" w14:textId="77777777" w:rsidR="00193226" w:rsidRPr="00AF2ECC" w:rsidRDefault="00193226" w:rsidP="002F4B01">
            <w:pPr>
              <w:spacing w:before="60" w:after="30" w:line="276" w:lineRule="auto"/>
              <w:rPr>
                <w:rFonts w:ascii="Arial" w:hAnsi="Arial" w:cs="Arial"/>
                <w:sz w:val="19"/>
                <w:szCs w:val="19"/>
                <w:lang w:val="en-GB"/>
              </w:rPr>
            </w:pPr>
          </w:p>
        </w:tc>
      </w:tr>
      <w:tr w:rsidR="009238E0" w:rsidRPr="00AF2ECC" w14:paraId="18EECA92" w14:textId="77777777" w:rsidTr="00C41D0C">
        <w:trPr>
          <w:trHeight w:val="307"/>
        </w:trPr>
        <w:tc>
          <w:tcPr>
            <w:tcW w:w="5860" w:type="dxa"/>
            <w:vAlign w:val="bottom"/>
          </w:tcPr>
          <w:p w14:paraId="54221DBE"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Not yet due</w:t>
            </w:r>
          </w:p>
        </w:tc>
        <w:tc>
          <w:tcPr>
            <w:tcW w:w="1440" w:type="dxa"/>
            <w:vAlign w:val="bottom"/>
          </w:tcPr>
          <w:p w14:paraId="3BDBE60E" w14:textId="356EA83F" w:rsidR="009238E0" w:rsidRPr="00C41D0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263,453</w:t>
            </w:r>
          </w:p>
        </w:tc>
        <w:tc>
          <w:tcPr>
            <w:tcW w:w="270" w:type="dxa"/>
          </w:tcPr>
          <w:p w14:paraId="7E156D5D" w14:textId="77777777" w:rsidR="009238E0" w:rsidRPr="00AF2ECC" w:rsidRDefault="009238E0" w:rsidP="009238E0">
            <w:pPr>
              <w:spacing w:before="60" w:after="30" w:line="276" w:lineRule="auto"/>
              <w:rPr>
                <w:rFonts w:ascii="Arial" w:hAnsi="Arial" w:cs="Arial"/>
                <w:sz w:val="19"/>
                <w:szCs w:val="19"/>
                <w:lang w:val="en-GB"/>
              </w:rPr>
            </w:pPr>
          </w:p>
        </w:tc>
        <w:tc>
          <w:tcPr>
            <w:tcW w:w="1430" w:type="dxa"/>
            <w:vAlign w:val="bottom"/>
          </w:tcPr>
          <w:p w14:paraId="17119787" w14:textId="371045BC" w:rsidR="009238E0" w:rsidRPr="00AF2ECC" w:rsidRDefault="009238E0" w:rsidP="009238E0">
            <w:pPr>
              <w:spacing w:before="60" w:after="30" w:line="276" w:lineRule="auto"/>
              <w:jc w:val="right"/>
              <w:rPr>
                <w:rFonts w:ascii="Arial" w:hAnsi="Arial" w:cs="Arial"/>
                <w:sz w:val="19"/>
                <w:szCs w:val="19"/>
                <w:lang w:val="en-GB"/>
              </w:rPr>
            </w:pPr>
            <w:r w:rsidRPr="00C41D0C">
              <w:rPr>
                <w:rFonts w:ascii="Arial" w:hAnsi="Arial" w:cs="Arial"/>
                <w:sz w:val="19"/>
                <w:szCs w:val="19"/>
                <w:lang w:val="en-GB"/>
              </w:rPr>
              <w:t>524,979</w:t>
            </w:r>
          </w:p>
        </w:tc>
      </w:tr>
      <w:tr w:rsidR="009238E0" w:rsidRPr="00AF2ECC" w14:paraId="0167D9D4" w14:textId="77777777" w:rsidTr="00C41D0C">
        <w:trPr>
          <w:trHeight w:val="305"/>
        </w:trPr>
        <w:tc>
          <w:tcPr>
            <w:tcW w:w="5860" w:type="dxa"/>
            <w:vAlign w:val="bottom"/>
          </w:tcPr>
          <w:p w14:paraId="1BDE032E" w14:textId="77777777" w:rsidR="009238E0" w:rsidRPr="00AF2ECC" w:rsidRDefault="009238E0" w:rsidP="009238E0">
            <w:pPr>
              <w:spacing w:before="60" w:after="30" w:line="276" w:lineRule="auto"/>
              <w:rPr>
                <w:rFonts w:ascii="Arial" w:hAnsi="Arial" w:cs="Arial"/>
                <w:sz w:val="19"/>
                <w:szCs w:val="19"/>
              </w:rPr>
            </w:pPr>
            <w:proofErr w:type="gramStart"/>
            <w:r w:rsidRPr="00AF2ECC">
              <w:rPr>
                <w:rFonts w:ascii="Arial" w:hAnsi="Arial" w:cs="Arial"/>
                <w:sz w:val="19"/>
                <w:szCs w:val="19"/>
              </w:rPr>
              <w:t>Over due</w:t>
            </w:r>
            <w:proofErr w:type="gramEnd"/>
          </w:p>
        </w:tc>
        <w:tc>
          <w:tcPr>
            <w:tcW w:w="1440" w:type="dxa"/>
          </w:tcPr>
          <w:p w14:paraId="2F2CC1C5" w14:textId="77777777" w:rsidR="009238E0" w:rsidRPr="00C41D0C" w:rsidRDefault="009238E0" w:rsidP="009238E0">
            <w:pPr>
              <w:spacing w:before="60" w:after="30" w:line="276" w:lineRule="auto"/>
              <w:jc w:val="right"/>
              <w:rPr>
                <w:rFonts w:ascii="Arial" w:hAnsi="Arial" w:cs="Arial"/>
                <w:sz w:val="19"/>
                <w:szCs w:val="19"/>
                <w:lang w:val="en-GB"/>
              </w:rPr>
            </w:pPr>
          </w:p>
        </w:tc>
        <w:tc>
          <w:tcPr>
            <w:tcW w:w="270" w:type="dxa"/>
          </w:tcPr>
          <w:p w14:paraId="63127609" w14:textId="77777777" w:rsidR="009238E0" w:rsidRPr="00AF2ECC" w:rsidRDefault="009238E0" w:rsidP="009238E0">
            <w:pPr>
              <w:spacing w:before="60" w:after="30" w:line="276" w:lineRule="auto"/>
              <w:rPr>
                <w:rFonts w:ascii="Arial" w:hAnsi="Arial" w:cs="Arial"/>
                <w:sz w:val="19"/>
                <w:szCs w:val="19"/>
                <w:lang w:val="en-GB"/>
              </w:rPr>
            </w:pPr>
          </w:p>
        </w:tc>
        <w:tc>
          <w:tcPr>
            <w:tcW w:w="1430" w:type="dxa"/>
          </w:tcPr>
          <w:p w14:paraId="56471E72" w14:textId="77777777" w:rsidR="009238E0" w:rsidRPr="00AF2ECC" w:rsidRDefault="009238E0" w:rsidP="009238E0">
            <w:pPr>
              <w:spacing w:before="60" w:after="30" w:line="276" w:lineRule="auto"/>
              <w:jc w:val="right"/>
              <w:rPr>
                <w:rFonts w:ascii="Arial" w:hAnsi="Arial" w:cs="Arial"/>
                <w:sz w:val="19"/>
                <w:szCs w:val="19"/>
                <w:lang w:val="en-GB"/>
              </w:rPr>
            </w:pPr>
          </w:p>
        </w:tc>
      </w:tr>
      <w:tr w:rsidR="009238E0" w:rsidRPr="00AF2ECC" w14:paraId="3DDDFDA0" w14:textId="77777777" w:rsidTr="00C41D0C">
        <w:trPr>
          <w:trHeight w:val="175"/>
        </w:trPr>
        <w:tc>
          <w:tcPr>
            <w:tcW w:w="5860" w:type="dxa"/>
            <w:vAlign w:val="bottom"/>
          </w:tcPr>
          <w:p w14:paraId="081C4866" w14:textId="77777777" w:rsidR="009238E0" w:rsidRPr="00AF2ECC" w:rsidRDefault="009238E0" w:rsidP="009238E0">
            <w:pPr>
              <w:spacing w:before="60" w:after="30" w:line="276" w:lineRule="auto"/>
              <w:ind w:left="252"/>
              <w:rPr>
                <w:rFonts w:ascii="Arial" w:hAnsi="Arial" w:cs="Arial"/>
                <w:sz w:val="19"/>
                <w:szCs w:val="19"/>
                <w:lang w:val="en-GB"/>
              </w:rPr>
            </w:pPr>
            <w:r w:rsidRPr="00AF2ECC">
              <w:rPr>
                <w:rFonts w:ascii="Arial" w:hAnsi="Arial" w:cs="Arial"/>
                <w:sz w:val="19"/>
                <w:szCs w:val="19"/>
              </w:rPr>
              <w:t>Less than 3 months</w:t>
            </w:r>
          </w:p>
        </w:tc>
        <w:tc>
          <w:tcPr>
            <w:tcW w:w="1440" w:type="dxa"/>
            <w:vAlign w:val="bottom"/>
          </w:tcPr>
          <w:p w14:paraId="4012353E" w14:textId="6D44371F" w:rsidR="009238E0" w:rsidRPr="00C41D0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32,954</w:t>
            </w:r>
          </w:p>
        </w:tc>
        <w:tc>
          <w:tcPr>
            <w:tcW w:w="270" w:type="dxa"/>
          </w:tcPr>
          <w:p w14:paraId="159155BE" w14:textId="77777777" w:rsidR="009238E0" w:rsidRPr="00AF2ECC" w:rsidRDefault="009238E0" w:rsidP="009238E0">
            <w:pPr>
              <w:spacing w:before="60" w:after="30" w:line="276" w:lineRule="auto"/>
              <w:rPr>
                <w:rFonts w:ascii="Arial" w:hAnsi="Arial" w:cs="Arial"/>
                <w:sz w:val="19"/>
                <w:szCs w:val="19"/>
                <w:lang w:val="en-GB"/>
              </w:rPr>
            </w:pPr>
          </w:p>
        </w:tc>
        <w:tc>
          <w:tcPr>
            <w:tcW w:w="1430" w:type="dxa"/>
            <w:vAlign w:val="bottom"/>
          </w:tcPr>
          <w:p w14:paraId="03931D77" w14:textId="06500143" w:rsidR="009238E0" w:rsidRPr="00AF2ECC" w:rsidRDefault="009238E0" w:rsidP="009238E0">
            <w:pPr>
              <w:spacing w:before="60" w:after="30" w:line="276" w:lineRule="auto"/>
              <w:jc w:val="right"/>
              <w:rPr>
                <w:rFonts w:ascii="Arial" w:hAnsi="Arial" w:cs="Arial"/>
                <w:sz w:val="19"/>
                <w:szCs w:val="19"/>
                <w:lang w:val="en-GB"/>
              </w:rPr>
            </w:pPr>
            <w:r w:rsidRPr="00C41D0C">
              <w:rPr>
                <w:rFonts w:ascii="Arial" w:hAnsi="Arial" w:cs="Arial"/>
                <w:sz w:val="19"/>
                <w:szCs w:val="19"/>
                <w:lang w:val="en-GB"/>
              </w:rPr>
              <w:t>89,297</w:t>
            </w:r>
          </w:p>
        </w:tc>
      </w:tr>
      <w:tr w:rsidR="009238E0" w:rsidRPr="00AF2ECC" w14:paraId="6BEB3AA4" w14:textId="77777777" w:rsidTr="00EE698F">
        <w:trPr>
          <w:trHeight w:val="123"/>
        </w:trPr>
        <w:tc>
          <w:tcPr>
            <w:tcW w:w="5860" w:type="dxa"/>
            <w:vAlign w:val="bottom"/>
          </w:tcPr>
          <w:p w14:paraId="0857C117" w14:textId="77777777" w:rsidR="009238E0" w:rsidRPr="00AF2ECC" w:rsidRDefault="009238E0" w:rsidP="009238E0">
            <w:pPr>
              <w:spacing w:before="60" w:after="30" w:line="276" w:lineRule="auto"/>
              <w:ind w:left="252"/>
              <w:rPr>
                <w:rFonts w:ascii="Arial" w:hAnsi="Arial" w:cs="Arial"/>
                <w:sz w:val="19"/>
                <w:szCs w:val="19"/>
              </w:rPr>
            </w:pPr>
            <w:r w:rsidRPr="00AF2ECC">
              <w:rPr>
                <w:rFonts w:ascii="Arial" w:hAnsi="Arial" w:cs="Arial"/>
                <w:sz w:val="19"/>
                <w:szCs w:val="19"/>
              </w:rPr>
              <w:t>More than 3 months, not over 6 months</w:t>
            </w:r>
          </w:p>
        </w:tc>
        <w:tc>
          <w:tcPr>
            <w:tcW w:w="1440" w:type="dxa"/>
            <w:vAlign w:val="bottom"/>
          </w:tcPr>
          <w:p w14:paraId="29973A4B" w14:textId="3FC54041" w:rsidR="009238E0" w:rsidRPr="00C41D0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98</w:t>
            </w:r>
          </w:p>
        </w:tc>
        <w:tc>
          <w:tcPr>
            <w:tcW w:w="270" w:type="dxa"/>
          </w:tcPr>
          <w:p w14:paraId="29A405CC" w14:textId="77777777" w:rsidR="009238E0" w:rsidRPr="00AF2ECC" w:rsidRDefault="009238E0" w:rsidP="009238E0">
            <w:pPr>
              <w:spacing w:before="60" w:after="30" w:line="276" w:lineRule="auto"/>
              <w:rPr>
                <w:rFonts w:ascii="Arial" w:hAnsi="Arial" w:cs="Arial"/>
                <w:sz w:val="19"/>
                <w:szCs w:val="19"/>
                <w:lang w:val="en-GB"/>
              </w:rPr>
            </w:pPr>
          </w:p>
        </w:tc>
        <w:tc>
          <w:tcPr>
            <w:tcW w:w="1430" w:type="dxa"/>
            <w:vAlign w:val="bottom"/>
          </w:tcPr>
          <w:p w14:paraId="147F1F94" w14:textId="464D1126" w:rsidR="009238E0" w:rsidRPr="00AF2ECC" w:rsidRDefault="009238E0" w:rsidP="009238E0">
            <w:pPr>
              <w:spacing w:before="60" w:after="30" w:line="276" w:lineRule="auto"/>
              <w:jc w:val="right"/>
              <w:rPr>
                <w:rFonts w:ascii="Arial" w:hAnsi="Arial" w:cs="Arial"/>
                <w:sz w:val="19"/>
                <w:szCs w:val="19"/>
                <w:lang w:val="en-GB"/>
              </w:rPr>
            </w:pPr>
            <w:r w:rsidRPr="00C41D0C">
              <w:rPr>
                <w:rFonts w:ascii="Arial" w:hAnsi="Arial" w:cs="Arial"/>
                <w:sz w:val="19"/>
                <w:szCs w:val="19"/>
                <w:lang w:val="en-GB"/>
              </w:rPr>
              <w:t>3,780</w:t>
            </w:r>
          </w:p>
        </w:tc>
      </w:tr>
      <w:tr w:rsidR="009238E0" w:rsidRPr="00AF2ECC" w14:paraId="678A7FA1" w14:textId="77777777" w:rsidTr="00EE698F">
        <w:trPr>
          <w:trHeight w:val="123"/>
        </w:trPr>
        <w:tc>
          <w:tcPr>
            <w:tcW w:w="5860" w:type="dxa"/>
            <w:vAlign w:val="bottom"/>
          </w:tcPr>
          <w:p w14:paraId="3A35A987" w14:textId="77777777" w:rsidR="009238E0" w:rsidRPr="00AF2ECC" w:rsidRDefault="009238E0" w:rsidP="009238E0">
            <w:pPr>
              <w:spacing w:before="60" w:after="30" w:line="276" w:lineRule="auto"/>
              <w:ind w:left="252"/>
              <w:rPr>
                <w:rFonts w:ascii="Arial" w:hAnsi="Arial" w:cs="Arial"/>
                <w:sz w:val="19"/>
                <w:szCs w:val="19"/>
              </w:rPr>
            </w:pPr>
            <w:r w:rsidRPr="00AF2ECC">
              <w:rPr>
                <w:rFonts w:ascii="Arial" w:hAnsi="Arial" w:cs="Arial"/>
                <w:sz w:val="19"/>
                <w:szCs w:val="19"/>
              </w:rPr>
              <w:t>More than 6 months, not over 12 months</w:t>
            </w:r>
          </w:p>
        </w:tc>
        <w:tc>
          <w:tcPr>
            <w:tcW w:w="1440" w:type="dxa"/>
            <w:vAlign w:val="bottom"/>
          </w:tcPr>
          <w:p w14:paraId="37B574F0" w14:textId="623EE624" w:rsidR="009238E0" w:rsidRPr="00C41D0C" w:rsidRDefault="0046027A" w:rsidP="0046027A">
            <w:pPr>
              <w:spacing w:before="60" w:after="30" w:line="276" w:lineRule="auto"/>
              <w:jc w:val="center"/>
              <w:rPr>
                <w:rFonts w:ascii="Arial" w:hAnsi="Arial" w:cs="Arial"/>
                <w:sz w:val="19"/>
                <w:szCs w:val="19"/>
              </w:rPr>
            </w:pPr>
            <w:r>
              <w:rPr>
                <w:rFonts w:ascii="Arial" w:hAnsi="Arial" w:cs="Arial"/>
                <w:sz w:val="19"/>
                <w:szCs w:val="19"/>
              </w:rPr>
              <w:t xml:space="preserve">           </w:t>
            </w:r>
            <w:r w:rsidR="00EE698F">
              <w:rPr>
                <w:rFonts w:ascii="Arial" w:hAnsi="Arial" w:cs="Arial"/>
                <w:sz w:val="19"/>
                <w:szCs w:val="19"/>
              </w:rPr>
              <w:t>-</w:t>
            </w:r>
          </w:p>
        </w:tc>
        <w:tc>
          <w:tcPr>
            <w:tcW w:w="270" w:type="dxa"/>
          </w:tcPr>
          <w:p w14:paraId="4753ED4F" w14:textId="77777777" w:rsidR="009238E0" w:rsidRPr="00AF2ECC" w:rsidRDefault="009238E0" w:rsidP="009238E0">
            <w:pPr>
              <w:spacing w:before="60" w:after="30" w:line="276" w:lineRule="auto"/>
              <w:rPr>
                <w:rFonts w:ascii="Arial" w:hAnsi="Arial" w:cs="Arial"/>
                <w:sz w:val="19"/>
                <w:szCs w:val="19"/>
                <w:lang w:val="en-GB"/>
              </w:rPr>
            </w:pPr>
          </w:p>
        </w:tc>
        <w:tc>
          <w:tcPr>
            <w:tcW w:w="1430" w:type="dxa"/>
            <w:vAlign w:val="bottom"/>
          </w:tcPr>
          <w:p w14:paraId="79C3CC88" w14:textId="1597C649" w:rsidR="009238E0" w:rsidRPr="00AF2ECC" w:rsidRDefault="009238E0" w:rsidP="009238E0">
            <w:pPr>
              <w:spacing w:before="60" w:after="30" w:line="276" w:lineRule="auto"/>
              <w:jc w:val="right"/>
              <w:rPr>
                <w:rFonts w:ascii="Arial" w:hAnsi="Arial" w:cs="Arial"/>
                <w:sz w:val="19"/>
                <w:szCs w:val="19"/>
                <w:lang w:val="en-GB"/>
              </w:rPr>
            </w:pPr>
            <w:r w:rsidRPr="00C41D0C">
              <w:rPr>
                <w:rFonts w:ascii="Arial" w:hAnsi="Arial" w:cs="Arial"/>
                <w:sz w:val="19"/>
                <w:szCs w:val="19"/>
              </w:rPr>
              <w:t>21,101</w:t>
            </w:r>
          </w:p>
        </w:tc>
      </w:tr>
      <w:tr w:rsidR="0046027A" w:rsidRPr="00AF2ECC" w14:paraId="1556A50B" w14:textId="77777777" w:rsidTr="00EE698F">
        <w:trPr>
          <w:trHeight w:val="302"/>
        </w:trPr>
        <w:tc>
          <w:tcPr>
            <w:tcW w:w="5860" w:type="dxa"/>
            <w:vAlign w:val="bottom"/>
          </w:tcPr>
          <w:p w14:paraId="611B3DF6" w14:textId="5230B372" w:rsidR="0046027A" w:rsidRPr="00AF2ECC" w:rsidRDefault="0046027A" w:rsidP="0046027A">
            <w:pPr>
              <w:spacing w:before="60" w:after="30" w:line="276" w:lineRule="auto"/>
              <w:rPr>
                <w:rFonts w:ascii="Arial" w:hAnsi="Arial" w:cs="Arial"/>
                <w:sz w:val="19"/>
                <w:szCs w:val="19"/>
              </w:rPr>
            </w:pPr>
            <w:r>
              <w:rPr>
                <w:rFonts w:ascii="Arial" w:hAnsi="Arial" w:cs="Arial"/>
                <w:sz w:val="19"/>
                <w:szCs w:val="19"/>
              </w:rPr>
              <w:t xml:space="preserve">     O</w:t>
            </w:r>
            <w:r w:rsidRPr="00AF2ECC">
              <w:rPr>
                <w:rFonts w:ascii="Arial" w:hAnsi="Arial" w:cs="Arial"/>
                <w:sz w:val="19"/>
                <w:szCs w:val="19"/>
              </w:rPr>
              <w:t>ver 12 months</w:t>
            </w:r>
          </w:p>
        </w:tc>
        <w:tc>
          <w:tcPr>
            <w:tcW w:w="1440" w:type="dxa"/>
            <w:tcBorders>
              <w:bottom w:val="single" w:sz="4" w:space="0" w:color="auto"/>
            </w:tcBorders>
            <w:vAlign w:val="bottom"/>
          </w:tcPr>
          <w:p w14:paraId="6D24E05B" w14:textId="0895FE9B" w:rsidR="0046027A" w:rsidRPr="00EE698F" w:rsidRDefault="0046027A" w:rsidP="0046027A">
            <w:pPr>
              <w:spacing w:before="60" w:after="30" w:line="276" w:lineRule="auto"/>
              <w:jc w:val="right"/>
              <w:rPr>
                <w:rFonts w:ascii="Arial" w:hAnsi="Arial" w:cs="Arial"/>
                <w:sz w:val="19"/>
                <w:szCs w:val="19"/>
              </w:rPr>
            </w:pPr>
            <w:r>
              <w:rPr>
                <w:rFonts w:ascii="Arial" w:hAnsi="Arial" w:cs="Arial"/>
                <w:sz w:val="19"/>
                <w:szCs w:val="19"/>
              </w:rPr>
              <w:t>3,534</w:t>
            </w:r>
          </w:p>
        </w:tc>
        <w:tc>
          <w:tcPr>
            <w:tcW w:w="270" w:type="dxa"/>
          </w:tcPr>
          <w:p w14:paraId="3ABFE2AB" w14:textId="77777777" w:rsidR="0046027A" w:rsidRPr="00EE698F" w:rsidRDefault="0046027A" w:rsidP="0046027A">
            <w:pPr>
              <w:spacing w:before="60" w:after="30" w:line="276" w:lineRule="auto"/>
              <w:rPr>
                <w:rFonts w:ascii="Arial" w:hAnsi="Arial" w:cs="Arial"/>
                <w:sz w:val="19"/>
                <w:szCs w:val="19"/>
              </w:rPr>
            </w:pPr>
          </w:p>
        </w:tc>
        <w:tc>
          <w:tcPr>
            <w:tcW w:w="1430" w:type="dxa"/>
            <w:tcBorders>
              <w:bottom w:val="single" w:sz="4" w:space="0" w:color="auto"/>
            </w:tcBorders>
            <w:vAlign w:val="bottom"/>
          </w:tcPr>
          <w:p w14:paraId="6E678B44" w14:textId="75476284" w:rsidR="0046027A" w:rsidRPr="00EE698F" w:rsidRDefault="0046027A" w:rsidP="0046027A">
            <w:pPr>
              <w:spacing w:before="60" w:after="30" w:line="276" w:lineRule="auto"/>
              <w:jc w:val="center"/>
              <w:rPr>
                <w:rFonts w:ascii="Arial" w:hAnsi="Arial" w:cs="Arial"/>
                <w:sz w:val="19"/>
                <w:szCs w:val="19"/>
              </w:rPr>
            </w:pPr>
            <w:r>
              <w:rPr>
                <w:rFonts w:ascii="Arial" w:hAnsi="Arial" w:cs="Arial"/>
                <w:sz w:val="19"/>
                <w:szCs w:val="19"/>
              </w:rPr>
              <w:t xml:space="preserve">           -</w:t>
            </w:r>
          </w:p>
        </w:tc>
      </w:tr>
      <w:tr w:rsidR="009238E0" w:rsidRPr="00AF2ECC" w14:paraId="3AB449D4" w14:textId="77777777" w:rsidTr="00EE698F">
        <w:trPr>
          <w:trHeight w:val="302"/>
        </w:trPr>
        <w:tc>
          <w:tcPr>
            <w:tcW w:w="5860" w:type="dxa"/>
            <w:vAlign w:val="bottom"/>
          </w:tcPr>
          <w:p w14:paraId="6C70D676" w14:textId="77777777" w:rsidR="009238E0" w:rsidRPr="00AF2ECC" w:rsidRDefault="009238E0" w:rsidP="009238E0">
            <w:pPr>
              <w:spacing w:before="60" w:after="30" w:line="276" w:lineRule="auto"/>
              <w:rPr>
                <w:rFonts w:ascii="Arial" w:hAnsi="Arial" w:cs="Arial"/>
                <w:sz w:val="19"/>
                <w:szCs w:val="19"/>
                <w:cs/>
              </w:rPr>
            </w:pPr>
            <w:r w:rsidRPr="00AF2ECC">
              <w:rPr>
                <w:rFonts w:ascii="Arial" w:hAnsi="Arial" w:cs="Arial"/>
                <w:sz w:val="19"/>
                <w:szCs w:val="19"/>
              </w:rPr>
              <w:t>Total</w:t>
            </w:r>
          </w:p>
        </w:tc>
        <w:tc>
          <w:tcPr>
            <w:tcW w:w="1440" w:type="dxa"/>
            <w:tcBorders>
              <w:top w:val="single" w:sz="4" w:space="0" w:color="auto"/>
              <w:bottom w:val="single" w:sz="12" w:space="0" w:color="auto"/>
            </w:tcBorders>
            <w:vAlign w:val="bottom"/>
          </w:tcPr>
          <w:p w14:paraId="3FE05C70" w14:textId="67DFDC1D" w:rsidR="009238E0" w:rsidRPr="00B7407B" w:rsidRDefault="00EE698F" w:rsidP="009238E0">
            <w:pPr>
              <w:spacing w:before="60" w:after="30" w:line="276" w:lineRule="auto"/>
              <w:jc w:val="right"/>
              <w:rPr>
                <w:rFonts w:ascii="Arial" w:hAnsi="Arial" w:cs="Arial"/>
                <w:sz w:val="19"/>
                <w:szCs w:val="19"/>
                <w:lang w:val="en-GB"/>
              </w:rPr>
            </w:pPr>
            <w:r w:rsidRPr="00B7407B">
              <w:rPr>
                <w:rFonts w:ascii="Arial" w:hAnsi="Arial" w:cs="Arial"/>
                <w:sz w:val="19"/>
                <w:szCs w:val="19"/>
                <w:lang w:val="en-GB"/>
              </w:rPr>
              <w:t>300,039</w:t>
            </w:r>
          </w:p>
        </w:tc>
        <w:tc>
          <w:tcPr>
            <w:tcW w:w="270" w:type="dxa"/>
          </w:tcPr>
          <w:p w14:paraId="1D46FA00" w14:textId="77777777" w:rsidR="009238E0" w:rsidRPr="00B7407B" w:rsidRDefault="009238E0" w:rsidP="009238E0">
            <w:pPr>
              <w:spacing w:before="60" w:after="30" w:line="276" w:lineRule="auto"/>
              <w:rPr>
                <w:rFonts w:ascii="Arial" w:hAnsi="Arial" w:cs="Arial"/>
                <w:sz w:val="19"/>
                <w:szCs w:val="19"/>
                <w:lang w:val="en-GB"/>
              </w:rPr>
            </w:pPr>
          </w:p>
        </w:tc>
        <w:tc>
          <w:tcPr>
            <w:tcW w:w="1430" w:type="dxa"/>
            <w:tcBorders>
              <w:top w:val="single" w:sz="4" w:space="0" w:color="auto"/>
              <w:bottom w:val="single" w:sz="12" w:space="0" w:color="auto"/>
            </w:tcBorders>
            <w:vAlign w:val="bottom"/>
          </w:tcPr>
          <w:p w14:paraId="46F18626" w14:textId="2F709F87" w:rsidR="009238E0" w:rsidRPr="00AF2ECC" w:rsidRDefault="009238E0" w:rsidP="009238E0">
            <w:pPr>
              <w:spacing w:before="60" w:after="30" w:line="276" w:lineRule="auto"/>
              <w:jc w:val="right"/>
              <w:rPr>
                <w:rFonts w:ascii="Arial" w:hAnsi="Arial" w:cs="Arial"/>
                <w:sz w:val="19"/>
                <w:szCs w:val="19"/>
                <w:lang w:val="en-GB"/>
              </w:rPr>
            </w:pPr>
            <w:r w:rsidRPr="00C41D0C">
              <w:rPr>
                <w:rFonts w:ascii="Arial" w:hAnsi="Arial" w:cs="Arial"/>
                <w:sz w:val="19"/>
                <w:szCs w:val="19"/>
                <w:lang w:val="en-GB"/>
              </w:rPr>
              <w:t>639,157</w:t>
            </w:r>
          </w:p>
        </w:tc>
      </w:tr>
    </w:tbl>
    <w:p w14:paraId="318124AE" w14:textId="77777777" w:rsidR="00193226" w:rsidRPr="00AF2ECC" w:rsidRDefault="00193226" w:rsidP="0088227A">
      <w:pPr>
        <w:pStyle w:val="BodyTextIndent3"/>
        <w:spacing w:line="360" w:lineRule="auto"/>
        <w:ind w:left="0" w:firstLine="0"/>
        <w:rPr>
          <w:rFonts w:ascii="Arial" w:hAnsi="Arial" w:cs="Arial"/>
          <w:sz w:val="19"/>
          <w:szCs w:val="19"/>
          <w:u w:val="single"/>
        </w:rPr>
      </w:pPr>
    </w:p>
    <w:p w14:paraId="15BB6B09" w14:textId="7BD135C5" w:rsidR="00F569A3" w:rsidRDefault="00D02AF2" w:rsidP="007D79A9">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The normal credit term </w:t>
      </w:r>
      <w:r w:rsidR="002C6159" w:rsidRPr="00AF2ECC">
        <w:rPr>
          <w:rFonts w:ascii="Arial" w:hAnsi="Arial" w:cs="Arial"/>
          <w:sz w:val="19"/>
          <w:szCs w:val="19"/>
          <w:lang w:val="en-GB"/>
        </w:rPr>
        <w:t xml:space="preserve">is between </w:t>
      </w:r>
      <w:r w:rsidR="00C462CE" w:rsidRPr="00AF2ECC">
        <w:rPr>
          <w:rFonts w:ascii="Arial" w:hAnsi="Arial" w:cs="Arial"/>
          <w:sz w:val="19"/>
          <w:szCs w:val="19"/>
        </w:rPr>
        <w:t xml:space="preserve">0 - </w:t>
      </w:r>
      <w:r w:rsidRPr="00AF2ECC">
        <w:rPr>
          <w:rFonts w:ascii="Arial" w:hAnsi="Arial" w:cs="Arial"/>
          <w:sz w:val="19"/>
          <w:szCs w:val="19"/>
          <w:lang w:val="en-GB"/>
        </w:rPr>
        <w:t>90 days.</w:t>
      </w:r>
    </w:p>
    <w:p w14:paraId="0F80DACF" w14:textId="77777777" w:rsidR="003A7DD0" w:rsidRDefault="003A7DD0" w:rsidP="007D79A9">
      <w:pPr>
        <w:spacing w:line="360" w:lineRule="auto"/>
        <w:ind w:left="360"/>
        <w:jc w:val="thaiDistribute"/>
        <w:rPr>
          <w:rFonts w:ascii="Arial" w:hAnsi="Arial" w:cs="Arial"/>
          <w:sz w:val="19"/>
          <w:szCs w:val="19"/>
          <w:lang w:val="en-GB"/>
        </w:rPr>
      </w:pPr>
    </w:p>
    <w:p w14:paraId="277E791C" w14:textId="77777777" w:rsidR="00193226" w:rsidRPr="00AF2ECC" w:rsidRDefault="00193226"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INVENTORIES</w:t>
      </w:r>
    </w:p>
    <w:p w14:paraId="39F8F28D" w14:textId="77777777" w:rsidR="005D4AE2" w:rsidRPr="00AF2ECC" w:rsidRDefault="005D4AE2" w:rsidP="00874BDA">
      <w:pPr>
        <w:pStyle w:val="BodyTextIndent3"/>
        <w:spacing w:line="360" w:lineRule="auto"/>
        <w:ind w:left="360" w:firstLine="0"/>
        <w:rPr>
          <w:rFonts w:ascii="Arial" w:hAnsi="Arial" w:cs="Arial"/>
          <w:sz w:val="19"/>
          <w:szCs w:val="19"/>
          <w:u w:val="single"/>
        </w:rPr>
      </w:pPr>
    </w:p>
    <w:tbl>
      <w:tblPr>
        <w:tblW w:w="8987" w:type="dxa"/>
        <w:tblInd w:w="364" w:type="dxa"/>
        <w:tblLayout w:type="fixed"/>
        <w:tblLook w:val="0000" w:firstRow="0" w:lastRow="0" w:firstColumn="0" w:lastColumn="0" w:noHBand="0" w:noVBand="0"/>
      </w:tblPr>
      <w:tblGrid>
        <w:gridCol w:w="5846"/>
        <w:gridCol w:w="1440"/>
        <w:gridCol w:w="270"/>
        <w:gridCol w:w="1431"/>
      </w:tblGrid>
      <w:tr w:rsidR="00193226" w:rsidRPr="00AF2ECC" w14:paraId="7DC52185" w14:textId="77777777" w:rsidTr="00842E6C">
        <w:tc>
          <w:tcPr>
            <w:tcW w:w="5846" w:type="dxa"/>
          </w:tcPr>
          <w:p w14:paraId="1E7DDAB9" w14:textId="77777777" w:rsidR="00193226" w:rsidRPr="00AF2ECC" w:rsidRDefault="001932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5D3CBA54" w14:textId="77777777" w:rsidR="00193226" w:rsidRPr="00AF2ECC" w:rsidRDefault="00193226"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5C5C3B" w:rsidRPr="00AF2ECC" w14:paraId="5C1950BC" w14:textId="77777777" w:rsidTr="00842E6C">
        <w:tc>
          <w:tcPr>
            <w:tcW w:w="5846" w:type="dxa"/>
          </w:tcPr>
          <w:p w14:paraId="0EA3F8EF" w14:textId="77777777" w:rsidR="005C5C3B" w:rsidRPr="00AF2ECC" w:rsidRDefault="005C5C3B" w:rsidP="005C5C3B">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4391A7FD" w14:textId="102CF9C0" w:rsidR="005C5C3B" w:rsidRPr="00AF2ECC" w:rsidRDefault="005C5C3B" w:rsidP="005C5C3B">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9238E0">
              <w:rPr>
                <w:rFonts w:ascii="Arial" w:hAnsi="Arial" w:cs="Arial"/>
                <w:sz w:val="19"/>
                <w:szCs w:val="19"/>
                <w:lang w:val="en-GB"/>
              </w:rPr>
              <w:t>5</w:t>
            </w:r>
          </w:p>
        </w:tc>
        <w:tc>
          <w:tcPr>
            <w:tcW w:w="270" w:type="dxa"/>
            <w:tcBorders>
              <w:top w:val="single" w:sz="4" w:space="0" w:color="auto"/>
            </w:tcBorders>
            <w:vAlign w:val="bottom"/>
          </w:tcPr>
          <w:p w14:paraId="45E67378" w14:textId="77777777" w:rsidR="005C5C3B" w:rsidRPr="00AF2ECC" w:rsidRDefault="005C5C3B" w:rsidP="005C5C3B">
            <w:pPr>
              <w:spacing w:before="60" w:after="30" w:line="276" w:lineRule="auto"/>
              <w:ind w:left="-108" w:right="-108"/>
              <w:jc w:val="center"/>
              <w:rPr>
                <w:rFonts w:ascii="Arial" w:hAnsi="Arial" w:cs="Arial"/>
                <w:sz w:val="19"/>
                <w:szCs w:val="19"/>
              </w:rPr>
            </w:pPr>
          </w:p>
        </w:tc>
        <w:tc>
          <w:tcPr>
            <w:tcW w:w="1431" w:type="dxa"/>
            <w:tcBorders>
              <w:top w:val="single" w:sz="4" w:space="0" w:color="auto"/>
              <w:bottom w:val="single" w:sz="4" w:space="0" w:color="auto"/>
            </w:tcBorders>
            <w:vAlign w:val="bottom"/>
          </w:tcPr>
          <w:p w14:paraId="34E8A546" w14:textId="5296B255" w:rsidR="005C5C3B" w:rsidRPr="00AF2ECC" w:rsidRDefault="005C5C3B" w:rsidP="005C5C3B">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sidR="009238E0">
              <w:rPr>
                <w:rFonts w:ascii="Arial" w:hAnsi="Arial" w:cs="Arial"/>
                <w:sz w:val="19"/>
                <w:szCs w:val="19"/>
                <w:lang w:val="en-GB"/>
              </w:rPr>
              <w:t>4</w:t>
            </w:r>
          </w:p>
        </w:tc>
      </w:tr>
      <w:tr w:rsidR="00193226" w:rsidRPr="00AF2ECC" w14:paraId="4AE01150" w14:textId="77777777" w:rsidTr="00842E6C">
        <w:trPr>
          <w:trHeight w:val="174"/>
        </w:trPr>
        <w:tc>
          <w:tcPr>
            <w:tcW w:w="5846" w:type="dxa"/>
            <w:vAlign w:val="bottom"/>
          </w:tcPr>
          <w:p w14:paraId="523B2220" w14:textId="77777777" w:rsidR="00193226" w:rsidRPr="00AF2ECC" w:rsidRDefault="001932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4198F9B2" w14:textId="77777777" w:rsidR="00193226" w:rsidRPr="00AF2ECC" w:rsidRDefault="00193226" w:rsidP="002F4B01">
            <w:pPr>
              <w:spacing w:before="60" w:after="30" w:line="276" w:lineRule="auto"/>
              <w:ind w:right="-108"/>
              <w:jc w:val="right"/>
              <w:rPr>
                <w:rFonts w:ascii="Arial" w:hAnsi="Arial" w:cs="Arial"/>
                <w:sz w:val="19"/>
                <w:szCs w:val="19"/>
              </w:rPr>
            </w:pPr>
          </w:p>
        </w:tc>
        <w:tc>
          <w:tcPr>
            <w:tcW w:w="270" w:type="dxa"/>
            <w:vAlign w:val="bottom"/>
          </w:tcPr>
          <w:p w14:paraId="24AFF3DD" w14:textId="77777777" w:rsidR="00193226" w:rsidRPr="00AF2ECC" w:rsidRDefault="00193226" w:rsidP="002F4B01">
            <w:pPr>
              <w:spacing w:before="60" w:after="30" w:line="276" w:lineRule="auto"/>
              <w:ind w:right="162"/>
              <w:jc w:val="right"/>
              <w:rPr>
                <w:rFonts w:ascii="Arial" w:hAnsi="Arial" w:cs="Arial"/>
                <w:sz w:val="19"/>
                <w:szCs w:val="19"/>
              </w:rPr>
            </w:pPr>
          </w:p>
        </w:tc>
        <w:tc>
          <w:tcPr>
            <w:tcW w:w="1431" w:type="dxa"/>
            <w:tcBorders>
              <w:top w:val="single" w:sz="4" w:space="0" w:color="auto"/>
            </w:tcBorders>
            <w:vAlign w:val="bottom"/>
          </w:tcPr>
          <w:p w14:paraId="0D2B22BB" w14:textId="77777777" w:rsidR="00193226" w:rsidRPr="00AF2ECC" w:rsidRDefault="00193226" w:rsidP="002F4B01">
            <w:pPr>
              <w:spacing w:before="60" w:after="30" w:line="276" w:lineRule="auto"/>
              <w:ind w:right="-108"/>
              <w:jc w:val="right"/>
              <w:rPr>
                <w:rFonts w:ascii="Arial" w:hAnsi="Arial" w:cs="Arial"/>
                <w:sz w:val="19"/>
                <w:szCs w:val="19"/>
              </w:rPr>
            </w:pPr>
          </w:p>
        </w:tc>
      </w:tr>
      <w:tr w:rsidR="009238E0" w:rsidRPr="00AF2ECC" w14:paraId="2C3DB7E8" w14:textId="77777777" w:rsidTr="002F4B01">
        <w:trPr>
          <w:trHeight w:val="211"/>
        </w:trPr>
        <w:tc>
          <w:tcPr>
            <w:tcW w:w="5846" w:type="dxa"/>
            <w:vAlign w:val="bottom"/>
          </w:tcPr>
          <w:p w14:paraId="1104F871"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Raw materials and others</w:t>
            </w:r>
          </w:p>
        </w:tc>
        <w:tc>
          <w:tcPr>
            <w:tcW w:w="1440" w:type="dxa"/>
            <w:vAlign w:val="bottom"/>
          </w:tcPr>
          <w:p w14:paraId="06BBBA61" w14:textId="5BA8804A"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623,64</w:t>
            </w:r>
            <w:r w:rsidR="00DE5041">
              <w:rPr>
                <w:rFonts w:ascii="Arial" w:hAnsi="Arial" w:cs="Arial"/>
                <w:sz w:val="19"/>
                <w:szCs w:val="19"/>
              </w:rPr>
              <w:t>6</w:t>
            </w:r>
          </w:p>
        </w:tc>
        <w:tc>
          <w:tcPr>
            <w:tcW w:w="270" w:type="dxa"/>
          </w:tcPr>
          <w:p w14:paraId="6AE9DEF9"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vAlign w:val="bottom"/>
          </w:tcPr>
          <w:p w14:paraId="291BD817" w14:textId="2D0CF2CF"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820,565</w:t>
            </w:r>
          </w:p>
        </w:tc>
      </w:tr>
      <w:tr w:rsidR="009238E0" w:rsidRPr="00AF2ECC" w14:paraId="6273B962" w14:textId="77777777" w:rsidTr="002F4B01">
        <w:trPr>
          <w:trHeight w:val="211"/>
        </w:trPr>
        <w:tc>
          <w:tcPr>
            <w:tcW w:w="5846" w:type="dxa"/>
            <w:vAlign w:val="bottom"/>
          </w:tcPr>
          <w:p w14:paraId="6DF41996" w14:textId="19236394"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Raw materials in transits</w:t>
            </w:r>
          </w:p>
        </w:tc>
        <w:tc>
          <w:tcPr>
            <w:tcW w:w="1440" w:type="dxa"/>
            <w:vAlign w:val="bottom"/>
          </w:tcPr>
          <w:p w14:paraId="48867FF6" w14:textId="25F99E16"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67,059</w:t>
            </w:r>
          </w:p>
        </w:tc>
        <w:tc>
          <w:tcPr>
            <w:tcW w:w="270" w:type="dxa"/>
          </w:tcPr>
          <w:p w14:paraId="6AE7CC91"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vAlign w:val="bottom"/>
          </w:tcPr>
          <w:p w14:paraId="599FCC76" w14:textId="64CBC5BD"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133,209</w:t>
            </w:r>
          </w:p>
        </w:tc>
      </w:tr>
      <w:tr w:rsidR="009238E0" w:rsidRPr="00AF2ECC" w14:paraId="591872A3" w14:textId="77777777" w:rsidTr="002F4B01">
        <w:trPr>
          <w:trHeight w:val="77"/>
        </w:trPr>
        <w:tc>
          <w:tcPr>
            <w:tcW w:w="5846" w:type="dxa"/>
            <w:vAlign w:val="bottom"/>
          </w:tcPr>
          <w:p w14:paraId="56C5190B"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Work in process</w:t>
            </w:r>
          </w:p>
        </w:tc>
        <w:tc>
          <w:tcPr>
            <w:tcW w:w="1440" w:type="dxa"/>
            <w:vAlign w:val="bottom"/>
          </w:tcPr>
          <w:p w14:paraId="625EAC10" w14:textId="4916CFBC"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38,334</w:t>
            </w:r>
          </w:p>
        </w:tc>
        <w:tc>
          <w:tcPr>
            <w:tcW w:w="270" w:type="dxa"/>
          </w:tcPr>
          <w:p w14:paraId="64FBBF52"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vAlign w:val="bottom"/>
          </w:tcPr>
          <w:p w14:paraId="28E7A101" w14:textId="786DDBFE"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90,312</w:t>
            </w:r>
          </w:p>
        </w:tc>
      </w:tr>
      <w:tr w:rsidR="009238E0" w:rsidRPr="00AF2ECC" w14:paraId="41FF3456" w14:textId="77777777" w:rsidTr="002F4B01">
        <w:trPr>
          <w:trHeight w:val="77"/>
        </w:trPr>
        <w:tc>
          <w:tcPr>
            <w:tcW w:w="5846" w:type="dxa"/>
            <w:vAlign w:val="bottom"/>
          </w:tcPr>
          <w:p w14:paraId="19F2B7CD"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Finished goods</w:t>
            </w:r>
          </w:p>
        </w:tc>
        <w:tc>
          <w:tcPr>
            <w:tcW w:w="1440" w:type="dxa"/>
            <w:vAlign w:val="bottom"/>
          </w:tcPr>
          <w:p w14:paraId="0F81EC1F" w14:textId="4DD8D01D"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231,094</w:t>
            </w:r>
          </w:p>
        </w:tc>
        <w:tc>
          <w:tcPr>
            <w:tcW w:w="270" w:type="dxa"/>
          </w:tcPr>
          <w:p w14:paraId="064C2108"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vAlign w:val="bottom"/>
          </w:tcPr>
          <w:p w14:paraId="319BD320" w14:textId="299D948A"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132,971</w:t>
            </w:r>
          </w:p>
        </w:tc>
      </w:tr>
      <w:tr w:rsidR="009238E0" w:rsidRPr="00AF2ECC" w14:paraId="00656532" w14:textId="77777777" w:rsidTr="00842E6C">
        <w:trPr>
          <w:trHeight w:val="165"/>
        </w:trPr>
        <w:tc>
          <w:tcPr>
            <w:tcW w:w="5846" w:type="dxa"/>
            <w:vAlign w:val="bottom"/>
          </w:tcPr>
          <w:p w14:paraId="7687AC8B"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tcBorders>
          </w:tcPr>
          <w:p w14:paraId="4DF34083" w14:textId="36E273DD" w:rsidR="009238E0" w:rsidRPr="00B7407B" w:rsidRDefault="00EE698F" w:rsidP="009238E0">
            <w:pPr>
              <w:spacing w:before="60" w:after="30" w:line="276" w:lineRule="auto"/>
              <w:jc w:val="right"/>
              <w:rPr>
                <w:rFonts w:ascii="Arial" w:hAnsi="Arial" w:cs="Arial"/>
                <w:sz w:val="19"/>
                <w:szCs w:val="19"/>
              </w:rPr>
            </w:pPr>
            <w:r w:rsidRPr="00B7407B">
              <w:rPr>
                <w:rFonts w:ascii="Arial" w:hAnsi="Arial" w:cs="Arial"/>
                <w:sz w:val="19"/>
                <w:szCs w:val="19"/>
              </w:rPr>
              <w:t>960,133</w:t>
            </w:r>
          </w:p>
        </w:tc>
        <w:tc>
          <w:tcPr>
            <w:tcW w:w="270" w:type="dxa"/>
          </w:tcPr>
          <w:p w14:paraId="07FED0B6"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tcBorders>
              <w:top w:val="single" w:sz="4" w:space="0" w:color="auto"/>
            </w:tcBorders>
          </w:tcPr>
          <w:p w14:paraId="559997E7" w14:textId="1D582FF3"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1,177,057</w:t>
            </w:r>
          </w:p>
        </w:tc>
      </w:tr>
      <w:tr w:rsidR="009238E0" w:rsidRPr="00AF2ECC" w14:paraId="6CE58069" w14:textId="77777777" w:rsidTr="00842E6C">
        <w:tc>
          <w:tcPr>
            <w:tcW w:w="5846" w:type="dxa"/>
            <w:vAlign w:val="bottom"/>
          </w:tcPr>
          <w:p w14:paraId="4CE7CE55"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Allowance for decline</w:t>
            </w:r>
            <w:r w:rsidRPr="00AF2ECC">
              <w:rPr>
                <w:rFonts w:ascii="Arial" w:hAnsi="Arial" w:cs="Arial"/>
                <w:sz w:val="19"/>
                <w:szCs w:val="19"/>
                <w:cs/>
              </w:rPr>
              <w:t xml:space="preserve"> </w:t>
            </w:r>
            <w:r w:rsidRPr="00AF2ECC">
              <w:rPr>
                <w:rFonts w:ascii="Arial" w:hAnsi="Arial" w:cs="Arial"/>
                <w:sz w:val="19"/>
                <w:szCs w:val="19"/>
              </w:rPr>
              <w:t>in value of inventories</w:t>
            </w:r>
          </w:p>
        </w:tc>
        <w:tc>
          <w:tcPr>
            <w:tcW w:w="1440" w:type="dxa"/>
          </w:tcPr>
          <w:p w14:paraId="73E3824C" w14:textId="0274F704" w:rsidR="009238E0" w:rsidRPr="00B7407B" w:rsidRDefault="00EE698F" w:rsidP="009238E0">
            <w:pPr>
              <w:spacing w:before="60" w:after="30" w:line="276" w:lineRule="auto"/>
              <w:jc w:val="right"/>
              <w:rPr>
                <w:rFonts w:ascii="Arial" w:hAnsi="Arial" w:cs="Arial"/>
                <w:sz w:val="19"/>
                <w:szCs w:val="19"/>
              </w:rPr>
            </w:pPr>
            <w:r w:rsidRPr="00B7407B">
              <w:rPr>
                <w:rFonts w:ascii="Arial" w:hAnsi="Arial" w:cs="Arial"/>
                <w:sz w:val="19"/>
                <w:szCs w:val="19"/>
              </w:rPr>
              <w:t>(656)</w:t>
            </w:r>
          </w:p>
        </w:tc>
        <w:tc>
          <w:tcPr>
            <w:tcW w:w="270" w:type="dxa"/>
          </w:tcPr>
          <w:p w14:paraId="7A0A89A7"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tcPr>
          <w:p w14:paraId="014FC92D" w14:textId="5B34517F"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(656)</w:t>
            </w:r>
          </w:p>
        </w:tc>
      </w:tr>
      <w:tr w:rsidR="009238E0" w:rsidRPr="00AF2ECC" w14:paraId="36819D99" w14:textId="77777777" w:rsidTr="00842E6C">
        <w:trPr>
          <w:trHeight w:val="191"/>
        </w:trPr>
        <w:tc>
          <w:tcPr>
            <w:tcW w:w="5846" w:type="dxa"/>
            <w:vAlign w:val="bottom"/>
          </w:tcPr>
          <w:p w14:paraId="3B7C3DC6" w14:textId="77777777" w:rsidR="009238E0" w:rsidRPr="00AF2ECC" w:rsidRDefault="009238E0" w:rsidP="009238E0">
            <w:pPr>
              <w:spacing w:before="60" w:after="30" w:line="276" w:lineRule="auto"/>
              <w:rPr>
                <w:rFonts w:ascii="Arial" w:hAnsi="Arial" w:cs="Arial"/>
                <w:sz w:val="19"/>
                <w:szCs w:val="19"/>
                <w:lang w:val="en-GB"/>
              </w:rPr>
            </w:pPr>
            <w:r w:rsidRPr="00AF2ECC">
              <w:rPr>
                <w:rFonts w:ascii="Arial" w:hAnsi="Arial" w:cs="Arial"/>
                <w:sz w:val="19"/>
                <w:szCs w:val="19"/>
              </w:rPr>
              <w:t>Net</w:t>
            </w:r>
          </w:p>
        </w:tc>
        <w:tc>
          <w:tcPr>
            <w:tcW w:w="1440" w:type="dxa"/>
            <w:tcBorders>
              <w:top w:val="single" w:sz="4" w:space="0" w:color="auto"/>
              <w:bottom w:val="single" w:sz="12" w:space="0" w:color="auto"/>
            </w:tcBorders>
          </w:tcPr>
          <w:p w14:paraId="285A9D16" w14:textId="5D32EDF5" w:rsidR="009238E0" w:rsidRPr="00B7407B" w:rsidRDefault="00EE698F" w:rsidP="009238E0">
            <w:pPr>
              <w:spacing w:before="60" w:after="30" w:line="276" w:lineRule="auto"/>
              <w:jc w:val="right"/>
              <w:rPr>
                <w:rFonts w:ascii="Arial" w:hAnsi="Arial" w:cs="Arial"/>
                <w:sz w:val="19"/>
                <w:szCs w:val="19"/>
              </w:rPr>
            </w:pPr>
            <w:r w:rsidRPr="00B7407B">
              <w:rPr>
                <w:rFonts w:ascii="Arial" w:hAnsi="Arial" w:cs="Arial"/>
                <w:sz w:val="19"/>
                <w:szCs w:val="19"/>
              </w:rPr>
              <w:t>959,477</w:t>
            </w:r>
          </w:p>
        </w:tc>
        <w:tc>
          <w:tcPr>
            <w:tcW w:w="270" w:type="dxa"/>
          </w:tcPr>
          <w:p w14:paraId="37492BC3" w14:textId="77777777" w:rsidR="009238E0" w:rsidRPr="00AF2ECC" w:rsidRDefault="009238E0" w:rsidP="009238E0">
            <w:pPr>
              <w:spacing w:before="60" w:after="30" w:line="276" w:lineRule="auto"/>
              <w:ind w:right="162"/>
              <w:jc w:val="right"/>
              <w:rPr>
                <w:rFonts w:ascii="Arial" w:hAnsi="Arial" w:cs="Arial"/>
                <w:sz w:val="19"/>
                <w:szCs w:val="19"/>
              </w:rPr>
            </w:pPr>
          </w:p>
        </w:tc>
        <w:tc>
          <w:tcPr>
            <w:tcW w:w="1431" w:type="dxa"/>
            <w:tcBorders>
              <w:top w:val="single" w:sz="4" w:space="0" w:color="auto"/>
              <w:bottom w:val="single" w:sz="12" w:space="0" w:color="auto"/>
            </w:tcBorders>
          </w:tcPr>
          <w:p w14:paraId="0D20985B" w14:textId="01275546"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1,176,401</w:t>
            </w:r>
          </w:p>
        </w:tc>
      </w:tr>
    </w:tbl>
    <w:p w14:paraId="0BF09FE2" w14:textId="77777777" w:rsidR="003A7DD0" w:rsidRPr="00AF2ECC" w:rsidRDefault="003A7DD0" w:rsidP="00F569A3">
      <w:pPr>
        <w:spacing w:line="360" w:lineRule="auto"/>
        <w:jc w:val="thaiDistribute"/>
        <w:rPr>
          <w:rFonts w:ascii="Arial" w:hAnsi="Arial" w:cs="Arial"/>
          <w:sz w:val="19"/>
          <w:szCs w:val="19"/>
          <w:lang w:val="en-GB"/>
        </w:rPr>
      </w:pPr>
    </w:p>
    <w:p w14:paraId="6FA0E78D" w14:textId="7CCC636A" w:rsidR="00D94400" w:rsidRPr="00AF2ECC" w:rsidRDefault="002C4216" w:rsidP="00D94400">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OTHER CURRENT FINANCIAL ASSETS</w:t>
      </w:r>
    </w:p>
    <w:p w14:paraId="0ADFF62D" w14:textId="77777777" w:rsidR="00D94400" w:rsidRPr="00AF2ECC" w:rsidRDefault="00D94400" w:rsidP="00D94400">
      <w:pPr>
        <w:pStyle w:val="BodyTextIndent3"/>
        <w:spacing w:line="360" w:lineRule="auto"/>
        <w:ind w:left="426" w:firstLine="0"/>
        <w:rPr>
          <w:rFonts w:ascii="Arial" w:hAnsi="Arial" w:cs="Arial"/>
          <w:sz w:val="19"/>
          <w:szCs w:val="19"/>
          <w:u w:val="single"/>
        </w:rPr>
      </w:pPr>
    </w:p>
    <w:p w14:paraId="4CF3C9D4" w14:textId="734F0573" w:rsidR="00D94400" w:rsidRPr="00AF2ECC" w:rsidRDefault="00D94400" w:rsidP="00D94400">
      <w:pPr>
        <w:spacing w:line="360" w:lineRule="auto"/>
        <w:ind w:left="360"/>
        <w:jc w:val="thaiDistribute"/>
        <w:rPr>
          <w:rFonts w:ascii="Arial" w:hAnsi="Arial" w:cs="Arial"/>
          <w:sz w:val="19"/>
          <w:szCs w:val="19"/>
        </w:rPr>
      </w:pPr>
      <w:r w:rsidRPr="00AF2ECC">
        <w:rPr>
          <w:rFonts w:ascii="Arial" w:hAnsi="Arial" w:cs="Arial"/>
          <w:sz w:val="19"/>
          <w:szCs w:val="19"/>
        </w:rPr>
        <w:t xml:space="preserve">Movements in the </w:t>
      </w:r>
      <w:r w:rsidR="001F396F" w:rsidRPr="00AF2ECC">
        <w:rPr>
          <w:rFonts w:ascii="Arial" w:hAnsi="Arial" w:cs="Arial"/>
          <w:sz w:val="19"/>
          <w:szCs w:val="19"/>
          <w:lang w:val="en-GB"/>
        </w:rPr>
        <w:t xml:space="preserve">other </w:t>
      </w:r>
      <w:r w:rsidR="00B92370" w:rsidRPr="00AF2ECC">
        <w:rPr>
          <w:rFonts w:ascii="Arial" w:hAnsi="Arial" w:cs="Arial"/>
          <w:sz w:val="19"/>
          <w:szCs w:val="19"/>
          <w:lang w:val="en-GB"/>
        </w:rPr>
        <w:t>current financial assets</w:t>
      </w:r>
      <w:r w:rsidRPr="00AF2ECC">
        <w:rPr>
          <w:rFonts w:ascii="Arial" w:hAnsi="Arial" w:cs="Arial"/>
          <w:sz w:val="19"/>
          <w:szCs w:val="19"/>
        </w:rPr>
        <w:t xml:space="preserve"> for the years </w:t>
      </w:r>
      <w:r w:rsidRPr="00AF2ECC">
        <w:rPr>
          <w:rFonts w:ascii="Arial" w:hAnsi="Arial" w:cs="Arial"/>
          <w:sz w:val="19"/>
          <w:szCs w:val="19"/>
          <w:lang w:val="en-GB"/>
        </w:rPr>
        <w:t>ended 31 December 202</w:t>
      </w:r>
      <w:r w:rsidR="009238E0">
        <w:rPr>
          <w:rFonts w:ascii="Arial" w:hAnsi="Arial" w:cs="Arial"/>
          <w:sz w:val="19"/>
          <w:szCs w:val="19"/>
          <w:lang w:val="en-GB"/>
        </w:rPr>
        <w:t>5</w:t>
      </w:r>
      <w:r w:rsidRPr="00AF2ECC">
        <w:rPr>
          <w:rFonts w:ascii="Arial" w:hAnsi="Arial" w:cs="Arial"/>
          <w:sz w:val="19"/>
          <w:szCs w:val="19"/>
          <w:cs/>
          <w:lang w:val="en-GB"/>
        </w:rPr>
        <w:t xml:space="preserve"> </w:t>
      </w:r>
      <w:r w:rsidRPr="00AF2ECC">
        <w:rPr>
          <w:rFonts w:ascii="Arial" w:hAnsi="Arial" w:cs="Arial"/>
          <w:sz w:val="19"/>
          <w:szCs w:val="19"/>
        </w:rPr>
        <w:t>and 202</w:t>
      </w:r>
      <w:r w:rsidR="009238E0">
        <w:rPr>
          <w:rFonts w:ascii="Arial" w:hAnsi="Arial" w:cs="Arial"/>
          <w:sz w:val="19"/>
          <w:szCs w:val="19"/>
        </w:rPr>
        <w:t>4</w:t>
      </w:r>
      <w:r w:rsidRPr="00AF2ECC">
        <w:rPr>
          <w:rFonts w:ascii="Arial" w:hAnsi="Arial" w:cs="Arial"/>
          <w:sz w:val="19"/>
          <w:szCs w:val="19"/>
          <w:lang w:val="en-GB"/>
        </w:rPr>
        <w:t xml:space="preserve"> </w:t>
      </w:r>
      <w:r w:rsidRPr="00AF2ECC">
        <w:rPr>
          <w:rFonts w:ascii="Arial" w:hAnsi="Arial" w:cs="Arial"/>
          <w:sz w:val="19"/>
          <w:szCs w:val="19"/>
        </w:rPr>
        <w:t>are summarized below.</w:t>
      </w:r>
    </w:p>
    <w:p w14:paraId="3F92ADAC" w14:textId="77777777" w:rsidR="00D94400" w:rsidRPr="00AF2ECC" w:rsidRDefault="00D94400" w:rsidP="00D94400">
      <w:pPr>
        <w:spacing w:line="360" w:lineRule="auto"/>
        <w:ind w:left="360"/>
        <w:jc w:val="thaiDistribute"/>
        <w:rPr>
          <w:rFonts w:ascii="Arial" w:hAnsi="Arial" w:cs="Arial"/>
          <w:sz w:val="19"/>
          <w:szCs w:val="19"/>
        </w:rPr>
      </w:pPr>
    </w:p>
    <w:tbl>
      <w:tblPr>
        <w:tblW w:w="9001" w:type="dxa"/>
        <w:tblInd w:w="350" w:type="dxa"/>
        <w:tblLayout w:type="fixed"/>
        <w:tblLook w:val="0000" w:firstRow="0" w:lastRow="0" w:firstColumn="0" w:lastColumn="0" w:noHBand="0" w:noVBand="0"/>
      </w:tblPr>
      <w:tblGrid>
        <w:gridCol w:w="5851"/>
        <w:gridCol w:w="1456"/>
        <w:gridCol w:w="270"/>
        <w:gridCol w:w="1424"/>
      </w:tblGrid>
      <w:tr w:rsidR="00D94400" w:rsidRPr="00AF2ECC" w14:paraId="259B9171" w14:textId="77777777" w:rsidTr="009238E0">
        <w:tc>
          <w:tcPr>
            <w:tcW w:w="5851" w:type="dxa"/>
          </w:tcPr>
          <w:p w14:paraId="791D6949" w14:textId="77777777" w:rsidR="00D94400" w:rsidRPr="00AF2ECC" w:rsidRDefault="00D94400" w:rsidP="0017176A">
            <w:pPr>
              <w:spacing w:before="60" w:after="30" w:line="276" w:lineRule="auto"/>
              <w:rPr>
                <w:rFonts w:ascii="Arial" w:hAnsi="Arial" w:cs="Arial"/>
                <w:sz w:val="19"/>
                <w:szCs w:val="19"/>
                <w:lang w:val="en-GB"/>
              </w:rPr>
            </w:pPr>
          </w:p>
        </w:tc>
        <w:tc>
          <w:tcPr>
            <w:tcW w:w="3150" w:type="dxa"/>
            <w:gridSpan w:val="3"/>
            <w:tcBorders>
              <w:bottom w:val="single" w:sz="4" w:space="0" w:color="auto"/>
            </w:tcBorders>
            <w:vAlign w:val="bottom"/>
          </w:tcPr>
          <w:p w14:paraId="785D127F" w14:textId="77777777" w:rsidR="00D94400" w:rsidRPr="00AF2ECC" w:rsidRDefault="00D94400" w:rsidP="0017176A">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238E0" w:rsidRPr="00AF2ECC" w14:paraId="1DD4E7EA" w14:textId="77777777" w:rsidTr="009238E0">
        <w:tc>
          <w:tcPr>
            <w:tcW w:w="5851" w:type="dxa"/>
          </w:tcPr>
          <w:p w14:paraId="5C2766E7" w14:textId="77777777" w:rsidR="009238E0" w:rsidRPr="00AF2ECC" w:rsidRDefault="009238E0" w:rsidP="009238E0">
            <w:pPr>
              <w:spacing w:before="60" w:after="30" w:line="276" w:lineRule="auto"/>
              <w:rPr>
                <w:rFonts w:ascii="Arial" w:hAnsi="Arial" w:cs="Arial"/>
                <w:sz w:val="19"/>
                <w:szCs w:val="19"/>
                <w:lang w:val="en-GB"/>
              </w:rPr>
            </w:pPr>
          </w:p>
        </w:tc>
        <w:tc>
          <w:tcPr>
            <w:tcW w:w="1456" w:type="dxa"/>
            <w:tcBorders>
              <w:top w:val="single" w:sz="4" w:space="0" w:color="auto"/>
              <w:bottom w:val="single" w:sz="4" w:space="0" w:color="auto"/>
            </w:tcBorders>
            <w:vAlign w:val="bottom"/>
          </w:tcPr>
          <w:p w14:paraId="6EA3975D" w14:textId="1EE15112"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70" w:type="dxa"/>
            <w:tcBorders>
              <w:top w:val="single" w:sz="4" w:space="0" w:color="auto"/>
            </w:tcBorders>
            <w:vAlign w:val="bottom"/>
          </w:tcPr>
          <w:p w14:paraId="14F2B6C3" w14:textId="77777777" w:rsidR="009238E0" w:rsidRPr="00AF2ECC" w:rsidRDefault="009238E0" w:rsidP="009238E0">
            <w:pPr>
              <w:spacing w:before="60" w:after="30" w:line="276" w:lineRule="auto"/>
              <w:ind w:left="-108" w:right="-108"/>
              <w:jc w:val="center"/>
              <w:rPr>
                <w:rFonts w:ascii="Arial" w:hAnsi="Arial" w:cs="Arial"/>
                <w:sz w:val="19"/>
                <w:szCs w:val="19"/>
              </w:rPr>
            </w:pPr>
          </w:p>
        </w:tc>
        <w:tc>
          <w:tcPr>
            <w:tcW w:w="1424" w:type="dxa"/>
            <w:tcBorders>
              <w:top w:val="single" w:sz="4" w:space="0" w:color="auto"/>
              <w:bottom w:val="single" w:sz="4" w:space="0" w:color="auto"/>
            </w:tcBorders>
            <w:vAlign w:val="bottom"/>
          </w:tcPr>
          <w:p w14:paraId="3E5A0093" w14:textId="42A6CDC9" w:rsidR="009238E0" w:rsidRPr="00AF2ECC" w:rsidRDefault="009238E0" w:rsidP="009238E0">
            <w:pPr>
              <w:spacing w:before="60" w:after="30" w:line="276" w:lineRule="auto"/>
              <w:ind w:left="-108" w:right="-108"/>
              <w:jc w:val="center"/>
              <w:rPr>
                <w:rFonts w:ascii="Arial" w:hAnsi="Arial" w:cs="Arial"/>
                <w:sz w:val="19"/>
                <w:szCs w:val="19"/>
              </w:rPr>
            </w:pPr>
            <w:r w:rsidRPr="00AF2ECC">
              <w:rPr>
                <w:rFonts w:ascii="Arial" w:hAnsi="Arial" w:cs="Arial"/>
                <w:sz w:val="19"/>
                <w:szCs w:val="19"/>
                <w:lang w:val="en-GB"/>
              </w:rPr>
              <w:t>202</w:t>
            </w:r>
            <w:r>
              <w:rPr>
                <w:rFonts w:ascii="Arial" w:hAnsi="Arial" w:cs="Arial"/>
                <w:sz w:val="19"/>
                <w:szCs w:val="19"/>
                <w:lang w:val="en-GB"/>
              </w:rPr>
              <w:t>4</w:t>
            </w:r>
          </w:p>
        </w:tc>
      </w:tr>
      <w:tr w:rsidR="00D94400" w:rsidRPr="00AF2ECC" w14:paraId="528B4613" w14:textId="77777777" w:rsidTr="009238E0">
        <w:tc>
          <w:tcPr>
            <w:tcW w:w="5851" w:type="dxa"/>
          </w:tcPr>
          <w:p w14:paraId="0BD1ADB0" w14:textId="1AE1568A" w:rsidR="00D94400" w:rsidRPr="00AF2ECC" w:rsidRDefault="00E737E9" w:rsidP="0017176A">
            <w:pPr>
              <w:spacing w:before="60" w:after="30" w:line="276" w:lineRule="auto"/>
              <w:rPr>
                <w:rFonts w:ascii="Arial" w:hAnsi="Arial" w:cs="Arial"/>
                <w:b/>
                <w:bCs/>
                <w:sz w:val="19"/>
                <w:szCs w:val="19"/>
              </w:rPr>
            </w:pPr>
            <w:r w:rsidRPr="00AF2ECC">
              <w:rPr>
                <w:rFonts w:ascii="Arial" w:hAnsi="Arial" w:cs="Arial"/>
                <w:sz w:val="19"/>
                <w:szCs w:val="19"/>
              </w:rPr>
              <w:br/>
            </w:r>
            <w:r w:rsidRPr="00AF2ECC">
              <w:rPr>
                <w:rFonts w:ascii="Arial" w:hAnsi="Arial" w:cs="Arial"/>
                <w:b/>
                <w:bCs/>
                <w:sz w:val="19"/>
                <w:szCs w:val="19"/>
              </w:rPr>
              <w:t>Other current financial assets: Short-term investment</w:t>
            </w:r>
          </w:p>
        </w:tc>
        <w:tc>
          <w:tcPr>
            <w:tcW w:w="1456" w:type="dxa"/>
            <w:tcBorders>
              <w:top w:val="single" w:sz="4" w:space="0" w:color="auto"/>
            </w:tcBorders>
          </w:tcPr>
          <w:p w14:paraId="0600FCD4" w14:textId="77777777" w:rsidR="00D94400" w:rsidRPr="00AF2ECC" w:rsidRDefault="00D94400" w:rsidP="0017176A">
            <w:pPr>
              <w:spacing w:before="60" w:after="30" w:line="276" w:lineRule="auto"/>
              <w:rPr>
                <w:rFonts w:ascii="Arial" w:hAnsi="Arial" w:cs="Arial"/>
                <w:sz w:val="19"/>
                <w:szCs w:val="19"/>
                <w:lang w:val="en-GB"/>
              </w:rPr>
            </w:pPr>
          </w:p>
        </w:tc>
        <w:tc>
          <w:tcPr>
            <w:tcW w:w="270" w:type="dxa"/>
          </w:tcPr>
          <w:p w14:paraId="6EEFF3DB" w14:textId="77777777" w:rsidR="00D94400" w:rsidRPr="00AF2ECC" w:rsidRDefault="00D94400" w:rsidP="0017176A">
            <w:pPr>
              <w:spacing w:before="60" w:after="30" w:line="276" w:lineRule="auto"/>
              <w:rPr>
                <w:rFonts w:ascii="Arial" w:hAnsi="Arial" w:cs="Arial"/>
                <w:sz w:val="19"/>
                <w:szCs w:val="19"/>
                <w:lang w:val="en-GB"/>
              </w:rPr>
            </w:pPr>
          </w:p>
        </w:tc>
        <w:tc>
          <w:tcPr>
            <w:tcW w:w="1424" w:type="dxa"/>
            <w:tcBorders>
              <w:top w:val="single" w:sz="4" w:space="0" w:color="auto"/>
            </w:tcBorders>
          </w:tcPr>
          <w:p w14:paraId="066B0429" w14:textId="77777777" w:rsidR="00D94400" w:rsidRPr="00AF2ECC" w:rsidRDefault="00D94400" w:rsidP="0017176A">
            <w:pPr>
              <w:spacing w:before="60" w:after="30" w:line="276" w:lineRule="auto"/>
              <w:rPr>
                <w:rFonts w:ascii="Arial" w:hAnsi="Arial" w:cs="Arial"/>
                <w:sz w:val="19"/>
                <w:szCs w:val="19"/>
                <w:lang w:val="en-GB"/>
              </w:rPr>
            </w:pPr>
          </w:p>
        </w:tc>
      </w:tr>
      <w:tr w:rsidR="009238E0" w:rsidRPr="00AF2ECC" w14:paraId="5A6B78D0" w14:textId="77777777" w:rsidTr="009238E0">
        <w:trPr>
          <w:trHeight w:val="307"/>
        </w:trPr>
        <w:tc>
          <w:tcPr>
            <w:tcW w:w="5851" w:type="dxa"/>
            <w:vAlign w:val="bottom"/>
          </w:tcPr>
          <w:p w14:paraId="440C350C"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lang w:val="en-GB" w:eastAsia="en-US" w:bidi="ar-SA"/>
              </w:rPr>
              <w:t xml:space="preserve">Balance as </w:t>
            </w:r>
            <w:proofErr w:type="gramStart"/>
            <w:r w:rsidRPr="00AF2ECC">
              <w:rPr>
                <w:rFonts w:ascii="Arial" w:hAnsi="Arial" w:cs="Arial"/>
                <w:sz w:val="19"/>
                <w:szCs w:val="19"/>
                <w:lang w:val="en-GB" w:eastAsia="en-US" w:bidi="ar-SA"/>
              </w:rPr>
              <w:t>at</w:t>
            </w:r>
            <w:proofErr w:type="gramEnd"/>
            <w:r w:rsidRPr="00AF2ECC">
              <w:rPr>
                <w:rFonts w:ascii="Arial" w:hAnsi="Arial" w:cs="Arial"/>
                <w:sz w:val="19"/>
                <w:szCs w:val="19"/>
                <w:lang w:val="en-GB" w:eastAsia="en-US" w:bidi="ar-SA"/>
              </w:rPr>
              <w:t xml:space="preserve"> 1 January</w:t>
            </w:r>
          </w:p>
        </w:tc>
        <w:tc>
          <w:tcPr>
            <w:tcW w:w="1456" w:type="dxa"/>
            <w:vAlign w:val="bottom"/>
          </w:tcPr>
          <w:p w14:paraId="235BE7A6" w14:textId="3C34838C"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554,350</w:t>
            </w:r>
          </w:p>
        </w:tc>
        <w:tc>
          <w:tcPr>
            <w:tcW w:w="270" w:type="dxa"/>
          </w:tcPr>
          <w:p w14:paraId="17D2A06D" w14:textId="77777777" w:rsidR="009238E0" w:rsidRPr="00AF2ECC" w:rsidRDefault="009238E0" w:rsidP="009238E0">
            <w:pPr>
              <w:spacing w:before="60" w:after="30" w:line="276" w:lineRule="auto"/>
              <w:rPr>
                <w:rFonts w:ascii="Arial" w:hAnsi="Arial" w:cs="Arial"/>
                <w:sz w:val="19"/>
                <w:szCs w:val="19"/>
                <w:lang w:val="en-GB"/>
              </w:rPr>
            </w:pPr>
          </w:p>
        </w:tc>
        <w:tc>
          <w:tcPr>
            <w:tcW w:w="1424" w:type="dxa"/>
            <w:vAlign w:val="bottom"/>
          </w:tcPr>
          <w:p w14:paraId="06613644" w14:textId="38BAB32B" w:rsidR="009238E0" w:rsidRPr="00AF2ECC" w:rsidRDefault="009238E0" w:rsidP="009238E0">
            <w:pPr>
              <w:spacing w:before="60" w:after="30" w:line="276" w:lineRule="auto"/>
              <w:jc w:val="right"/>
              <w:rPr>
                <w:rFonts w:ascii="Arial" w:hAnsi="Arial" w:cs="Arial"/>
                <w:sz w:val="19"/>
                <w:szCs w:val="19"/>
                <w:lang w:val="en-GB" w:eastAsia="en-US" w:bidi="ar-SA"/>
              </w:rPr>
            </w:pPr>
            <w:r>
              <w:rPr>
                <w:rFonts w:ascii="Arial" w:hAnsi="Arial" w:cs="Arial"/>
                <w:sz w:val="19"/>
                <w:szCs w:val="19"/>
                <w:lang w:val="en-GB"/>
              </w:rPr>
              <w:t>411,187</w:t>
            </w:r>
          </w:p>
        </w:tc>
      </w:tr>
      <w:tr w:rsidR="009238E0" w:rsidRPr="00AF2ECC" w14:paraId="55D2966F" w14:textId="77777777" w:rsidTr="009238E0">
        <w:trPr>
          <w:trHeight w:val="307"/>
        </w:trPr>
        <w:tc>
          <w:tcPr>
            <w:tcW w:w="5851" w:type="dxa"/>
          </w:tcPr>
          <w:p w14:paraId="6806A08C"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u w:val="single"/>
                <w:lang w:val="en-GB" w:eastAsia="en-US" w:bidi="ar-SA"/>
              </w:rPr>
              <w:t>Add</w:t>
            </w:r>
            <w:r w:rsidRPr="00AF2ECC">
              <w:rPr>
                <w:rFonts w:ascii="Arial" w:hAnsi="Arial" w:cs="Arial"/>
                <w:sz w:val="19"/>
                <w:szCs w:val="19"/>
                <w:lang w:val="en-GB" w:eastAsia="en-US" w:bidi="ar-SA"/>
              </w:rPr>
              <w:t xml:space="preserve"> Addition</w:t>
            </w:r>
            <w:r w:rsidRPr="00AF2ECC">
              <w:rPr>
                <w:rFonts w:ascii="Arial" w:hAnsi="Arial" w:cs="Arial"/>
                <w:sz w:val="19"/>
                <w:szCs w:val="19"/>
                <w:cs/>
                <w:lang w:val="en-GB" w:eastAsia="en-US"/>
              </w:rPr>
              <w:t xml:space="preserve"> </w:t>
            </w:r>
          </w:p>
        </w:tc>
        <w:tc>
          <w:tcPr>
            <w:tcW w:w="1456" w:type="dxa"/>
            <w:vAlign w:val="bottom"/>
          </w:tcPr>
          <w:p w14:paraId="614A04A8" w14:textId="4AEB8641"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4,000,700</w:t>
            </w:r>
          </w:p>
        </w:tc>
        <w:tc>
          <w:tcPr>
            <w:tcW w:w="270" w:type="dxa"/>
          </w:tcPr>
          <w:p w14:paraId="6FA18D26" w14:textId="77777777" w:rsidR="009238E0" w:rsidRPr="00AF2ECC" w:rsidRDefault="009238E0" w:rsidP="009238E0">
            <w:pPr>
              <w:spacing w:before="60" w:after="30" w:line="276" w:lineRule="auto"/>
              <w:rPr>
                <w:rFonts w:ascii="Arial" w:hAnsi="Arial" w:cs="Arial"/>
                <w:sz w:val="19"/>
                <w:szCs w:val="19"/>
                <w:lang w:val="en-GB"/>
              </w:rPr>
            </w:pPr>
          </w:p>
        </w:tc>
        <w:tc>
          <w:tcPr>
            <w:tcW w:w="1424" w:type="dxa"/>
            <w:vAlign w:val="bottom"/>
          </w:tcPr>
          <w:p w14:paraId="23B0EF21" w14:textId="6D785B26" w:rsidR="009238E0" w:rsidRPr="00AF2ECC" w:rsidRDefault="009238E0" w:rsidP="009238E0">
            <w:pPr>
              <w:spacing w:before="60" w:after="30" w:line="276" w:lineRule="auto"/>
              <w:jc w:val="right"/>
              <w:rPr>
                <w:rFonts w:ascii="Arial" w:hAnsi="Arial" w:cs="Arial"/>
                <w:sz w:val="19"/>
                <w:szCs w:val="19"/>
                <w:lang w:val="en-GB" w:eastAsia="en-US" w:bidi="ar-SA"/>
              </w:rPr>
            </w:pPr>
            <w:r>
              <w:rPr>
                <w:rFonts w:ascii="Arial" w:hAnsi="Arial" w:cs="Arial"/>
                <w:sz w:val="19"/>
                <w:szCs w:val="19"/>
                <w:lang w:val="en-GB"/>
              </w:rPr>
              <w:t>3,629,000</w:t>
            </w:r>
          </w:p>
        </w:tc>
      </w:tr>
      <w:tr w:rsidR="009238E0" w:rsidRPr="00AF2ECC" w14:paraId="195769D4" w14:textId="77777777" w:rsidTr="009238E0">
        <w:trPr>
          <w:trHeight w:val="307"/>
        </w:trPr>
        <w:tc>
          <w:tcPr>
            <w:tcW w:w="5851" w:type="dxa"/>
          </w:tcPr>
          <w:p w14:paraId="0AE20B2D" w14:textId="77777777" w:rsidR="009238E0" w:rsidRPr="00AF2ECC" w:rsidRDefault="009238E0" w:rsidP="009238E0">
            <w:pPr>
              <w:spacing w:before="60" w:after="30" w:line="276" w:lineRule="auto"/>
              <w:rPr>
                <w:rFonts w:ascii="Arial" w:hAnsi="Arial" w:cs="Arial"/>
                <w:sz w:val="19"/>
                <w:szCs w:val="19"/>
                <w:u w:val="single"/>
                <w:lang w:val="en-GB" w:eastAsia="en-US" w:bidi="ar-SA"/>
              </w:rPr>
            </w:pPr>
            <w:r w:rsidRPr="00AF2ECC">
              <w:rPr>
                <w:rFonts w:ascii="Arial" w:hAnsi="Arial" w:cs="Arial"/>
                <w:sz w:val="19"/>
                <w:szCs w:val="19"/>
                <w:u w:val="single"/>
                <w:lang w:eastAsia="en-US"/>
              </w:rPr>
              <w:t>Less</w:t>
            </w:r>
            <w:r w:rsidRPr="00AF2ECC">
              <w:rPr>
                <w:rFonts w:ascii="Arial" w:hAnsi="Arial" w:cs="Arial"/>
                <w:sz w:val="19"/>
                <w:szCs w:val="19"/>
                <w:lang w:eastAsia="en-US"/>
              </w:rPr>
              <w:t xml:space="preserve"> Disposals</w:t>
            </w:r>
          </w:p>
        </w:tc>
        <w:tc>
          <w:tcPr>
            <w:tcW w:w="1456" w:type="dxa"/>
            <w:vAlign w:val="bottom"/>
          </w:tcPr>
          <w:p w14:paraId="1CD37193" w14:textId="37A1B089"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(3,535,203)</w:t>
            </w:r>
          </w:p>
        </w:tc>
        <w:tc>
          <w:tcPr>
            <w:tcW w:w="270" w:type="dxa"/>
          </w:tcPr>
          <w:p w14:paraId="76B8DF07" w14:textId="77777777" w:rsidR="009238E0" w:rsidRPr="00AF2ECC" w:rsidRDefault="009238E0" w:rsidP="009238E0">
            <w:pPr>
              <w:spacing w:before="60" w:after="30" w:line="276" w:lineRule="auto"/>
              <w:rPr>
                <w:rFonts w:ascii="Arial" w:hAnsi="Arial" w:cs="Arial"/>
                <w:sz w:val="19"/>
                <w:szCs w:val="19"/>
                <w:lang w:val="en-GB"/>
              </w:rPr>
            </w:pPr>
          </w:p>
        </w:tc>
        <w:tc>
          <w:tcPr>
            <w:tcW w:w="1424" w:type="dxa"/>
            <w:vAlign w:val="bottom"/>
          </w:tcPr>
          <w:p w14:paraId="2D510C73" w14:textId="3D4DBB8A" w:rsidR="009238E0" w:rsidRPr="00AF2ECC" w:rsidRDefault="009238E0" w:rsidP="009238E0">
            <w:pPr>
              <w:spacing w:before="60" w:after="30" w:line="276" w:lineRule="auto"/>
              <w:jc w:val="right"/>
              <w:rPr>
                <w:rFonts w:ascii="Arial" w:hAnsi="Arial" w:cs="Arial"/>
                <w:sz w:val="19"/>
                <w:szCs w:val="19"/>
                <w:lang w:val="en-GB" w:eastAsia="en-US" w:bidi="ar-SA"/>
              </w:rPr>
            </w:pPr>
            <w:r>
              <w:rPr>
                <w:rFonts w:ascii="Arial" w:hAnsi="Arial" w:cs="Arial"/>
                <w:sz w:val="19"/>
                <w:szCs w:val="19"/>
                <w:lang w:val="en-GB"/>
              </w:rPr>
              <w:t>(3,488,356)</w:t>
            </w:r>
          </w:p>
        </w:tc>
      </w:tr>
      <w:tr w:rsidR="009238E0" w:rsidRPr="00AF2ECC" w14:paraId="7898FE01" w14:textId="77777777" w:rsidTr="009238E0">
        <w:trPr>
          <w:trHeight w:val="307"/>
        </w:trPr>
        <w:tc>
          <w:tcPr>
            <w:tcW w:w="5851" w:type="dxa"/>
          </w:tcPr>
          <w:p w14:paraId="49839985" w14:textId="5A0A45DC"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lang w:eastAsia="en-US"/>
              </w:rPr>
              <w:t>Unrealized gain</w:t>
            </w:r>
            <w:r w:rsidRPr="00AF2ECC">
              <w:rPr>
                <w:rFonts w:ascii="Arial" w:hAnsi="Arial" w:cs="Arial"/>
                <w:sz w:val="19"/>
                <w:szCs w:val="19"/>
                <w:cs/>
                <w:lang w:eastAsia="en-US"/>
              </w:rPr>
              <w:t xml:space="preserve"> </w:t>
            </w:r>
            <w:r w:rsidRPr="00AF2ECC">
              <w:rPr>
                <w:rFonts w:ascii="Arial" w:hAnsi="Arial" w:cs="Arial"/>
                <w:sz w:val="19"/>
                <w:szCs w:val="19"/>
                <w:lang w:eastAsia="en-US"/>
              </w:rPr>
              <w:t>on short-term investment</w:t>
            </w:r>
          </w:p>
        </w:tc>
        <w:tc>
          <w:tcPr>
            <w:tcW w:w="1456" w:type="dxa"/>
            <w:tcBorders>
              <w:bottom w:val="single" w:sz="4" w:space="0" w:color="auto"/>
            </w:tcBorders>
            <w:vAlign w:val="bottom"/>
          </w:tcPr>
          <w:p w14:paraId="58A5634C" w14:textId="40AACAFE"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3,514</w:t>
            </w:r>
          </w:p>
        </w:tc>
        <w:tc>
          <w:tcPr>
            <w:tcW w:w="270" w:type="dxa"/>
          </w:tcPr>
          <w:p w14:paraId="5BDF4E99" w14:textId="77777777" w:rsidR="009238E0" w:rsidRPr="00AF2ECC" w:rsidRDefault="009238E0" w:rsidP="009238E0">
            <w:pPr>
              <w:spacing w:before="60" w:after="30" w:line="276" w:lineRule="auto"/>
              <w:rPr>
                <w:rFonts w:ascii="Arial" w:hAnsi="Arial" w:cs="Arial"/>
                <w:sz w:val="19"/>
                <w:szCs w:val="19"/>
                <w:lang w:val="en-GB"/>
              </w:rPr>
            </w:pPr>
          </w:p>
        </w:tc>
        <w:tc>
          <w:tcPr>
            <w:tcW w:w="1424" w:type="dxa"/>
            <w:tcBorders>
              <w:bottom w:val="single" w:sz="4" w:space="0" w:color="auto"/>
            </w:tcBorders>
            <w:vAlign w:val="bottom"/>
          </w:tcPr>
          <w:p w14:paraId="20D72451" w14:textId="6A2064FD" w:rsidR="009238E0" w:rsidRPr="00AF2ECC" w:rsidRDefault="009238E0" w:rsidP="009238E0">
            <w:pPr>
              <w:spacing w:before="60" w:after="30" w:line="276" w:lineRule="auto"/>
              <w:jc w:val="right"/>
              <w:rPr>
                <w:rFonts w:ascii="Arial" w:hAnsi="Arial" w:cs="Arial"/>
                <w:sz w:val="19"/>
                <w:szCs w:val="19"/>
                <w:lang w:val="en-GB" w:eastAsia="en-US" w:bidi="ar-SA"/>
              </w:rPr>
            </w:pPr>
            <w:r>
              <w:rPr>
                <w:rFonts w:ascii="Arial" w:hAnsi="Arial" w:cs="Arial"/>
                <w:sz w:val="19"/>
                <w:szCs w:val="19"/>
                <w:lang w:val="en-GB"/>
              </w:rPr>
              <w:t>2,519</w:t>
            </w:r>
          </w:p>
        </w:tc>
      </w:tr>
      <w:tr w:rsidR="009238E0" w:rsidRPr="00AF2ECC" w14:paraId="409A0635" w14:textId="77777777" w:rsidTr="009238E0">
        <w:trPr>
          <w:trHeight w:val="307"/>
        </w:trPr>
        <w:tc>
          <w:tcPr>
            <w:tcW w:w="5851" w:type="dxa"/>
            <w:vAlign w:val="bottom"/>
          </w:tcPr>
          <w:p w14:paraId="2055709D"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lang w:val="en-GB" w:eastAsia="en-US" w:bidi="ar-SA"/>
              </w:rPr>
              <w:t xml:space="preserve">Balance as </w:t>
            </w:r>
            <w:proofErr w:type="gramStart"/>
            <w:r w:rsidRPr="00AF2ECC">
              <w:rPr>
                <w:rFonts w:ascii="Arial" w:hAnsi="Arial" w:cs="Arial"/>
                <w:sz w:val="19"/>
                <w:szCs w:val="19"/>
                <w:lang w:val="en-GB" w:eastAsia="en-US" w:bidi="ar-SA"/>
              </w:rPr>
              <w:t>at</w:t>
            </w:r>
            <w:proofErr w:type="gramEnd"/>
            <w:r w:rsidRPr="00AF2ECC">
              <w:rPr>
                <w:rFonts w:ascii="Arial" w:hAnsi="Arial" w:cs="Arial"/>
                <w:sz w:val="19"/>
                <w:szCs w:val="19"/>
                <w:lang w:val="en-GB" w:eastAsia="en-US" w:bidi="ar-SA"/>
              </w:rPr>
              <w:t xml:space="preserve"> 31 Decem</w:t>
            </w:r>
            <w:r w:rsidRPr="00AF2ECC">
              <w:rPr>
                <w:rFonts w:ascii="Arial" w:hAnsi="Arial" w:cs="Arial"/>
                <w:sz w:val="19"/>
                <w:szCs w:val="19"/>
                <w:lang w:val="en-GB" w:eastAsia="en-US"/>
              </w:rPr>
              <w:t>ber</w:t>
            </w:r>
          </w:p>
        </w:tc>
        <w:tc>
          <w:tcPr>
            <w:tcW w:w="1456" w:type="dxa"/>
            <w:tcBorders>
              <w:top w:val="single" w:sz="4" w:space="0" w:color="auto"/>
              <w:bottom w:val="single" w:sz="12" w:space="0" w:color="auto"/>
            </w:tcBorders>
            <w:vAlign w:val="bottom"/>
          </w:tcPr>
          <w:p w14:paraId="08CE0171" w14:textId="29C6B65D" w:rsidR="009238E0" w:rsidRPr="00AF2ECC" w:rsidRDefault="00EE698F" w:rsidP="009238E0">
            <w:pPr>
              <w:spacing w:before="60" w:after="30" w:line="276" w:lineRule="auto"/>
              <w:jc w:val="right"/>
              <w:rPr>
                <w:rFonts w:ascii="Arial" w:hAnsi="Arial" w:cs="Arial"/>
                <w:sz w:val="19"/>
                <w:szCs w:val="19"/>
                <w:lang w:val="en-GB"/>
              </w:rPr>
            </w:pPr>
            <w:r>
              <w:rPr>
                <w:rFonts w:ascii="Arial" w:hAnsi="Arial" w:cs="Arial"/>
                <w:sz w:val="19"/>
                <w:szCs w:val="19"/>
                <w:lang w:val="en-GB"/>
              </w:rPr>
              <w:t>1,023,361</w:t>
            </w:r>
          </w:p>
        </w:tc>
        <w:tc>
          <w:tcPr>
            <w:tcW w:w="270" w:type="dxa"/>
          </w:tcPr>
          <w:p w14:paraId="621A0DB0" w14:textId="77777777" w:rsidR="009238E0" w:rsidRPr="00AF2ECC" w:rsidRDefault="009238E0" w:rsidP="009238E0">
            <w:pPr>
              <w:spacing w:before="60" w:after="30" w:line="276" w:lineRule="auto"/>
              <w:rPr>
                <w:rFonts w:ascii="Arial" w:hAnsi="Arial" w:cs="Arial"/>
                <w:sz w:val="19"/>
                <w:szCs w:val="19"/>
                <w:lang w:val="en-GB"/>
              </w:rPr>
            </w:pPr>
          </w:p>
        </w:tc>
        <w:tc>
          <w:tcPr>
            <w:tcW w:w="1424" w:type="dxa"/>
            <w:tcBorders>
              <w:top w:val="single" w:sz="4" w:space="0" w:color="auto"/>
              <w:bottom w:val="single" w:sz="12" w:space="0" w:color="auto"/>
            </w:tcBorders>
            <w:vAlign w:val="bottom"/>
          </w:tcPr>
          <w:p w14:paraId="1C8BF746" w14:textId="77CF1F2A" w:rsidR="009238E0" w:rsidRPr="00AF2ECC" w:rsidRDefault="009238E0" w:rsidP="009238E0">
            <w:pPr>
              <w:spacing w:before="60" w:after="30" w:line="276" w:lineRule="auto"/>
              <w:jc w:val="right"/>
              <w:rPr>
                <w:rFonts w:ascii="Arial" w:hAnsi="Arial" w:cs="Arial"/>
                <w:sz w:val="19"/>
                <w:szCs w:val="19"/>
                <w:lang w:val="en-GB" w:eastAsia="en-US" w:bidi="ar-SA"/>
              </w:rPr>
            </w:pPr>
            <w:r>
              <w:rPr>
                <w:rFonts w:ascii="Arial" w:hAnsi="Arial" w:cs="Arial"/>
                <w:sz w:val="19"/>
                <w:szCs w:val="19"/>
                <w:lang w:val="en-GB"/>
              </w:rPr>
              <w:t>554,350</w:t>
            </w:r>
          </w:p>
        </w:tc>
      </w:tr>
    </w:tbl>
    <w:p w14:paraId="6FECE78F" w14:textId="77777777" w:rsidR="00D94400" w:rsidRPr="00AF2ECC" w:rsidRDefault="00D94400" w:rsidP="00D94400">
      <w:pPr>
        <w:spacing w:line="360" w:lineRule="auto"/>
        <w:rPr>
          <w:rFonts w:ascii="Arial" w:hAnsi="Arial" w:cs="Arial"/>
          <w:sz w:val="19"/>
          <w:szCs w:val="19"/>
        </w:rPr>
      </w:pPr>
    </w:p>
    <w:p w14:paraId="6E7C3DA6" w14:textId="77777777" w:rsidR="00D94400" w:rsidRPr="00AF2ECC"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Company has invested in an open-</w:t>
      </w:r>
      <w:proofErr w:type="gramStart"/>
      <w:r w:rsidRPr="00AF2ECC">
        <w:rPr>
          <w:rFonts w:ascii="Arial" w:hAnsi="Arial" w:cs="Arial"/>
          <w:sz w:val="19"/>
          <w:szCs w:val="19"/>
        </w:rPr>
        <w:t>end</w:t>
      </w:r>
      <w:proofErr w:type="gramEnd"/>
      <w:r w:rsidRPr="00AF2ECC">
        <w:rPr>
          <w:rFonts w:ascii="Arial" w:hAnsi="Arial" w:cs="Arial"/>
          <w:sz w:val="19"/>
          <w:szCs w:val="19"/>
        </w:rPr>
        <w:t xml:space="preserve"> mutual fund which yields return more than general savings deposits. The investment does not have any restriction </w:t>
      </w:r>
      <w:proofErr w:type="gramStart"/>
      <w:r w:rsidRPr="00AF2ECC">
        <w:rPr>
          <w:rFonts w:ascii="Arial" w:hAnsi="Arial" w:cs="Arial"/>
          <w:sz w:val="19"/>
          <w:szCs w:val="19"/>
        </w:rPr>
        <w:t>for</w:t>
      </w:r>
      <w:proofErr w:type="gramEnd"/>
      <w:r w:rsidRPr="00AF2ECC">
        <w:rPr>
          <w:rFonts w:ascii="Arial" w:hAnsi="Arial" w:cs="Arial"/>
          <w:sz w:val="19"/>
          <w:szCs w:val="19"/>
        </w:rPr>
        <w:t xml:space="preserve"> redemption and is classified as financial assets measured at fair value through profit or loss.</w:t>
      </w:r>
    </w:p>
    <w:p w14:paraId="2F560E4E" w14:textId="77777777" w:rsidR="00D94400" w:rsidRPr="00AF2ECC" w:rsidRDefault="00D94400" w:rsidP="00D94400">
      <w:pPr>
        <w:spacing w:line="360" w:lineRule="auto"/>
        <w:ind w:left="360"/>
        <w:jc w:val="both"/>
        <w:rPr>
          <w:rFonts w:ascii="Arial" w:hAnsi="Arial" w:cs="Arial"/>
          <w:sz w:val="19"/>
          <w:szCs w:val="19"/>
        </w:rPr>
      </w:pPr>
    </w:p>
    <w:p w14:paraId="136F89B3" w14:textId="77777777" w:rsidR="00D94400" w:rsidRPr="00AF2ECC" w:rsidRDefault="00D94400" w:rsidP="00D94400">
      <w:pPr>
        <w:spacing w:line="360" w:lineRule="auto"/>
        <w:ind w:left="360"/>
        <w:jc w:val="both"/>
        <w:rPr>
          <w:rFonts w:ascii="Arial" w:hAnsi="Arial" w:cs="Arial"/>
          <w:sz w:val="19"/>
          <w:szCs w:val="19"/>
          <w:u w:val="single"/>
        </w:rPr>
      </w:pPr>
      <w:r w:rsidRPr="00AF2ECC">
        <w:rPr>
          <w:rFonts w:ascii="Arial" w:hAnsi="Arial" w:cs="Arial"/>
          <w:sz w:val="19"/>
          <w:szCs w:val="19"/>
          <w:u w:val="single"/>
        </w:rPr>
        <w:t xml:space="preserve">Measurement of fair value </w:t>
      </w:r>
    </w:p>
    <w:p w14:paraId="390256D1" w14:textId="13762F97" w:rsidR="00D94400" w:rsidRDefault="00D94400" w:rsidP="00D94400">
      <w:pPr>
        <w:spacing w:line="360" w:lineRule="auto"/>
        <w:ind w:left="360"/>
        <w:jc w:val="both"/>
        <w:rPr>
          <w:rFonts w:ascii="Arial" w:hAnsi="Arial" w:cs="Arial"/>
          <w:sz w:val="19"/>
          <w:szCs w:val="19"/>
        </w:rPr>
      </w:pPr>
      <w:r w:rsidRPr="00AF2ECC">
        <w:rPr>
          <w:rFonts w:ascii="Arial" w:hAnsi="Arial" w:cs="Arial"/>
          <w:sz w:val="19"/>
          <w:szCs w:val="19"/>
        </w:rPr>
        <w:t>The fair market value is based on the price quoted by the fund manager which is based on the fair value of the underlying investments held by the fund (Level</w:t>
      </w:r>
      <w:r w:rsidR="00261800" w:rsidRPr="00AF2ECC">
        <w:rPr>
          <w:rFonts w:ascii="Arial" w:hAnsi="Arial" w:cs="Arial"/>
          <w:sz w:val="19"/>
          <w:szCs w:val="19"/>
        </w:rPr>
        <w:t xml:space="preserve"> 1</w:t>
      </w:r>
      <w:r w:rsidRPr="00AF2ECC">
        <w:rPr>
          <w:rFonts w:ascii="Arial" w:hAnsi="Arial" w:cs="Arial"/>
          <w:sz w:val="19"/>
          <w:szCs w:val="19"/>
        </w:rPr>
        <w:t xml:space="preserve">). </w:t>
      </w:r>
    </w:p>
    <w:p w14:paraId="119349AC" w14:textId="77777777" w:rsidR="003A7DD0" w:rsidRDefault="003A7DD0" w:rsidP="00D94400">
      <w:pPr>
        <w:spacing w:line="360" w:lineRule="auto"/>
        <w:ind w:left="360"/>
        <w:jc w:val="both"/>
        <w:rPr>
          <w:rFonts w:ascii="Arial" w:hAnsi="Arial" w:cs="Arial"/>
          <w:sz w:val="19"/>
          <w:szCs w:val="19"/>
        </w:rPr>
      </w:pPr>
    </w:p>
    <w:p w14:paraId="1D8806A0" w14:textId="77777777" w:rsidR="00172522" w:rsidRDefault="00172522" w:rsidP="00D94400">
      <w:pPr>
        <w:spacing w:line="360" w:lineRule="auto"/>
        <w:ind w:left="360"/>
        <w:jc w:val="both"/>
        <w:rPr>
          <w:rFonts w:ascii="Arial" w:hAnsi="Arial" w:cs="Arial"/>
          <w:sz w:val="19"/>
          <w:szCs w:val="19"/>
        </w:rPr>
      </w:pPr>
    </w:p>
    <w:p w14:paraId="015F1D9A" w14:textId="77777777" w:rsidR="00172522" w:rsidRDefault="00172522" w:rsidP="00D94400">
      <w:pPr>
        <w:spacing w:line="360" w:lineRule="auto"/>
        <w:ind w:left="360"/>
        <w:jc w:val="both"/>
        <w:rPr>
          <w:rFonts w:ascii="Arial" w:hAnsi="Arial" w:cs="Arial"/>
          <w:sz w:val="19"/>
          <w:szCs w:val="19"/>
        </w:rPr>
      </w:pPr>
    </w:p>
    <w:p w14:paraId="34F999B4" w14:textId="77777777" w:rsidR="00172522" w:rsidRDefault="00172522" w:rsidP="00D94400">
      <w:pPr>
        <w:spacing w:line="360" w:lineRule="auto"/>
        <w:ind w:left="360"/>
        <w:jc w:val="both"/>
        <w:rPr>
          <w:rFonts w:ascii="Arial" w:hAnsi="Arial" w:cs="Arial"/>
          <w:sz w:val="19"/>
          <w:szCs w:val="19"/>
        </w:rPr>
      </w:pPr>
    </w:p>
    <w:p w14:paraId="6474AC22" w14:textId="77777777" w:rsidR="00172522" w:rsidRPr="00AF2ECC" w:rsidRDefault="00172522" w:rsidP="00D94400">
      <w:pPr>
        <w:spacing w:line="360" w:lineRule="auto"/>
        <w:ind w:left="360"/>
        <w:jc w:val="both"/>
        <w:rPr>
          <w:rFonts w:ascii="Arial" w:hAnsi="Arial" w:cs="Arial"/>
          <w:sz w:val="19"/>
          <w:szCs w:val="19"/>
        </w:rPr>
      </w:pPr>
    </w:p>
    <w:p w14:paraId="105A0E6A" w14:textId="331CE00E" w:rsidR="00C35E74" w:rsidRPr="00AF2ECC" w:rsidRDefault="00C35E74"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INVESTMENT</w:t>
      </w:r>
      <w:r w:rsidRPr="00AF2ECC">
        <w:rPr>
          <w:rFonts w:ascii="Arial" w:hAnsi="Arial" w:cs="Arial"/>
          <w:b/>
          <w:bCs/>
          <w:sz w:val="19"/>
          <w:szCs w:val="19"/>
        </w:rPr>
        <w:t xml:space="preserve"> PROPERTY</w:t>
      </w:r>
    </w:p>
    <w:p w14:paraId="69E7A371" w14:textId="77777777" w:rsidR="00C35E74" w:rsidRPr="00AF2ECC" w:rsidRDefault="00C35E74" w:rsidP="0088227A">
      <w:pPr>
        <w:spacing w:line="360" w:lineRule="auto"/>
        <w:jc w:val="thaiDistribute"/>
        <w:rPr>
          <w:rFonts w:ascii="Arial" w:hAnsi="Arial" w:cs="Arial"/>
          <w:sz w:val="19"/>
          <w:szCs w:val="19"/>
          <w:u w:val="single"/>
        </w:rPr>
      </w:pPr>
    </w:p>
    <w:p w14:paraId="767602F5" w14:textId="44C5741A" w:rsidR="00550112" w:rsidRPr="00AF2ECC" w:rsidRDefault="00550112" w:rsidP="0088227A">
      <w:pPr>
        <w:tabs>
          <w:tab w:val="left" w:pos="0"/>
          <w:tab w:val="num" w:pos="180"/>
        </w:tabs>
        <w:spacing w:line="360" w:lineRule="auto"/>
        <w:ind w:left="360"/>
        <w:jc w:val="both"/>
        <w:rPr>
          <w:rFonts w:ascii="Arial" w:hAnsi="Arial" w:cs="Arial"/>
          <w:sz w:val="19"/>
          <w:szCs w:val="19"/>
          <w:lang w:val="en-GB"/>
        </w:rPr>
      </w:pPr>
      <w:r w:rsidRPr="00AF2ECC">
        <w:rPr>
          <w:rFonts w:ascii="Arial" w:hAnsi="Arial" w:cs="Arial"/>
          <w:sz w:val="19"/>
          <w:szCs w:val="19"/>
          <w:lang w:val="en-GB"/>
        </w:rPr>
        <w:t xml:space="preserve">As </w:t>
      </w:r>
      <w:proofErr w:type="gramStart"/>
      <w:r w:rsidRPr="00AF2ECC">
        <w:rPr>
          <w:rFonts w:ascii="Arial" w:hAnsi="Arial" w:cs="Arial"/>
          <w:sz w:val="19"/>
          <w:szCs w:val="19"/>
          <w:lang w:val="en-GB"/>
        </w:rPr>
        <w:t>at</w:t>
      </w:r>
      <w:proofErr w:type="gramEnd"/>
      <w:r w:rsidRPr="00AF2ECC">
        <w:rPr>
          <w:rFonts w:ascii="Arial" w:hAnsi="Arial" w:cs="Arial"/>
          <w:sz w:val="19"/>
          <w:szCs w:val="19"/>
          <w:lang w:val="en-GB"/>
        </w:rPr>
        <w:t xml:space="preserve"> </w:t>
      </w:r>
      <w:r w:rsidRPr="00AF2ECC">
        <w:rPr>
          <w:rFonts w:ascii="Arial" w:hAnsi="Arial" w:cs="Arial"/>
          <w:sz w:val="19"/>
          <w:szCs w:val="19"/>
        </w:rPr>
        <w:t>31 December 20</w:t>
      </w:r>
      <w:r w:rsidR="009D6B38" w:rsidRPr="00AF2ECC">
        <w:rPr>
          <w:rFonts w:ascii="Arial" w:hAnsi="Arial" w:cs="Arial"/>
          <w:sz w:val="19"/>
          <w:szCs w:val="19"/>
        </w:rPr>
        <w:t>2</w:t>
      </w:r>
      <w:r w:rsidR="009238E0">
        <w:rPr>
          <w:rFonts w:ascii="Arial" w:hAnsi="Arial" w:cs="Arial"/>
          <w:sz w:val="19"/>
          <w:szCs w:val="19"/>
        </w:rPr>
        <w:t>5</w:t>
      </w:r>
      <w:r w:rsidRPr="00AF2ECC">
        <w:rPr>
          <w:rFonts w:ascii="Arial" w:hAnsi="Arial" w:cs="Arial"/>
          <w:sz w:val="19"/>
          <w:szCs w:val="19"/>
        </w:rPr>
        <w:t xml:space="preserve"> and </w:t>
      </w:r>
      <w:r w:rsidRPr="00AF2ECC">
        <w:rPr>
          <w:rFonts w:ascii="Arial" w:hAnsi="Arial" w:cs="Arial"/>
          <w:sz w:val="19"/>
          <w:szCs w:val="19"/>
          <w:lang w:val="en-GB"/>
        </w:rPr>
        <w:t>20</w:t>
      </w:r>
      <w:r w:rsidR="00614689" w:rsidRPr="00AF2ECC">
        <w:rPr>
          <w:rFonts w:ascii="Arial" w:hAnsi="Arial" w:cs="Arial"/>
          <w:sz w:val="19"/>
          <w:szCs w:val="19"/>
          <w:lang w:val="en-GB"/>
        </w:rPr>
        <w:t>2</w:t>
      </w:r>
      <w:r w:rsidR="009238E0">
        <w:rPr>
          <w:rFonts w:ascii="Arial" w:hAnsi="Arial" w:cs="Arial"/>
          <w:sz w:val="19"/>
          <w:szCs w:val="19"/>
          <w:lang w:val="en-GB"/>
        </w:rPr>
        <w:t>4</w:t>
      </w:r>
      <w:r w:rsidRPr="00AF2ECC">
        <w:rPr>
          <w:rFonts w:ascii="Arial" w:hAnsi="Arial" w:cs="Arial"/>
          <w:sz w:val="19"/>
          <w:szCs w:val="19"/>
          <w:lang w:val="en-GB"/>
        </w:rPr>
        <w:t>, the outstanding balances of investment property are as follows:</w:t>
      </w:r>
    </w:p>
    <w:p w14:paraId="285C7A33" w14:textId="77777777" w:rsidR="00550112" w:rsidRPr="00AF2ECC" w:rsidRDefault="00550112" w:rsidP="00874BDA">
      <w:pPr>
        <w:pStyle w:val="BodyTextIndent3"/>
        <w:spacing w:line="360" w:lineRule="auto"/>
        <w:ind w:left="0" w:firstLine="0"/>
        <w:rPr>
          <w:rFonts w:ascii="Arial" w:hAnsi="Arial" w:cs="Arial"/>
          <w:sz w:val="19"/>
          <w:szCs w:val="19"/>
          <w:u w:val="single"/>
          <w:lang w:val="en-GB"/>
        </w:rPr>
      </w:pPr>
    </w:p>
    <w:tbl>
      <w:tblPr>
        <w:tblW w:w="9000" w:type="dxa"/>
        <w:tblInd w:w="350" w:type="dxa"/>
        <w:tblLayout w:type="fixed"/>
        <w:tblLook w:val="0000" w:firstRow="0" w:lastRow="0" w:firstColumn="0" w:lastColumn="0" w:noHBand="0" w:noVBand="0"/>
      </w:tblPr>
      <w:tblGrid>
        <w:gridCol w:w="5680"/>
        <w:gridCol w:w="1520"/>
        <w:gridCol w:w="236"/>
        <w:gridCol w:w="1564"/>
      </w:tblGrid>
      <w:tr w:rsidR="00550112" w:rsidRPr="00AF2ECC" w14:paraId="1D27DC03" w14:textId="77777777" w:rsidTr="00B90B1F">
        <w:tc>
          <w:tcPr>
            <w:tcW w:w="5680" w:type="dxa"/>
          </w:tcPr>
          <w:p w14:paraId="7EC8C07A" w14:textId="77777777" w:rsidR="00550112" w:rsidRPr="00AF2ECC" w:rsidRDefault="00550112" w:rsidP="002F4B01">
            <w:pPr>
              <w:spacing w:before="60" w:after="30" w:line="276" w:lineRule="auto"/>
              <w:jc w:val="both"/>
              <w:rPr>
                <w:rFonts w:ascii="Arial" w:hAnsi="Arial" w:cs="Arial"/>
                <w:sz w:val="19"/>
                <w:szCs w:val="19"/>
              </w:rPr>
            </w:pPr>
          </w:p>
        </w:tc>
        <w:tc>
          <w:tcPr>
            <w:tcW w:w="3320" w:type="dxa"/>
            <w:gridSpan w:val="3"/>
            <w:tcBorders>
              <w:bottom w:val="single" w:sz="4" w:space="0" w:color="auto"/>
            </w:tcBorders>
            <w:vAlign w:val="bottom"/>
          </w:tcPr>
          <w:p w14:paraId="768D133C" w14:textId="77777777" w:rsidR="00550112" w:rsidRPr="00AF2ECC" w:rsidRDefault="00550112"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238E0" w:rsidRPr="00AF2ECC" w14:paraId="64287099" w14:textId="77777777" w:rsidTr="00B90B1F">
        <w:tc>
          <w:tcPr>
            <w:tcW w:w="5680" w:type="dxa"/>
          </w:tcPr>
          <w:p w14:paraId="1D301245" w14:textId="77777777" w:rsidR="009238E0" w:rsidRPr="00AF2ECC" w:rsidRDefault="009238E0" w:rsidP="009238E0">
            <w:pPr>
              <w:spacing w:before="60" w:after="30" w:line="276" w:lineRule="auto"/>
              <w:jc w:val="both"/>
              <w:rPr>
                <w:rFonts w:ascii="Arial" w:hAnsi="Arial" w:cs="Arial"/>
                <w:sz w:val="19"/>
                <w:szCs w:val="19"/>
              </w:rPr>
            </w:pPr>
          </w:p>
        </w:tc>
        <w:tc>
          <w:tcPr>
            <w:tcW w:w="1520" w:type="dxa"/>
            <w:tcBorders>
              <w:top w:val="single" w:sz="4" w:space="0" w:color="auto"/>
              <w:bottom w:val="single" w:sz="4" w:space="0" w:color="auto"/>
            </w:tcBorders>
            <w:vAlign w:val="bottom"/>
          </w:tcPr>
          <w:p w14:paraId="583996DD" w14:textId="4C926667"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36" w:type="dxa"/>
            <w:tcBorders>
              <w:top w:val="single" w:sz="4" w:space="0" w:color="auto"/>
            </w:tcBorders>
            <w:vAlign w:val="bottom"/>
          </w:tcPr>
          <w:p w14:paraId="345D8629" w14:textId="77777777" w:rsidR="009238E0" w:rsidRPr="00AF2ECC" w:rsidRDefault="009238E0" w:rsidP="009238E0">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02F09FA0" w14:textId="75900F5A"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r>
      <w:tr w:rsidR="00550112" w:rsidRPr="00AF2ECC" w14:paraId="60AD79F9" w14:textId="77777777" w:rsidTr="00B90B1F">
        <w:trPr>
          <w:trHeight w:val="174"/>
        </w:trPr>
        <w:tc>
          <w:tcPr>
            <w:tcW w:w="5680" w:type="dxa"/>
            <w:vAlign w:val="bottom"/>
          </w:tcPr>
          <w:p w14:paraId="7E74959E" w14:textId="77777777" w:rsidR="00550112" w:rsidRPr="00AF2ECC" w:rsidRDefault="00550112" w:rsidP="002F4B01">
            <w:pPr>
              <w:spacing w:before="60" w:after="30" w:line="276" w:lineRule="auto"/>
              <w:rPr>
                <w:rFonts w:ascii="Arial" w:hAnsi="Arial" w:cs="Arial"/>
                <w:sz w:val="19"/>
                <w:szCs w:val="19"/>
              </w:rPr>
            </w:pPr>
          </w:p>
        </w:tc>
        <w:tc>
          <w:tcPr>
            <w:tcW w:w="1520" w:type="dxa"/>
            <w:tcBorders>
              <w:top w:val="single" w:sz="4" w:space="0" w:color="auto"/>
            </w:tcBorders>
            <w:vAlign w:val="bottom"/>
          </w:tcPr>
          <w:p w14:paraId="599CBECA" w14:textId="77777777" w:rsidR="00550112" w:rsidRPr="00AF2ECC" w:rsidRDefault="00550112" w:rsidP="002F4B01">
            <w:pPr>
              <w:spacing w:before="60" w:after="30" w:line="276" w:lineRule="auto"/>
              <w:ind w:right="-108"/>
              <w:jc w:val="right"/>
              <w:rPr>
                <w:rFonts w:ascii="Arial" w:hAnsi="Arial" w:cs="Arial"/>
                <w:sz w:val="19"/>
                <w:szCs w:val="19"/>
              </w:rPr>
            </w:pPr>
          </w:p>
        </w:tc>
        <w:tc>
          <w:tcPr>
            <w:tcW w:w="236" w:type="dxa"/>
            <w:vAlign w:val="bottom"/>
          </w:tcPr>
          <w:p w14:paraId="6D5036E7" w14:textId="77777777" w:rsidR="00550112" w:rsidRPr="00AF2ECC" w:rsidRDefault="00550112"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39572EDC" w14:textId="77777777" w:rsidR="00550112" w:rsidRPr="00AF2ECC" w:rsidRDefault="00550112" w:rsidP="002F4B01">
            <w:pPr>
              <w:spacing w:before="60" w:after="30" w:line="276" w:lineRule="auto"/>
              <w:ind w:right="-108"/>
              <w:jc w:val="right"/>
              <w:rPr>
                <w:rFonts w:ascii="Arial" w:hAnsi="Arial" w:cs="Arial"/>
                <w:sz w:val="19"/>
                <w:szCs w:val="19"/>
              </w:rPr>
            </w:pPr>
          </w:p>
        </w:tc>
      </w:tr>
      <w:tr w:rsidR="009238E0" w:rsidRPr="00AF2ECC" w14:paraId="7C062BA2" w14:textId="77777777" w:rsidTr="00A10CDC">
        <w:trPr>
          <w:trHeight w:val="77"/>
        </w:trPr>
        <w:tc>
          <w:tcPr>
            <w:tcW w:w="5680" w:type="dxa"/>
            <w:vAlign w:val="bottom"/>
          </w:tcPr>
          <w:p w14:paraId="7A2D2D4E"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Land</w:t>
            </w:r>
          </w:p>
        </w:tc>
        <w:tc>
          <w:tcPr>
            <w:tcW w:w="1520" w:type="dxa"/>
          </w:tcPr>
          <w:p w14:paraId="32300019" w14:textId="411CF8C4"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37,630</w:t>
            </w:r>
          </w:p>
        </w:tc>
        <w:tc>
          <w:tcPr>
            <w:tcW w:w="236" w:type="dxa"/>
          </w:tcPr>
          <w:p w14:paraId="7680952C" w14:textId="77777777" w:rsidR="009238E0" w:rsidRPr="00AF2ECC" w:rsidRDefault="009238E0" w:rsidP="009238E0">
            <w:pPr>
              <w:pStyle w:val="ListNumber"/>
              <w:numPr>
                <w:ilvl w:val="0"/>
                <w:numId w:val="0"/>
              </w:numPr>
              <w:spacing w:before="60" w:after="30" w:line="276" w:lineRule="auto"/>
              <w:rPr>
                <w:rFonts w:cs="Arial"/>
                <w:sz w:val="19"/>
                <w:szCs w:val="19"/>
                <w:cs/>
                <w:lang w:val="en-GB" w:eastAsia="en-GB"/>
              </w:rPr>
            </w:pPr>
          </w:p>
        </w:tc>
        <w:tc>
          <w:tcPr>
            <w:tcW w:w="1564" w:type="dxa"/>
          </w:tcPr>
          <w:p w14:paraId="3DE7ADDF" w14:textId="668D3CED"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37,630</w:t>
            </w:r>
          </w:p>
        </w:tc>
      </w:tr>
      <w:tr w:rsidR="009238E0" w:rsidRPr="00AF2ECC" w14:paraId="61366704" w14:textId="77777777" w:rsidTr="00B90B1F">
        <w:tc>
          <w:tcPr>
            <w:tcW w:w="5680" w:type="dxa"/>
            <w:vAlign w:val="bottom"/>
          </w:tcPr>
          <w:p w14:paraId="13C4EE13"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Land and construction</w:t>
            </w:r>
          </w:p>
        </w:tc>
        <w:tc>
          <w:tcPr>
            <w:tcW w:w="1520" w:type="dxa"/>
          </w:tcPr>
          <w:p w14:paraId="04EE0B13" w14:textId="2AB695AB"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24,287</w:t>
            </w:r>
          </w:p>
        </w:tc>
        <w:tc>
          <w:tcPr>
            <w:tcW w:w="236" w:type="dxa"/>
          </w:tcPr>
          <w:p w14:paraId="3B2B85E9" w14:textId="77777777" w:rsidR="009238E0" w:rsidRPr="00AF2ECC" w:rsidRDefault="009238E0" w:rsidP="009238E0">
            <w:pPr>
              <w:pStyle w:val="ListNumber"/>
              <w:numPr>
                <w:ilvl w:val="0"/>
                <w:numId w:val="0"/>
              </w:numPr>
              <w:spacing w:before="60" w:after="30" w:line="276" w:lineRule="auto"/>
              <w:rPr>
                <w:rFonts w:cs="Arial"/>
                <w:sz w:val="19"/>
                <w:szCs w:val="19"/>
                <w:cs/>
                <w:lang w:val="en-GB" w:eastAsia="en-GB"/>
              </w:rPr>
            </w:pPr>
          </w:p>
        </w:tc>
        <w:tc>
          <w:tcPr>
            <w:tcW w:w="1564" w:type="dxa"/>
          </w:tcPr>
          <w:p w14:paraId="0FBD035B" w14:textId="536744FC"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24,287</w:t>
            </w:r>
          </w:p>
        </w:tc>
      </w:tr>
      <w:tr w:rsidR="009238E0" w:rsidRPr="00AF2ECC" w14:paraId="531A0FC2" w14:textId="77777777" w:rsidTr="00B90B1F">
        <w:trPr>
          <w:trHeight w:val="325"/>
        </w:trPr>
        <w:tc>
          <w:tcPr>
            <w:tcW w:w="5680" w:type="dxa"/>
            <w:vAlign w:val="bottom"/>
          </w:tcPr>
          <w:p w14:paraId="7F1ADDB0" w14:textId="77777777" w:rsidR="009238E0" w:rsidRPr="00AF2ECC" w:rsidRDefault="009238E0" w:rsidP="009238E0">
            <w:pPr>
              <w:spacing w:before="60" w:after="30" w:line="276" w:lineRule="auto"/>
              <w:ind w:left="252"/>
              <w:rPr>
                <w:rFonts w:ascii="Arial" w:hAnsi="Arial" w:cs="Arial"/>
                <w:sz w:val="19"/>
                <w:szCs w:val="19"/>
              </w:rPr>
            </w:pPr>
            <w:r w:rsidRPr="00AF2ECC">
              <w:rPr>
                <w:rFonts w:ascii="Arial" w:hAnsi="Arial" w:cs="Arial"/>
                <w:sz w:val="19"/>
                <w:szCs w:val="19"/>
              </w:rPr>
              <w:t>Total</w:t>
            </w:r>
          </w:p>
        </w:tc>
        <w:tc>
          <w:tcPr>
            <w:tcW w:w="1520" w:type="dxa"/>
            <w:tcBorders>
              <w:top w:val="single" w:sz="4" w:space="0" w:color="auto"/>
              <w:bottom w:val="single" w:sz="12" w:space="0" w:color="auto"/>
            </w:tcBorders>
          </w:tcPr>
          <w:p w14:paraId="44B7B5F4" w14:textId="6D14EFBE"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61,917</w:t>
            </w:r>
          </w:p>
        </w:tc>
        <w:tc>
          <w:tcPr>
            <w:tcW w:w="236" w:type="dxa"/>
          </w:tcPr>
          <w:p w14:paraId="56CC25C9" w14:textId="77777777" w:rsidR="009238E0" w:rsidRPr="00AF2ECC" w:rsidRDefault="009238E0" w:rsidP="009238E0">
            <w:pPr>
              <w:pStyle w:val="a0"/>
              <w:spacing w:before="60" w:after="30" w:line="276" w:lineRule="auto"/>
              <w:ind w:right="0"/>
              <w:rPr>
                <w:rFonts w:ascii="Arial" w:hAnsi="Arial" w:cs="Arial"/>
                <w:sz w:val="19"/>
                <w:szCs w:val="19"/>
                <w:cs/>
                <w:lang w:val="en-GB" w:eastAsia="en-GB"/>
              </w:rPr>
            </w:pPr>
          </w:p>
        </w:tc>
        <w:tc>
          <w:tcPr>
            <w:tcW w:w="1564" w:type="dxa"/>
            <w:tcBorders>
              <w:top w:val="single" w:sz="4" w:space="0" w:color="auto"/>
              <w:bottom w:val="single" w:sz="12" w:space="0" w:color="auto"/>
            </w:tcBorders>
          </w:tcPr>
          <w:p w14:paraId="70D2692E" w14:textId="3BCE5F2C" w:rsidR="009238E0" w:rsidRPr="00AF2ECC" w:rsidRDefault="009238E0" w:rsidP="009238E0">
            <w:pPr>
              <w:spacing w:before="60" w:after="30" w:line="276" w:lineRule="auto"/>
              <w:jc w:val="right"/>
              <w:rPr>
                <w:rFonts w:ascii="Arial" w:hAnsi="Arial" w:cs="Arial"/>
                <w:sz w:val="19"/>
                <w:szCs w:val="19"/>
                <w:lang w:val="en-GB"/>
              </w:rPr>
            </w:pPr>
            <w:r>
              <w:rPr>
                <w:rFonts w:ascii="Arial" w:hAnsi="Arial" w:cs="Arial"/>
                <w:sz w:val="19"/>
                <w:szCs w:val="19"/>
              </w:rPr>
              <w:t>61,917</w:t>
            </w:r>
          </w:p>
        </w:tc>
      </w:tr>
    </w:tbl>
    <w:p w14:paraId="45687554" w14:textId="77777777" w:rsidR="00754607" w:rsidRPr="00AF2ECC" w:rsidRDefault="00754607" w:rsidP="00874BDA">
      <w:pPr>
        <w:pStyle w:val="BodyTextIndent3"/>
        <w:spacing w:line="360" w:lineRule="auto"/>
        <w:ind w:left="360" w:firstLine="0"/>
        <w:rPr>
          <w:rFonts w:ascii="Arial" w:hAnsi="Arial" w:cs="Arial"/>
          <w:sz w:val="19"/>
          <w:szCs w:val="19"/>
          <w:lang w:val="en-GB" w:eastAsia="en-GB" w:bidi="th-TH"/>
        </w:rPr>
      </w:pPr>
    </w:p>
    <w:p w14:paraId="5FA53AF1" w14:textId="14437BA4" w:rsidR="006805F5" w:rsidRDefault="00D20052"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Investment propert</w:t>
      </w:r>
      <w:r w:rsidR="00995EA3" w:rsidRPr="00AF2ECC">
        <w:rPr>
          <w:rFonts w:ascii="Arial" w:hAnsi="Arial" w:cs="Arial"/>
          <w:sz w:val="19"/>
          <w:szCs w:val="19"/>
          <w:lang w:val="en-GB" w:eastAsia="en-GB" w:bidi="th-TH"/>
        </w:rPr>
        <w:t>y</w:t>
      </w:r>
      <w:r w:rsidRPr="00AF2ECC">
        <w:rPr>
          <w:rFonts w:ascii="Arial" w:hAnsi="Arial" w:cs="Arial"/>
          <w:sz w:val="19"/>
          <w:szCs w:val="19"/>
          <w:lang w:val="en-GB" w:eastAsia="en-GB" w:bidi="th-TH"/>
        </w:rPr>
        <w:t xml:space="preserve"> comprise</w:t>
      </w:r>
      <w:r w:rsidR="004072C8" w:rsidRPr="00AF2ECC">
        <w:rPr>
          <w:rFonts w:ascii="Arial" w:hAnsi="Arial" w:cs="Arial"/>
          <w:sz w:val="19"/>
          <w:szCs w:val="19"/>
          <w:lang w:val="en-GB" w:eastAsia="en-GB" w:bidi="th-TH"/>
        </w:rPr>
        <w:t>s</w:t>
      </w:r>
      <w:r w:rsidR="003E1629" w:rsidRPr="00AF2ECC">
        <w:rPr>
          <w:rFonts w:ascii="Arial" w:hAnsi="Arial" w:cs="Arial"/>
          <w:sz w:val="19"/>
          <w:szCs w:val="19"/>
          <w:lang w:val="en-GB" w:eastAsia="en-GB" w:bidi="th-TH"/>
        </w:rPr>
        <w:t xml:space="preserve"> of</w:t>
      </w:r>
      <w:r w:rsidRPr="00AF2ECC">
        <w:rPr>
          <w:rFonts w:ascii="Arial" w:hAnsi="Arial" w:cs="Arial"/>
          <w:sz w:val="19"/>
          <w:szCs w:val="19"/>
          <w:lang w:val="en-GB" w:eastAsia="en-GB" w:bidi="th-TH"/>
        </w:rPr>
        <w:t xml:space="preserve"> land and construction</w:t>
      </w:r>
      <w:r w:rsidR="008676D9" w:rsidRPr="00AF2ECC">
        <w:rPr>
          <w:rFonts w:ascii="Arial" w:hAnsi="Arial" w:cs="Arial"/>
          <w:sz w:val="19"/>
          <w:szCs w:val="19"/>
          <w:lang w:val="en-GB" w:eastAsia="en-GB" w:bidi="th-TH"/>
        </w:rPr>
        <w:t xml:space="preserve"> which have</w:t>
      </w:r>
      <w:r w:rsidRPr="00AF2ECC">
        <w:rPr>
          <w:rFonts w:ascii="Arial" w:hAnsi="Arial" w:cs="Arial"/>
          <w:sz w:val="19"/>
          <w:szCs w:val="19"/>
          <w:lang w:val="en-GB" w:eastAsia="en-GB" w:bidi="th-TH"/>
        </w:rPr>
        <w:t xml:space="preserve"> not </w:t>
      </w:r>
      <w:r w:rsidR="008676D9" w:rsidRPr="00AF2ECC">
        <w:rPr>
          <w:rFonts w:ascii="Arial" w:hAnsi="Arial" w:cs="Arial"/>
          <w:sz w:val="19"/>
          <w:szCs w:val="19"/>
          <w:lang w:val="en-GB" w:eastAsia="en-GB" w:bidi="th-TH"/>
        </w:rPr>
        <w:t>used in</w:t>
      </w:r>
      <w:r w:rsidRPr="00AF2ECC">
        <w:rPr>
          <w:rFonts w:ascii="Arial" w:hAnsi="Arial" w:cs="Arial"/>
          <w:sz w:val="19"/>
          <w:szCs w:val="19"/>
          <w:lang w:val="en-GB" w:eastAsia="en-GB" w:bidi="th-TH"/>
        </w:rPr>
        <w:t xml:space="preserve"> the Company</w:t>
      </w:r>
      <w:r w:rsidR="0076084A" w:rsidRPr="00AF2ECC">
        <w:rPr>
          <w:rFonts w:ascii="Arial" w:hAnsi="Arial" w:cs="Arial"/>
          <w:sz w:val="19"/>
          <w:szCs w:val="19"/>
          <w:lang w:val="en-GB" w:eastAsia="en-GB" w:bidi="th-TH"/>
        </w:rPr>
        <w:t>’s operation</w:t>
      </w:r>
      <w:r w:rsidR="004072C8" w:rsidRPr="00AF2ECC">
        <w:rPr>
          <w:rFonts w:ascii="Arial" w:hAnsi="Arial" w:cs="Arial"/>
          <w:sz w:val="19"/>
          <w:szCs w:val="19"/>
          <w:lang w:val="en-GB" w:eastAsia="en-GB" w:bidi="th-TH"/>
        </w:rPr>
        <w:t>s</w:t>
      </w:r>
      <w:r w:rsidRPr="00AF2ECC">
        <w:rPr>
          <w:rFonts w:ascii="Arial" w:hAnsi="Arial" w:cs="Arial"/>
          <w:sz w:val="19"/>
          <w:szCs w:val="19"/>
          <w:lang w:val="en-GB" w:eastAsia="en-GB" w:bidi="th-TH"/>
        </w:rPr>
        <w:t xml:space="preserve">, and property </w:t>
      </w:r>
      <w:r w:rsidR="00874B63" w:rsidRPr="00AF2ECC">
        <w:rPr>
          <w:rFonts w:ascii="Arial" w:hAnsi="Arial" w:cs="Arial"/>
          <w:sz w:val="19"/>
          <w:szCs w:val="19"/>
          <w:lang w:val="en-GB" w:eastAsia="en-GB" w:bidi="th-TH"/>
        </w:rPr>
        <w:t>where the future us</w:t>
      </w:r>
      <w:r w:rsidR="0076084A" w:rsidRPr="00AF2ECC">
        <w:rPr>
          <w:rFonts w:ascii="Arial" w:hAnsi="Arial" w:cs="Arial"/>
          <w:sz w:val="19"/>
          <w:szCs w:val="19"/>
          <w:lang w:val="en-GB" w:eastAsia="en-GB" w:bidi="th-TH"/>
        </w:rPr>
        <w:t>ag</w:t>
      </w:r>
      <w:r w:rsidR="00874B63" w:rsidRPr="00AF2ECC">
        <w:rPr>
          <w:rFonts w:ascii="Arial" w:hAnsi="Arial" w:cs="Arial"/>
          <w:sz w:val="19"/>
          <w:szCs w:val="19"/>
          <w:lang w:val="en-GB" w:eastAsia="en-GB" w:bidi="th-TH"/>
        </w:rPr>
        <w:t xml:space="preserve">e has not been determined. </w:t>
      </w:r>
    </w:p>
    <w:p w14:paraId="60D316E0" w14:textId="77777777" w:rsidR="00212F55" w:rsidRPr="00AF2ECC" w:rsidRDefault="00212F55" w:rsidP="00DF3474">
      <w:pPr>
        <w:spacing w:line="360" w:lineRule="auto"/>
        <w:rPr>
          <w:rFonts w:ascii="Arial" w:hAnsi="Arial" w:cs="Arial"/>
          <w:sz w:val="19"/>
          <w:szCs w:val="19"/>
          <w:lang w:val="en-GB"/>
        </w:rPr>
      </w:pPr>
    </w:p>
    <w:p w14:paraId="1D217BB9" w14:textId="730640C5" w:rsidR="006805F5" w:rsidRPr="00AF2ECC" w:rsidRDefault="006805F5" w:rsidP="0088227A">
      <w:pPr>
        <w:pStyle w:val="BodyTextIndent3"/>
        <w:spacing w:line="360" w:lineRule="auto"/>
        <w:ind w:left="360" w:firstLine="0"/>
        <w:rPr>
          <w:rFonts w:ascii="Arial" w:hAnsi="Arial" w:cs="Arial"/>
          <w:sz w:val="19"/>
          <w:szCs w:val="19"/>
          <w:lang w:val="en-GB" w:eastAsia="en-GB" w:bidi="th-TH"/>
        </w:rPr>
      </w:pPr>
      <w:r w:rsidRPr="00AF2ECC">
        <w:rPr>
          <w:rFonts w:ascii="Arial" w:hAnsi="Arial" w:cs="Arial"/>
          <w:sz w:val="19"/>
          <w:szCs w:val="19"/>
          <w:lang w:val="en-GB" w:eastAsia="en-GB" w:bidi="th-TH"/>
        </w:rPr>
        <w:t>During the years ended 31 December 20</w:t>
      </w:r>
      <w:r w:rsidR="009D6B38" w:rsidRPr="00AF2ECC">
        <w:rPr>
          <w:rFonts w:ascii="Arial" w:hAnsi="Arial" w:cs="Arial"/>
          <w:sz w:val="19"/>
          <w:szCs w:val="19"/>
          <w:lang w:val="en-GB" w:eastAsia="en-GB" w:bidi="th-TH"/>
        </w:rPr>
        <w:t>2</w:t>
      </w:r>
      <w:r w:rsidR="009238E0">
        <w:rPr>
          <w:rFonts w:ascii="Arial" w:hAnsi="Arial" w:cs="Arial"/>
          <w:sz w:val="19"/>
          <w:szCs w:val="19"/>
          <w:lang w:val="en-GB" w:eastAsia="en-GB" w:bidi="th-TH"/>
        </w:rPr>
        <w:t>5</w:t>
      </w:r>
      <w:r w:rsidRPr="00AF2ECC">
        <w:rPr>
          <w:rFonts w:ascii="Arial" w:hAnsi="Arial" w:cs="Arial"/>
          <w:sz w:val="19"/>
          <w:szCs w:val="19"/>
          <w:lang w:val="en-GB" w:eastAsia="en-GB" w:bidi="th-TH"/>
        </w:rPr>
        <w:t xml:space="preserve"> and 20</w:t>
      </w:r>
      <w:r w:rsidR="00614689" w:rsidRPr="00AF2ECC">
        <w:rPr>
          <w:rFonts w:ascii="Arial" w:hAnsi="Arial" w:cs="Arial"/>
          <w:sz w:val="19"/>
          <w:szCs w:val="19"/>
          <w:lang w:val="en-GB" w:eastAsia="en-GB" w:bidi="th-TH"/>
        </w:rPr>
        <w:t>2</w:t>
      </w:r>
      <w:r w:rsidR="009238E0">
        <w:rPr>
          <w:rFonts w:ascii="Arial" w:hAnsi="Arial" w:cs="Arial"/>
          <w:sz w:val="19"/>
          <w:szCs w:val="19"/>
          <w:lang w:val="en-GB" w:eastAsia="en-GB" w:bidi="th-TH"/>
        </w:rPr>
        <w:t>4</w:t>
      </w:r>
      <w:r w:rsidRPr="00AF2ECC">
        <w:rPr>
          <w:rFonts w:ascii="Arial" w:hAnsi="Arial" w:cs="Arial"/>
          <w:sz w:val="19"/>
          <w:szCs w:val="19"/>
          <w:lang w:val="en-GB" w:eastAsia="en-GB" w:bidi="th-TH"/>
        </w:rPr>
        <w:t>, movement of the investment property are as follow</w:t>
      </w:r>
      <w:r w:rsidR="006E386A" w:rsidRPr="00AF2ECC">
        <w:rPr>
          <w:rFonts w:ascii="Arial" w:hAnsi="Arial" w:cs="Arial"/>
          <w:sz w:val="19"/>
          <w:szCs w:val="19"/>
          <w:lang w:val="en-GB" w:eastAsia="en-GB" w:bidi="th-TH"/>
        </w:rPr>
        <w:t>s</w:t>
      </w:r>
      <w:r w:rsidRPr="00AF2ECC">
        <w:rPr>
          <w:rFonts w:ascii="Arial" w:hAnsi="Arial" w:cs="Arial"/>
          <w:sz w:val="19"/>
          <w:szCs w:val="19"/>
          <w:lang w:val="en-GB" w:eastAsia="en-GB" w:bidi="th-TH"/>
        </w:rPr>
        <w:t>:</w:t>
      </w:r>
    </w:p>
    <w:p w14:paraId="289434B6" w14:textId="77777777" w:rsidR="006805F5" w:rsidRPr="00AF2ECC" w:rsidRDefault="006805F5" w:rsidP="006805F5">
      <w:pPr>
        <w:pStyle w:val="BodyTextIndent3"/>
        <w:spacing w:line="360" w:lineRule="auto"/>
        <w:ind w:left="360" w:firstLine="0"/>
        <w:rPr>
          <w:rFonts w:ascii="Arial" w:hAnsi="Arial" w:cs="Arial"/>
          <w:sz w:val="19"/>
          <w:szCs w:val="19"/>
          <w:lang w:val="en-GB" w:eastAsia="en-GB" w:bidi="th-TH"/>
        </w:rPr>
      </w:pPr>
    </w:p>
    <w:tbl>
      <w:tblPr>
        <w:tblW w:w="9000" w:type="dxa"/>
        <w:tblInd w:w="360" w:type="dxa"/>
        <w:tblLayout w:type="fixed"/>
        <w:tblLook w:val="0000" w:firstRow="0" w:lastRow="0" w:firstColumn="0" w:lastColumn="0" w:noHBand="0" w:noVBand="0"/>
      </w:tblPr>
      <w:tblGrid>
        <w:gridCol w:w="5652"/>
        <w:gridCol w:w="1548"/>
        <w:gridCol w:w="236"/>
        <w:gridCol w:w="1564"/>
      </w:tblGrid>
      <w:tr w:rsidR="006805F5" w:rsidRPr="00AF2ECC" w14:paraId="298021BE" w14:textId="77777777" w:rsidTr="00B90B1F">
        <w:tc>
          <w:tcPr>
            <w:tcW w:w="5652" w:type="dxa"/>
          </w:tcPr>
          <w:p w14:paraId="58B6EF0D" w14:textId="77777777" w:rsidR="006805F5" w:rsidRPr="00AF2ECC" w:rsidRDefault="006805F5" w:rsidP="002F4B01">
            <w:pPr>
              <w:spacing w:before="60" w:after="30" w:line="276" w:lineRule="auto"/>
              <w:jc w:val="both"/>
              <w:rPr>
                <w:rFonts w:ascii="Arial" w:hAnsi="Arial" w:cs="Arial"/>
                <w:sz w:val="19"/>
                <w:szCs w:val="19"/>
              </w:rPr>
            </w:pPr>
          </w:p>
        </w:tc>
        <w:tc>
          <w:tcPr>
            <w:tcW w:w="3348" w:type="dxa"/>
            <w:gridSpan w:val="3"/>
            <w:tcBorders>
              <w:bottom w:val="single" w:sz="4" w:space="0" w:color="auto"/>
            </w:tcBorders>
            <w:vAlign w:val="bottom"/>
          </w:tcPr>
          <w:p w14:paraId="7CFDA3C1" w14:textId="77777777" w:rsidR="006805F5" w:rsidRPr="00AF2ECC" w:rsidRDefault="006805F5"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238E0" w:rsidRPr="00AF2ECC" w14:paraId="11D854B3" w14:textId="77777777" w:rsidTr="00B90B1F">
        <w:tc>
          <w:tcPr>
            <w:tcW w:w="5652" w:type="dxa"/>
          </w:tcPr>
          <w:p w14:paraId="339B4EF7" w14:textId="77777777" w:rsidR="009238E0" w:rsidRPr="00AF2ECC" w:rsidRDefault="009238E0" w:rsidP="009238E0">
            <w:pPr>
              <w:spacing w:before="60" w:after="30" w:line="276" w:lineRule="auto"/>
              <w:jc w:val="both"/>
              <w:rPr>
                <w:rFonts w:ascii="Arial" w:hAnsi="Arial" w:cs="Arial"/>
                <w:sz w:val="19"/>
                <w:szCs w:val="19"/>
              </w:rPr>
            </w:pPr>
          </w:p>
        </w:tc>
        <w:tc>
          <w:tcPr>
            <w:tcW w:w="1548" w:type="dxa"/>
            <w:tcBorders>
              <w:top w:val="single" w:sz="4" w:space="0" w:color="auto"/>
              <w:bottom w:val="single" w:sz="4" w:space="0" w:color="auto"/>
            </w:tcBorders>
            <w:vAlign w:val="bottom"/>
          </w:tcPr>
          <w:p w14:paraId="68312482" w14:textId="5917EEE4"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5</w:t>
            </w:r>
          </w:p>
        </w:tc>
        <w:tc>
          <w:tcPr>
            <w:tcW w:w="236" w:type="dxa"/>
            <w:tcBorders>
              <w:top w:val="single" w:sz="4" w:space="0" w:color="auto"/>
            </w:tcBorders>
            <w:vAlign w:val="bottom"/>
          </w:tcPr>
          <w:p w14:paraId="405273B5" w14:textId="77777777" w:rsidR="009238E0" w:rsidRPr="00AF2ECC" w:rsidRDefault="009238E0" w:rsidP="009238E0">
            <w:pPr>
              <w:spacing w:before="60" w:after="30" w:line="276" w:lineRule="auto"/>
              <w:ind w:left="-108" w:right="-108"/>
              <w:jc w:val="center"/>
              <w:rPr>
                <w:rFonts w:ascii="Arial" w:hAnsi="Arial" w:cs="Arial"/>
                <w:sz w:val="19"/>
                <w:szCs w:val="19"/>
              </w:rPr>
            </w:pPr>
          </w:p>
        </w:tc>
        <w:tc>
          <w:tcPr>
            <w:tcW w:w="1564" w:type="dxa"/>
            <w:tcBorders>
              <w:top w:val="single" w:sz="4" w:space="0" w:color="auto"/>
              <w:bottom w:val="single" w:sz="4" w:space="0" w:color="auto"/>
            </w:tcBorders>
            <w:vAlign w:val="bottom"/>
          </w:tcPr>
          <w:p w14:paraId="362DB07C" w14:textId="2910243D" w:rsidR="009238E0" w:rsidRPr="00AF2ECC" w:rsidRDefault="009238E0" w:rsidP="009238E0">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Pr>
                <w:rFonts w:ascii="Arial" w:hAnsi="Arial" w:cs="Arial"/>
                <w:sz w:val="19"/>
                <w:szCs w:val="19"/>
                <w:lang w:val="en-GB"/>
              </w:rPr>
              <w:t>4</w:t>
            </w:r>
          </w:p>
        </w:tc>
      </w:tr>
      <w:tr w:rsidR="006805F5" w:rsidRPr="00AF2ECC" w14:paraId="7350F5E1" w14:textId="77777777" w:rsidTr="00B90B1F">
        <w:trPr>
          <w:trHeight w:val="174"/>
        </w:trPr>
        <w:tc>
          <w:tcPr>
            <w:tcW w:w="5652" w:type="dxa"/>
            <w:vAlign w:val="bottom"/>
          </w:tcPr>
          <w:p w14:paraId="33360DBA" w14:textId="77777777" w:rsidR="006805F5" w:rsidRPr="00AF2ECC" w:rsidRDefault="006805F5" w:rsidP="002F4B01">
            <w:pPr>
              <w:spacing w:before="60" w:after="30" w:line="276" w:lineRule="auto"/>
              <w:rPr>
                <w:rFonts w:ascii="Arial" w:hAnsi="Arial" w:cs="Arial"/>
                <w:sz w:val="19"/>
                <w:szCs w:val="19"/>
              </w:rPr>
            </w:pPr>
          </w:p>
        </w:tc>
        <w:tc>
          <w:tcPr>
            <w:tcW w:w="1548" w:type="dxa"/>
            <w:tcBorders>
              <w:top w:val="single" w:sz="4" w:space="0" w:color="auto"/>
            </w:tcBorders>
            <w:vAlign w:val="bottom"/>
          </w:tcPr>
          <w:p w14:paraId="3BB962FA" w14:textId="77777777" w:rsidR="006805F5" w:rsidRPr="00AF2ECC" w:rsidRDefault="006805F5" w:rsidP="002F4B01">
            <w:pPr>
              <w:spacing w:before="60" w:after="30" w:line="276" w:lineRule="auto"/>
              <w:ind w:right="-108"/>
              <w:jc w:val="right"/>
              <w:rPr>
                <w:rFonts w:ascii="Arial" w:hAnsi="Arial" w:cs="Arial"/>
                <w:sz w:val="19"/>
                <w:szCs w:val="19"/>
              </w:rPr>
            </w:pPr>
          </w:p>
        </w:tc>
        <w:tc>
          <w:tcPr>
            <w:tcW w:w="236" w:type="dxa"/>
            <w:vAlign w:val="bottom"/>
          </w:tcPr>
          <w:p w14:paraId="5216D275" w14:textId="77777777" w:rsidR="006805F5" w:rsidRPr="00AF2ECC" w:rsidRDefault="006805F5" w:rsidP="002F4B01">
            <w:pPr>
              <w:spacing w:before="60" w:after="30" w:line="276" w:lineRule="auto"/>
              <w:ind w:right="162"/>
              <w:jc w:val="right"/>
              <w:rPr>
                <w:rFonts w:ascii="Arial" w:hAnsi="Arial" w:cs="Arial"/>
                <w:sz w:val="19"/>
                <w:szCs w:val="19"/>
              </w:rPr>
            </w:pPr>
          </w:p>
        </w:tc>
        <w:tc>
          <w:tcPr>
            <w:tcW w:w="1564" w:type="dxa"/>
            <w:tcBorders>
              <w:top w:val="single" w:sz="4" w:space="0" w:color="auto"/>
            </w:tcBorders>
            <w:vAlign w:val="bottom"/>
          </w:tcPr>
          <w:p w14:paraId="5094B0D7" w14:textId="77777777" w:rsidR="006805F5" w:rsidRPr="00AF2ECC" w:rsidRDefault="006805F5" w:rsidP="002F4B01">
            <w:pPr>
              <w:spacing w:before="60" w:after="30" w:line="276" w:lineRule="auto"/>
              <w:ind w:right="-108"/>
              <w:jc w:val="right"/>
              <w:rPr>
                <w:rFonts w:ascii="Arial" w:hAnsi="Arial" w:cs="Arial"/>
                <w:sz w:val="19"/>
                <w:szCs w:val="19"/>
              </w:rPr>
            </w:pPr>
          </w:p>
        </w:tc>
      </w:tr>
      <w:tr w:rsidR="009238E0" w:rsidRPr="00AF2ECC" w14:paraId="5C40CD50" w14:textId="77777777" w:rsidTr="00A10CDC">
        <w:trPr>
          <w:trHeight w:val="77"/>
        </w:trPr>
        <w:tc>
          <w:tcPr>
            <w:tcW w:w="5652" w:type="dxa"/>
          </w:tcPr>
          <w:p w14:paraId="03F5A769"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 xml:space="preserve">Net book value as </w:t>
            </w:r>
            <w:proofErr w:type="gramStart"/>
            <w:r w:rsidRPr="00AF2ECC">
              <w:rPr>
                <w:rFonts w:ascii="Arial" w:hAnsi="Arial" w:cs="Arial"/>
                <w:sz w:val="19"/>
                <w:szCs w:val="19"/>
              </w:rPr>
              <w:t>at</w:t>
            </w:r>
            <w:proofErr w:type="gramEnd"/>
            <w:r w:rsidRPr="00AF2ECC">
              <w:rPr>
                <w:rFonts w:ascii="Arial" w:hAnsi="Arial" w:cs="Arial"/>
                <w:sz w:val="19"/>
                <w:szCs w:val="19"/>
              </w:rPr>
              <w:t xml:space="preserve"> 1 January</w:t>
            </w:r>
          </w:p>
        </w:tc>
        <w:tc>
          <w:tcPr>
            <w:tcW w:w="1548" w:type="dxa"/>
          </w:tcPr>
          <w:p w14:paraId="02242590" w14:textId="286E96DC" w:rsidR="009238E0" w:rsidRPr="00AF2ECC" w:rsidRDefault="00EE698F" w:rsidP="009238E0">
            <w:pPr>
              <w:spacing w:before="60" w:after="30" w:line="276" w:lineRule="auto"/>
              <w:jc w:val="right"/>
              <w:rPr>
                <w:rFonts w:ascii="Arial" w:hAnsi="Arial" w:cs="Arial"/>
                <w:sz w:val="19"/>
                <w:szCs w:val="19"/>
              </w:rPr>
            </w:pPr>
            <w:r>
              <w:rPr>
                <w:rFonts w:ascii="Arial" w:hAnsi="Arial" w:cs="Arial"/>
                <w:sz w:val="19"/>
                <w:szCs w:val="19"/>
              </w:rPr>
              <w:t>61,917</w:t>
            </w:r>
          </w:p>
        </w:tc>
        <w:tc>
          <w:tcPr>
            <w:tcW w:w="236" w:type="dxa"/>
          </w:tcPr>
          <w:p w14:paraId="3FC1C48D" w14:textId="77777777" w:rsidR="009238E0" w:rsidRPr="00AF2ECC" w:rsidRDefault="009238E0" w:rsidP="009238E0">
            <w:pPr>
              <w:pStyle w:val="ListNumber"/>
              <w:numPr>
                <w:ilvl w:val="0"/>
                <w:numId w:val="0"/>
              </w:numPr>
              <w:spacing w:before="60" w:after="30" w:line="276" w:lineRule="auto"/>
              <w:jc w:val="right"/>
              <w:rPr>
                <w:rFonts w:cs="Arial"/>
                <w:sz w:val="19"/>
                <w:szCs w:val="19"/>
                <w:cs/>
                <w:lang w:eastAsia="en-GB"/>
              </w:rPr>
            </w:pPr>
          </w:p>
        </w:tc>
        <w:tc>
          <w:tcPr>
            <w:tcW w:w="1564" w:type="dxa"/>
          </w:tcPr>
          <w:p w14:paraId="079E3AC2" w14:textId="68831B3C"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61,677</w:t>
            </w:r>
          </w:p>
        </w:tc>
      </w:tr>
      <w:tr w:rsidR="009238E0" w:rsidRPr="00AF2ECC" w14:paraId="7719F52D" w14:textId="77777777" w:rsidTr="00863BB0">
        <w:tc>
          <w:tcPr>
            <w:tcW w:w="5652" w:type="dxa"/>
          </w:tcPr>
          <w:p w14:paraId="3D114FAD"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 xml:space="preserve">Gain on fair value adjustment </w:t>
            </w:r>
            <w:r w:rsidRPr="00AF2ECC">
              <w:rPr>
                <w:rFonts w:ascii="Arial" w:hAnsi="Arial" w:cs="Arial"/>
                <w:sz w:val="19"/>
                <w:szCs w:val="19"/>
                <w:lang w:val="en-GB"/>
              </w:rPr>
              <w:t>for the year</w:t>
            </w:r>
          </w:p>
        </w:tc>
        <w:tc>
          <w:tcPr>
            <w:tcW w:w="1548" w:type="dxa"/>
            <w:vAlign w:val="bottom"/>
          </w:tcPr>
          <w:p w14:paraId="5C2A82FA" w14:textId="0BC70F1D" w:rsidR="009238E0" w:rsidRPr="00AF2ECC" w:rsidRDefault="0046027A" w:rsidP="0046027A">
            <w:pPr>
              <w:spacing w:before="60" w:after="30" w:line="276" w:lineRule="auto"/>
              <w:jc w:val="center"/>
              <w:rPr>
                <w:rFonts w:ascii="Arial" w:hAnsi="Arial" w:cs="Arial"/>
                <w:sz w:val="19"/>
                <w:szCs w:val="19"/>
              </w:rPr>
            </w:pPr>
            <w:r>
              <w:rPr>
                <w:rFonts w:ascii="Arial" w:hAnsi="Arial" w:cs="Arial"/>
                <w:sz w:val="19"/>
                <w:szCs w:val="19"/>
              </w:rPr>
              <w:t xml:space="preserve">            </w:t>
            </w:r>
            <w:r w:rsidR="00EE698F">
              <w:rPr>
                <w:rFonts w:ascii="Arial" w:hAnsi="Arial" w:cs="Arial"/>
                <w:sz w:val="19"/>
                <w:szCs w:val="19"/>
              </w:rPr>
              <w:t>-</w:t>
            </w:r>
          </w:p>
        </w:tc>
        <w:tc>
          <w:tcPr>
            <w:tcW w:w="236" w:type="dxa"/>
          </w:tcPr>
          <w:p w14:paraId="65EF9692" w14:textId="77777777" w:rsidR="009238E0" w:rsidRPr="00AF2ECC" w:rsidRDefault="009238E0" w:rsidP="009238E0">
            <w:pPr>
              <w:pStyle w:val="ListNumber"/>
              <w:numPr>
                <w:ilvl w:val="0"/>
                <w:numId w:val="0"/>
              </w:numPr>
              <w:spacing w:before="60" w:after="30" w:line="276" w:lineRule="auto"/>
              <w:jc w:val="right"/>
              <w:rPr>
                <w:rFonts w:cs="Arial"/>
                <w:sz w:val="19"/>
                <w:szCs w:val="19"/>
                <w:cs/>
                <w:lang w:eastAsia="en-GB"/>
              </w:rPr>
            </w:pPr>
          </w:p>
        </w:tc>
        <w:tc>
          <w:tcPr>
            <w:tcW w:w="1564" w:type="dxa"/>
            <w:vAlign w:val="bottom"/>
          </w:tcPr>
          <w:p w14:paraId="33705281" w14:textId="08B8AD9C"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240</w:t>
            </w:r>
          </w:p>
        </w:tc>
      </w:tr>
      <w:tr w:rsidR="009238E0" w:rsidRPr="00AF2ECC" w14:paraId="29E96B3F" w14:textId="77777777" w:rsidTr="00B90B1F">
        <w:trPr>
          <w:trHeight w:val="191"/>
        </w:trPr>
        <w:tc>
          <w:tcPr>
            <w:tcW w:w="5652" w:type="dxa"/>
          </w:tcPr>
          <w:p w14:paraId="39DFC924" w14:textId="77777777" w:rsidR="009238E0" w:rsidRPr="00AF2ECC" w:rsidRDefault="009238E0" w:rsidP="009238E0">
            <w:pPr>
              <w:spacing w:before="60" w:after="30" w:line="276" w:lineRule="auto"/>
              <w:rPr>
                <w:rFonts w:ascii="Arial" w:hAnsi="Arial" w:cs="Arial"/>
                <w:sz w:val="19"/>
                <w:szCs w:val="19"/>
              </w:rPr>
            </w:pPr>
            <w:r w:rsidRPr="00AF2ECC">
              <w:rPr>
                <w:rFonts w:ascii="Arial" w:hAnsi="Arial" w:cs="Arial"/>
                <w:sz w:val="19"/>
                <w:szCs w:val="19"/>
              </w:rPr>
              <w:t xml:space="preserve">Net book value 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w:t>
            </w:r>
          </w:p>
        </w:tc>
        <w:tc>
          <w:tcPr>
            <w:tcW w:w="1548" w:type="dxa"/>
            <w:tcBorders>
              <w:top w:val="single" w:sz="4" w:space="0" w:color="auto"/>
              <w:bottom w:val="single" w:sz="12" w:space="0" w:color="auto"/>
            </w:tcBorders>
          </w:tcPr>
          <w:p w14:paraId="5934456A" w14:textId="1C0E5018" w:rsidR="009238E0" w:rsidRPr="00AF2ECC" w:rsidRDefault="00EE698F" w:rsidP="009238E0">
            <w:pPr>
              <w:spacing w:before="60" w:after="30" w:line="276" w:lineRule="auto"/>
              <w:jc w:val="right"/>
              <w:rPr>
                <w:rFonts w:ascii="Arial" w:hAnsi="Arial" w:cs="Arial"/>
                <w:sz w:val="19"/>
                <w:szCs w:val="19"/>
                <w:cs/>
              </w:rPr>
            </w:pPr>
            <w:r>
              <w:rPr>
                <w:rFonts w:ascii="Arial" w:hAnsi="Arial" w:cs="Arial"/>
                <w:sz w:val="19"/>
                <w:szCs w:val="19"/>
              </w:rPr>
              <w:t>61,917</w:t>
            </w:r>
          </w:p>
        </w:tc>
        <w:tc>
          <w:tcPr>
            <w:tcW w:w="236" w:type="dxa"/>
          </w:tcPr>
          <w:p w14:paraId="4557DD75" w14:textId="77777777" w:rsidR="009238E0" w:rsidRPr="00AF2ECC" w:rsidRDefault="009238E0" w:rsidP="009238E0">
            <w:pPr>
              <w:pStyle w:val="a0"/>
              <w:spacing w:before="60" w:after="30" w:line="276" w:lineRule="auto"/>
              <w:ind w:right="0"/>
              <w:rPr>
                <w:rFonts w:ascii="Arial" w:hAnsi="Arial" w:cs="Arial"/>
                <w:sz w:val="19"/>
                <w:szCs w:val="19"/>
                <w:cs/>
                <w:lang w:val="en-US" w:eastAsia="en-GB"/>
              </w:rPr>
            </w:pPr>
          </w:p>
        </w:tc>
        <w:tc>
          <w:tcPr>
            <w:tcW w:w="1564" w:type="dxa"/>
            <w:tcBorders>
              <w:top w:val="single" w:sz="4" w:space="0" w:color="auto"/>
              <w:bottom w:val="single" w:sz="12" w:space="0" w:color="auto"/>
            </w:tcBorders>
          </w:tcPr>
          <w:p w14:paraId="56D7A533" w14:textId="2FE8E0DC" w:rsidR="009238E0" w:rsidRPr="00AF2ECC" w:rsidRDefault="009238E0" w:rsidP="009238E0">
            <w:pPr>
              <w:spacing w:before="60" w:after="30" w:line="276" w:lineRule="auto"/>
              <w:jc w:val="right"/>
              <w:rPr>
                <w:rFonts w:ascii="Arial" w:hAnsi="Arial" w:cs="Arial"/>
                <w:sz w:val="19"/>
                <w:szCs w:val="19"/>
              </w:rPr>
            </w:pPr>
            <w:r>
              <w:rPr>
                <w:rFonts w:ascii="Arial" w:hAnsi="Arial" w:cs="Arial"/>
                <w:sz w:val="19"/>
                <w:szCs w:val="19"/>
              </w:rPr>
              <w:t>61,917</w:t>
            </w:r>
          </w:p>
        </w:tc>
      </w:tr>
    </w:tbl>
    <w:p w14:paraId="7AC421EE" w14:textId="77777777" w:rsidR="00AF7D36" w:rsidRPr="00AF2ECC" w:rsidRDefault="00AF7D36" w:rsidP="00270048">
      <w:pPr>
        <w:spacing w:line="360" w:lineRule="auto"/>
        <w:ind w:firstLine="720"/>
        <w:rPr>
          <w:rFonts w:ascii="Arial" w:hAnsi="Arial" w:cs="Arial"/>
          <w:i/>
          <w:iCs/>
          <w:sz w:val="19"/>
          <w:szCs w:val="19"/>
        </w:rPr>
      </w:pPr>
    </w:p>
    <w:p w14:paraId="5156A3B1" w14:textId="6A8875DE" w:rsidR="006805F5" w:rsidRPr="00AF2ECC" w:rsidRDefault="006805F5" w:rsidP="006805F5">
      <w:pPr>
        <w:spacing w:line="360" w:lineRule="auto"/>
        <w:ind w:left="360" w:right="-360"/>
        <w:jc w:val="thaiDistribute"/>
        <w:rPr>
          <w:rFonts w:ascii="Arial" w:hAnsi="Arial" w:cs="Arial"/>
          <w:sz w:val="19"/>
          <w:szCs w:val="19"/>
          <w:u w:val="single"/>
        </w:rPr>
      </w:pPr>
      <w:r w:rsidRPr="00AF2ECC">
        <w:rPr>
          <w:rFonts w:ascii="Arial" w:hAnsi="Arial" w:cs="Arial"/>
          <w:sz w:val="19"/>
          <w:szCs w:val="19"/>
          <w:u w:val="single"/>
        </w:rPr>
        <w:t>Measurement of fair value</w:t>
      </w:r>
    </w:p>
    <w:p w14:paraId="03D29D70" w14:textId="77777777" w:rsidR="00F2791B" w:rsidRPr="00AF2ECC" w:rsidRDefault="00F2791B" w:rsidP="00A10CDC">
      <w:pPr>
        <w:spacing w:line="360" w:lineRule="auto"/>
        <w:rPr>
          <w:rFonts w:ascii="Arial" w:hAnsi="Arial" w:cs="Arial"/>
          <w:sz w:val="19"/>
          <w:szCs w:val="19"/>
          <w:lang w:val="en-GB"/>
        </w:rPr>
      </w:pPr>
    </w:p>
    <w:p w14:paraId="51449DE1" w14:textId="15F0D7AF" w:rsidR="00407ED7" w:rsidRPr="00AF2ECC" w:rsidRDefault="00101BAD" w:rsidP="008F0F86">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eastAsia="en-GB" w:bidi="th-TH"/>
        </w:rPr>
        <w:t xml:space="preserve">The fair value of investment property is determined by external independent property valuers, having appropriate recognized professional qualifications and recent experience in the location and category of the property being valued and </w:t>
      </w:r>
      <w:r w:rsidRPr="00AF2ECC">
        <w:rPr>
          <w:rFonts w:ascii="Arial" w:hAnsi="Arial" w:cs="Arial"/>
          <w:sz w:val="19"/>
          <w:szCs w:val="19"/>
          <w:lang w:val="en-GB"/>
        </w:rPr>
        <w:t>have been approved by The Securities and Exchange Commission</w:t>
      </w:r>
      <w:r w:rsidRPr="00AF2ECC">
        <w:rPr>
          <w:rFonts w:ascii="Arial" w:hAnsi="Arial" w:cs="Arial"/>
          <w:sz w:val="19"/>
          <w:szCs w:val="19"/>
          <w:lang w:val="en-GB" w:eastAsia="en-GB" w:bidi="th-TH"/>
        </w:rPr>
        <w:t>. An independent valuation is performed at least every three years, or when management determines that there is a material change in the fair value. During the year</w:t>
      </w:r>
      <w:r w:rsidR="000C7458" w:rsidRPr="00AF2ECC">
        <w:rPr>
          <w:rFonts w:ascii="Arial" w:hAnsi="Arial" w:cs="Arial"/>
          <w:sz w:val="19"/>
          <w:szCs w:val="19"/>
          <w:cs/>
          <w:lang w:val="en-GB" w:eastAsia="en-GB" w:bidi="th-TH"/>
        </w:rPr>
        <w:t xml:space="preserve"> </w:t>
      </w:r>
      <w:r w:rsidR="000C7458" w:rsidRPr="00AF2ECC">
        <w:rPr>
          <w:rFonts w:ascii="Arial" w:hAnsi="Arial" w:cs="Arial"/>
          <w:sz w:val="19"/>
          <w:szCs w:val="19"/>
          <w:lang w:eastAsia="en-GB" w:bidi="th-TH"/>
        </w:rPr>
        <w:t>202</w:t>
      </w:r>
      <w:r w:rsidR="00DA1305">
        <w:rPr>
          <w:rFonts w:ascii="Arial" w:hAnsi="Arial" w:cs="Arial"/>
          <w:sz w:val="19"/>
          <w:szCs w:val="19"/>
          <w:lang w:eastAsia="en-GB" w:bidi="th-TH"/>
        </w:rPr>
        <w:t>4</w:t>
      </w:r>
      <w:r w:rsidRPr="00AF2ECC">
        <w:rPr>
          <w:rFonts w:ascii="Arial" w:hAnsi="Arial" w:cs="Arial"/>
          <w:sz w:val="19"/>
          <w:szCs w:val="19"/>
          <w:lang w:val="en-GB" w:eastAsia="en-GB" w:bidi="th-TH"/>
        </w:rPr>
        <w:t xml:space="preserve">, </w:t>
      </w:r>
      <w:r w:rsidR="00595602" w:rsidRPr="00AF2ECC">
        <w:rPr>
          <w:rFonts w:ascii="Arial" w:hAnsi="Arial" w:cs="Arial"/>
          <w:sz w:val="19"/>
          <w:szCs w:val="19"/>
          <w:lang w:val="en-GB" w:eastAsia="en-GB" w:bidi="th-TH"/>
        </w:rPr>
        <w:t xml:space="preserve">fair value of properties </w:t>
      </w:r>
      <w:r w:rsidR="00CD7C64" w:rsidRPr="00AF2ECC">
        <w:rPr>
          <w:rFonts w:ascii="Arial" w:hAnsi="Arial" w:cs="Arial"/>
          <w:sz w:val="19"/>
          <w:szCs w:val="19"/>
          <w:lang w:val="en-GB" w:eastAsia="en-GB" w:bidi="th-TH"/>
        </w:rPr>
        <w:t>was</w:t>
      </w:r>
      <w:r w:rsidR="00367EB7" w:rsidRPr="00AF2ECC">
        <w:rPr>
          <w:rFonts w:ascii="Arial" w:hAnsi="Arial" w:cs="Arial"/>
          <w:sz w:val="19"/>
          <w:szCs w:val="19"/>
          <w:lang w:val="en-GB" w:eastAsia="en-GB" w:bidi="th-TH"/>
        </w:rPr>
        <w:t xml:space="preserve"> </w:t>
      </w:r>
      <w:r w:rsidRPr="00AF2ECC">
        <w:rPr>
          <w:rFonts w:ascii="Arial" w:hAnsi="Arial" w:cs="Arial"/>
          <w:sz w:val="19"/>
          <w:szCs w:val="19"/>
          <w:lang w:val="en-GB" w:eastAsia="en-GB" w:bidi="th-TH"/>
        </w:rPr>
        <w:t xml:space="preserve">revalued resulting in a </w:t>
      </w:r>
      <w:r w:rsidR="00DA1305">
        <w:rPr>
          <w:rFonts w:ascii="Arial" w:hAnsi="Arial" w:cs="Arial"/>
          <w:sz w:val="19"/>
          <w:szCs w:val="19"/>
          <w:lang w:val="en-GB" w:eastAsia="en-GB" w:bidi="th-TH"/>
        </w:rPr>
        <w:t>gain</w:t>
      </w:r>
      <w:r w:rsidRPr="00AF2ECC">
        <w:rPr>
          <w:rFonts w:ascii="Arial" w:hAnsi="Arial" w:cs="Arial"/>
          <w:sz w:val="19"/>
          <w:szCs w:val="19"/>
          <w:lang w:val="en-GB" w:eastAsia="en-GB" w:bidi="th-TH"/>
        </w:rPr>
        <w:t xml:space="preserve"> of Baht </w:t>
      </w:r>
      <w:r w:rsidR="00A50D0D" w:rsidRPr="00AF2ECC">
        <w:rPr>
          <w:rFonts w:ascii="Arial" w:hAnsi="Arial" w:cs="Arial"/>
          <w:sz w:val="19"/>
          <w:szCs w:val="19"/>
          <w:lang w:val="en-GB" w:eastAsia="en-GB" w:bidi="th-TH"/>
        </w:rPr>
        <w:t>0.</w:t>
      </w:r>
      <w:r w:rsidR="00DA1305">
        <w:rPr>
          <w:rFonts w:ascii="Arial" w:hAnsi="Arial" w:cs="Arial"/>
          <w:sz w:val="19"/>
          <w:szCs w:val="19"/>
          <w:lang w:val="en-GB" w:eastAsia="en-GB" w:bidi="th-TH"/>
        </w:rPr>
        <w:t>24</w:t>
      </w:r>
      <w:r w:rsidR="004F6156" w:rsidRPr="00AF2ECC">
        <w:rPr>
          <w:rFonts w:ascii="Arial" w:hAnsi="Arial" w:cs="Arial"/>
          <w:sz w:val="19"/>
          <w:szCs w:val="19"/>
          <w:lang w:eastAsia="en-GB" w:bidi="th-TH"/>
        </w:rPr>
        <w:t xml:space="preserve"> </w:t>
      </w:r>
      <w:r w:rsidRPr="00AF2ECC">
        <w:rPr>
          <w:rFonts w:ascii="Arial" w:hAnsi="Arial" w:cs="Arial"/>
          <w:sz w:val="19"/>
          <w:szCs w:val="19"/>
          <w:lang w:val="en-GB" w:eastAsia="en-GB" w:bidi="th-TH"/>
        </w:rPr>
        <w:t xml:space="preserve">million. </w:t>
      </w:r>
      <w:r w:rsidRPr="00AF2ECC">
        <w:rPr>
          <w:rFonts w:ascii="Arial" w:hAnsi="Arial" w:cs="Arial"/>
          <w:sz w:val="19"/>
          <w:szCs w:val="19"/>
          <w:lang w:val="en-GB"/>
        </w:rPr>
        <w:t xml:space="preserve">The independent appraisers applied a market approach by comparing the value to </w:t>
      </w:r>
      <w:r w:rsidRPr="00AF2ECC">
        <w:rPr>
          <w:rFonts w:ascii="Arial" w:hAnsi="Arial" w:cs="Arial"/>
          <w:sz w:val="19"/>
          <w:szCs w:val="19"/>
        </w:rPr>
        <w:t>market price of other property in the nearby location</w:t>
      </w:r>
      <w:r w:rsidRPr="00AF2ECC">
        <w:rPr>
          <w:rFonts w:ascii="Arial" w:hAnsi="Arial" w:cs="Arial"/>
          <w:sz w:val="19"/>
          <w:szCs w:val="19"/>
          <w:rtl/>
        </w:rPr>
        <w:t xml:space="preserve"> </w:t>
      </w:r>
      <w:r w:rsidRPr="00AF2ECC">
        <w:rPr>
          <w:rFonts w:ascii="Arial" w:hAnsi="Arial" w:cs="Arial"/>
          <w:sz w:val="19"/>
          <w:szCs w:val="19"/>
          <w:lang w:val="en-GB"/>
        </w:rPr>
        <w:t xml:space="preserve">(Level 2). The Company recognized changes in the fair value of investment property in profit or loss for the year. </w:t>
      </w:r>
    </w:p>
    <w:p w14:paraId="63AD4F2A" w14:textId="05249558" w:rsidR="008E3468" w:rsidRDefault="008E3468" w:rsidP="00A10CDC">
      <w:pPr>
        <w:spacing w:line="360" w:lineRule="auto"/>
        <w:rPr>
          <w:rFonts w:ascii="Arial" w:hAnsi="Arial" w:cs="Arial"/>
          <w:b/>
          <w:bCs/>
          <w:caps/>
          <w:sz w:val="19"/>
          <w:szCs w:val="19"/>
          <w:lang w:eastAsia="en-US" w:bidi="ar-SA"/>
        </w:rPr>
      </w:pPr>
    </w:p>
    <w:p w14:paraId="7AD68134" w14:textId="77777777" w:rsidR="003A7DD0" w:rsidRDefault="003A7DD0" w:rsidP="00A10CDC">
      <w:pPr>
        <w:spacing w:line="360" w:lineRule="auto"/>
        <w:rPr>
          <w:rFonts w:ascii="Arial" w:hAnsi="Arial" w:cs="Arial"/>
          <w:b/>
          <w:bCs/>
          <w:caps/>
          <w:sz w:val="19"/>
          <w:szCs w:val="19"/>
          <w:lang w:eastAsia="en-US" w:bidi="ar-SA"/>
        </w:rPr>
      </w:pPr>
    </w:p>
    <w:p w14:paraId="13C4F0C9" w14:textId="77777777" w:rsidR="003A7DD0" w:rsidRDefault="003A7DD0" w:rsidP="00A10CDC">
      <w:pPr>
        <w:spacing w:line="360" w:lineRule="auto"/>
        <w:rPr>
          <w:rFonts w:ascii="Arial" w:hAnsi="Arial" w:cs="Arial"/>
          <w:b/>
          <w:bCs/>
          <w:caps/>
          <w:sz w:val="19"/>
          <w:szCs w:val="19"/>
          <w:lang w:eastAsia="en-US" w:bidi="ar-SA"/>
        </w:rPr>
      </w:pPr>
    </w:p>
    <w:p w14:paraId="5100A46B" w14:textId="77777777" w:rsidR="003A7DD0" w:rsidRDefault="003A7DD0" w:rsidP="00A10CDC">
      <w:pPr>
        <w:spacing w:line="360" w:lineRule="auto"/>
        <w:rPr>
          <w:rFonts w:ascii="Arial" w:hAnsi="Arial" w:cs="Arial"/>
          <w:b/>
          <w:bCs/>
          <w:caps/>
          <w:sz w:val="19"/>
          <w:szCs w:val="19"/>
          <w:lang w:eastAsia="en-US" w:bidi="ar-SA"/>
        </w:rPr>
      </w:pPr>
    </w:p>
    <w:p w14:paraId="7C095644" w14:textId="77777777" w:rsidR="001A1F2D" w:rsidRDefault="001A1F2D" w:rsidP="00A10CDC">
      <w:pPr>
        <w:spacing w:line="360" w:lineRule="auto"/>
        <w:rPr>
          <w:rFonts w:ascii="Arial" w:hAnsi="Arial" w:cs="Arial"/>
          <w:b/>
          <w:bCs/>
          <w:caps/>
          <w:sz w:val="19"/>
          <w:szCs w:val="19"/>
          <w:lang w:eastAsia="en-US" w:bidi="ar-SA"/>
        </w:rPr>
      </w:pPr>
    </w:p>
    <w:p w14:paraId="2DF4C836" w14:textId="77777777" w:rsidR="003A7DD0" w:rsidRDefault="003A7DD0" w:rsidP="00A10CDC">
      <w:pPr>
        <w:spacing w:line="360" w:lineRule="auto"/>
        <w:rPr>
          <w:rFonts w:ascii="Arial" w:hAnsi="Arial" w:cs="Arial"/>
          <w:b/>
          <w:bCs/>
          <w:caps/>
          <w:sz w:val="19"/>
          <w:szCs w:val="19"/>
          <w:lang w:eastAsia="en-US" w:bidi="ar-SA"/>
        </w:rPr>
      </w:pPr>
    </w:p>
    <w:p w14:paraId="37CE5EC9" w14:textId="77777777" w:rsidR="003A7DD0" w:rsidRPr="00AF2ECC" w:rsidRDefault="003A7DD0" w:rsidP="00A10CDC">
      <w:pPr>
        <w:spacing w:line="360" w:lineRule="auto"/>
        <w:rPr>
          <w:rFonts w:ascii="Arial" w:hAnsi="Arial" w:cs="Arial"/>
          <w:b/>
          <w:bCs/>
          <w:caps/>
          <w:sz w:val="19"/>
          <w:szCs w:val="19"/>
          <w:lang w:eastAsia="en-US" w:bidi="ar-SA"/>
        </w:rPr>
      </w:pPr>
    </w:p>
    <w:p w14:paraId="3EB417E3" w14:textId="4B890C65" w:rsidR="00601965" w:rsidRPr="00AF2ECC" w:rsidRDefault="00D7245E" w:rsidP="0088227A">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P</w:t>
      </w:r>
      <w:r w:rsidR="00601965" w:rsidRPr="00AF2ECC">
        <w:rPr>
          <w:rFonts w:ascii="Arial" w:hAnsi="Arial" w:cs="Arial"/>
          <w:b/>
          <w:bCs/>
          <w:caps/>
          <w:sz w:val="19"/>
          <w:szCs w:val="19"/>
        </w:rPr>
        <w:t>ROPERTY</w:t>
      </w:r>
      <w:r w:rsidR="00601965" w:rsidRPr="00AF2ECC">
        <w:rPr>
          <w:rFonts w:ascii="Arial" w:hAnsi="Arial" w:cs="Arial"/>
          <w:b/>
          <w:bCs/>
          <w:sz w:val="19"/>
          <w:szCs w:val="19"/>
        </w:rPr>
        <w:t>, PLANT AND EQUIPMENT</w:t>
      </w:r>
    </w:p>
    <w:p w14:paraId="1E052CA5" w14:textId="77777777" w:rsidR="00477FAA" w:rsidRPr="001E32C0" w:rsidRDefault="00477FAA" w:rsidP="00874BDA">
      <w:pPr>
        <w:pStyle w:val="BodyTextIndent3"/>
        <w:spacing w:line="360" w:lineRule="auto"/>
        <w:ind w:left="0" w:firstLine="0"/>
        <w:rPr>
          <w:rFonts w:ascii="Arial" w:hAnsi="Arial" w:cs="Arial"/>
          <w:sz w:val="12"/>
          <w:szCs w:val="12"/>
          <w:u w:val="single"/>
          <w:lang w:val="en-GB"/>
        </w:rPr>
      </w:pPr>
    </w:p>
    <w:tbl>
      <w:tblPr>
        <w:tblW w:w="9550" w:type="dxa"/>
        <w:tblInd w:w="270" w:type="dxa"/>
        <w:tblLayout w:type="fixed"/>
        <w:tblLook w:val="04A0" w:firstRow="1" w:lastRow="0" w:firstColumn="1" w:lastColumn="0" w:noHBand="0" w:noVBand="1"/>
      </w:tblPr>
      <w:tblGrid>
        <w:gridCol w:w="2054"/>
        <w:gridCol w:w="1006"/>
        <w:gridCol w:w="980"/>
        <w:gridCol w:w="966"/>
        <w:gridCol w:w="1301"/>
        <w:gridCol w:w="1073"/>
        <w:gridCol w:w="1162"/>
        <w:gridCol w:w="1008"/>
      </w:tblGrid>
      <w:tr w:rsidR="00284F97" w:rsidRPr="003B5DC4" w14:paraId="36F557DB" w14:textId="77777777" w:rsidTr="00983E1C">
        <w:trPr>
          <w:tblHeader/>
        </w:trPr>
        <w:tc>
          <w:tcPr>
            <w:tcW w:w="2054" w:type="dxa"/>
          </w:tcPr>
          <w:p w14:paraId="478E6CDD"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7496" w:type="dxa"/>
            <w:gridSpan w:val="7"/>
          </w:tcPr>
          <w:p w14:paraId="3DF33998" w14:textId="77777777" w:rsidR="00284F97" w:rsidRPr="003B5DC4" w:rsidRDefault="00284F97" w:rsidP="003B5DC4">
            <w:pPr>
              <w:pBdr>
                <w:bottom w:val="single" w:sz="4" w:space="1" w:color="auto"/>
              </w:pBdr>
              <w:tabs>
                <w:tab w:val="left" w:pos="2160"/>
              </w:tabs>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Thousand Baht</w:t>
            </w:r>
          </w:p>
        </w:tc>
      </w:tr>
      <w:tr w:rsidR="00284F97" w:rsidRPr="003B5DC4" w14:paraId="5243DA5C" w14:textId="77777777" w:rsidTr="00983E1C">
        <w:trPr>
          <w:tblHeader/>
        </w:trPr>
        <w:tc>
          <w:tcPr>
            <w:tcW w:w="2054" w:type="dxa"/>
          </w:tcPr>
          <w:p w14:paraId="7D384C04"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73C91F06"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80" w:type="dxa"/>
          </w:tcPr>
          <w:p w14:paraId="05B826D7"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66" w:type="dxa"/>
          </w:tcPr>
          <w:p w14:paraId="04B6AAC0"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301" w:type="dxa"/>
          </w:tcPr>
          <w:p w14:paraId="6EC13468"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073" w:type="dxa"/>
            <w:hideMark/>
          </w:tcPr>
          <w:p w14:paraId="05045D84"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162" w:type="dxa"/>
            <w:hideMark/>
          </w:tcPr>
          <w:p w14:paraId="13843B71" w14:textId="77777777" w:rsidR="00284F97" w:rsidRPr="003B5DC4" w:rsidRDefault="00EE5CD6" w:rsidP="003B5DC4">
            <w:pPr>
              <w:spacing w:before="60" w:after="30" w:line="276" w:lineRule="auto"/>
              <w:ind w:left="-207" w:right="-171"/>
              <w:jc w:val="center"/>
              <w:rPr>
                <w:rFonts w:ascii="Arial" w:hAnsi="Arial" w:cs="Arial"/>
                <w:sz w:val="14"/>
                <w:szCs w:val="14"/>
                <w:lang w:val="en-GB" w:bidi="ar-SA"/>
              </w:rPr>
            </w:pPr>
            <w:r w:rsidRPr="003B5DC4">
              <w:rPr>
                <w:rFonts w:ascii="Arial" w:hAnsi="Arial" w:cs="Arial"/>
                <w:sz w:val="14"/>
                <w:szCs w:val="14"/>
              </w:rPr>
              <w:t xml:space="preserve">Machinery under </w:t>
            </w:r>
          </w:p>
        </w:tc>
        <w:tc>
          <w:tcPr>
            <w:tcW w:w="1008" w:type="dxa"/>
          </w:tcPr>
          <w:p w14:paraId="52E91127"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3F0BA2EB" w14:textId="77777777" w:rsidTr="00983E1C">
        <w:trPr>
          <w:tblHeader/>
        </w:trPr>
        <w:tc>
          <w:tcPr>
            <w:tcW w:w="2054" w:type="dxa"/>
          </w:tcPr>
          <w:p w14:paraId="101CE96B"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40337A39"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80" w:type="dxa"/>
          </w:tcPr>
          <w:p w14:paraId="11E4BA12"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966" w:type="dxa"/>
            <w:hideMark/>
          </w:tcPr>
          <w:p w14:paraId="0EC30475"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Machinery</w:t>
            </w:r>
          </w:p>
        </w:tc>
        <w:tc>
          <w:tcPr>
            <w:tcW w:w="1301" w:type="dxa"/>
          </w:tcPr>
          <w:p w14:paraId="6A8EADA8" w14:textId="77777777" w:rsidR="00284F97" w:rsidRPr="003B5DC4" w:rsidRDefault="00284F97" w:rsidP="003B5DC4">
            <w:pPr>
              <w:spacing w:before="60" w:after="30" w:line="276" w:lineRule="auto"/>
              <w:ind w:left="-8" w:right="-36"/>
              <w:jc w:val="center"/>
              <w:rPr>
                <w:rFonts w:ascii="Arial" w:hAnsi="Arial" w:cs="Arial"/>
                <w:sz w:val="14"/>
                <w:szCs w:val="14"/>
                <w:lang w:val="en-GB"/>
              </w:rPr>
            </w:pPr>
            <w:r w:rsidRPr="003B5DC4">
              <w:rPr>
                <w:rFonts w:ascii="Arial" w:hAnsi="Arial" w:cs="Arial"/>
                <w:sz w:val="14"/>
                <w:szCs w:val="14"/>
                <w:lang w:val="en-GB"/>
              </w:rPr>
              <w:t>Furniture</w:t>
            </w:r>
            <w:r w:rsidR="0061444D" w:rsidRPr="003B5DC4">
              <w:rPr>
                <w:rFonts w:ascii="Arial" w:hAnsi="Arial" w:cs="Arial"/>
                <w:sz w:val="14"/>
                <w:szCs w:val="14"/>
                <w:lang w:val="en-GB"/>
              </w:rPr>
              <w:t xml:space="preserve"> </w:t>
            </w:r>
          </w:p>
        </w:tc>
        <w:tc>
          <w:tcPr>
            <w:tcW w:w="1073" w:type="dxa"/>
          </w:tcPr>
          <w:p w14:paraId="7EA8E5DC"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p>
        </w:tc>
        <w:tc>
          <w:tcPr>
            <w:tcW w:w="1162" w:type="dxa"/>
            <w:hideMark/>
          </w:tcPr>
          <w:p w14:paraId="30873557" w14:textId="77777777" w:rsidR="00284F97" w:rsidRPr="003B5DC4" w:rsidRDefault="00EE5CD6"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installation and            </w:t>
            </w:r>
          </w:p>
        </w:tc>
        <w:tc>
          <w:tcPr>
            <w:tcW w:w="1008" w:type="dxa"/>
          </w:tcPr>
          <w:p w14:paraId="4E160D5E"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60395DB3" w14:textId="77777777" w:rsidTr="00983E1C">
        <w:trPr>
          <w:tblHeader/>
        </w:trPr>
        <w:tc>
          <w:tcPr>
            <w:tcW w:w="2054" w:type="dxa"/>
          </w:tcPr>
          <w:p w14:paraId="3C75EE0F"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tcPr>
          <w:p w14:paraId="133A8361"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Land and </w:t>
            </w:r>
          </w:p>
        </w:tc>
        <w:tc>
          <w:tcPr>
            <w:tcW w:w="980" w:type="dxa"/>
            <w:hideMark/>
          </w:tcPr>
          <w:p w14:paraId="46CED01E" w14:textId="77777777" w:rsidR="00284F97" w:rsidRPr="003B5DC4" w:rsidRDefault="00284F97"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Building and</w:t>
            </w:r>
          </w:p>
        </w:tc>
        <w:tc>
          <w:tcPr>
            <w:tcW w:w="966" w:type="dxa"/>
          </w:tcPr>
          <w:p w14:paraId="0712EB5D" w14:textId="77777777" w:rsidR="00284F97" w:rsidRPr="003B5DC4" w:rsidRDefault="00874B63"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a</w:t>
            </w:r>
            <w:r w:rsidR="00284F97" w:rsidRPr="003B5DC4">
              <w:rPr>
                <w:rFonts w:ascii="Arial" w:hAnsi="Arial" w:cs="Arial"/>
                <w:sz w:val="14"/>
                <w:szCs w:val="14"/>
                <w:lang w:val="en-GB" w:bidi="ar-SA"/>
              </w:rPr>
              <w:t>nd</w:t>
            </w:r>
          </w:p>
        </w:tc>
        <w:tc>
          <w:tcPr>
            <w:tcW w:w="1301" w:type="dxa"/>
          </w:tcPr>
          <w:p w14:paraId="7BDC07CD" w14:textId="77777777" w:rsidR="00284F97" w:rsidRPr="003B5DC4" w:rsidRDefault="0061444D" w:rsidP="003B5DC4">
            <w:pPr>
              <w:spacing w:before="60" w:after="30" w:line="276" w:lineRule="auto"/>
              <w:ind w:left="-8" w:right="-36"/>
              <w:jc w:val="center"/>
              <w:rPr>
                <w:rFonts w:ascii="Arial" w:hAnsi="Arial" w:cs="Arial"/>
                <w:sz w:val="14"/>
                <w:szCs w:val="14"/>
                <w:rtl/>
                <w:cs/>
                <w:lang w:val="en-GB" w:bidi="ar-SA"/>
              </w:rPr>
            </w:pPr>
            <w:r w:rsidRPr="003B5DC4">
              <w:rPr>
                <w:rFonts w:ascii="Arial" w:hAnsi="Arial" w:cs="Arial"/>
                <w:sz w:val="14"/>
                <w:szCs w:val="14"/>
                <w:lang w:val="en-GB"/>
              </w:rPr>
              <w:t xml:space="preserve">fixtures </w:t>
            </w:r>
            <w:r w:rsidR="00284F97" w:rsidRPr="003B5DC4">
              <w:rPr>
                <w:rFonts w:ascii="Arial" w:hAnsi="Arial" w:cs="Arial"/>
                <w:sz w:val="14"/>
                <w:szCs w:val="14"/>
                <w:lang w:val="en-GB"/>
              </w:rPr>
              <w:t>and office</w:t>
            </w:r>
          </w:p>
        </w:tc>
        <w:tc>
          <w:tcPr>
            <w:tcW w:w="1073" w:type="dxa"/>
          </w:tcPr>
          <w:p w14:paraId="43244C71"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c>
          <w:tcPr>
            <w:tcW w:w="1162" w:type="dxa"/>
            <w:hideMark/>
          </w:tcPr>
          <w:p w14:paraId="62956663" w14:textId="77777777" w:rsidR="00284F97" w:rsidRPr="003B5DC4" w:rsidRDefault="00EE5CD6" w:rsidP="003B5DC4">
            <w:pP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construction</w:t>
            </w:r>
            <w:r w:rsidRPr="003B5DC4" w:rsidDel="00EE5CD6">
              <w:rPr>
                <w:rFonts w:ascii="Arial" w:hAnsi="Arial" w:cs="Arial"/>
                <w:sz w:val="14"/>
                <w:szCs w:val="14"/>
              </w:rPr>
              <w:t xml:space="preserve"> </w:t>
            </w:r>
          </w:p>
        </w:tc>
        <w:tc>
          <w:tcPr>
            <w:tcW w:w="1008" w:type="dxa"/>
          </w:tcPr>
          <w:p w14:paraId="1885CDEB" w14:textId="77777777" w:rsidR="00284F97" w:rsidRPr="003B5DC4" w:rsidRDefault="00284F97" w:rsidP="003B5DC4">
            <w:pPr>
              <w:spacing w:before="60" w:after="30" w:line="276" w:lineRule="auto"/>
              <w:ind w:left="-8" w:right="-36"/>
              <w:jc w:val="center"/>
              <w:rPr>
                <w:rFonts w:ascii="Arial" w:hAnsi="Arial" w:cs="Arial"/>
                <w:sz w:val="14"/>
                <w:szCs w:val="14"/>
                <w:u w:val="words"/>
                <w:lang w:val="en-GB" w:bidi="ar-SA"/>
              </w:rPr>
            </w:pPr>
          </w:p>
        </w:tc>
      </w:tr>
      <w:tr w:rsidR="00284F97" w:rsidRPr="003B5DC4" w14:paraId="45B94605" w14:textId="77777777" w:rsidTr="00983E1C">
        <w:trPr>
          <w:tblHeader/>
        </w:trPr>
        <w:tc>
          <w:tcPr>
            <w:tcW w:w="2054" w:type="dxa"/>
          </w:tcPr>
          <w:p w14:paraId="13CC981D" w14:textId="77777777" w:rsidR="00284F97" w:rsidRPr="003B5DC4" w:rsidRDefault="00284F97" w:rsidP="003B5DC4">
            <w:pPr>
              <w:spacing w:before="60" w:after="30" w:line="276" w:lineRule="auto"/>
              <w:ind w:right="-36"/>
              <w:jc w:val="center"/>
              <w:rPr>
                <w:rFonts w:ascii="Arial" w:hAnsi="Arial" w:cs="Arial"/>
                <w:sz w:val="14"/>
                <w:szCs w:val="14"/>
                <w:lang w:val="en-GB" w:bidi="ar-SA"/>
              </w:rPr>
            </w:pPr>
          </w:p>
        </w:tc>
        <w:tc>
          <w:tcPr>
            <w:tcW w:w="1006" w:type="dxa"/>
            <w:hideMark/>
          </w:tcPr>
          <w:p w14:paraId="2AF43C38" w14:textId="77777777" w:rsidR="00284F97" w:rsidRPr="003B5DC4" w:rsidRDefault="00284F97" w:rsidP="003B5DC4">
            <w:pPr>
              <w:pBdr>
                <w:bottom w:val="single" w:sz="4" w:space="1" w:color="auto"/>
              </w:pBdr>
              <w:spacing w:before="60" w:after="30" w:line="276" w:lineRule="auto"/>
              <w:ind w:left="-108" w:right="-108"/>
              <w:jc w:val="center"/>
              <w:rPr>
                <w:rFonts w:ascii="Arial" w:hAnsi="Arial" w:cs="Arial"/>
                <w:sz w:val="14"/>
                <w:szCs w:val="14"/>
                <w:lang w:val="en-GB" w:bidi="ar-SA"/>
              </w:rPr>
            </w:pPr>
            <w:r w:rsidRPr="003B5DC4">
              <w:rPr>
                <w:rFonts w:ascii="Arial" w:hAnsi="Arial" w:cs="Arial"/>
                <w:sz w:val="14"/>
                <w:szCs w:val="14"/>
                <w:lang w:val="en-GB" w:bidi="ar-SA"/>
              </w:rPr>
              <w:t>improvement</w:t>
            </w:r>
          </w:p>
        </w:tc>
        <w:tc>
          <w:tcPr>
            <w:tcW w:w="980" w:type="dxa"/>
            <w:hideMark/>
          </w:tcPr>
          <w:p w14:paraId="76B70635" w14:textId="77777777" w:rsidR="00284F97" w:rsidRPr="003B5DC4" w:rsidRDefault="00284F97" w:rsidP="003B5DC4">
            <w:pPr>
              <w:pBdr>
                <w:bottom w:val="single" w:sz="4" w:space="1" w:color="auto"/>
              </w:pBdr>
              <w:spacing w:before="60" w:after="30" w:line="276" w:lineRule="auto"/>
              <w:ind w:left="-8" w:right="-105"/>
              <w:jc w:val="center"/>
              <w:rPr>
                <w:rFonts w:ascii="Arial" w:hAnsi="Arial" w:cs="Arial"/>
                <w:sz w:val="14"/>
                <w:szCs w:val="14"/>
                <w:lang w:val="en-GB" w:bidi="ar-SA"/>
              </w:rPr>
            </w:pPr>
            <w:r w:rsidRPr="003B5DC4">
              <w:rPr>
                <w:rFonts w:ascii="Arial" w:hAnsi="Arial" w:cs="Arial"/>
                <w:sz w:val="14"/>
                <w:szCs w:val="14"/>
              </w:rPr>
              <w:t>improvement</w:t>
            </w:r>
          </w:p>
        </w:tc>
        <w:tc>
          <w:tcPr>
            <w:tcW w:w="966" w:type="dxa"/>
          </w:tcPr>
          <w:p w14:paraId="66762599" w14:textId="77777777" w:rsidR="00284F97" w:rsidRPr="003B5DC4" w:rsidRDefault="00874B63"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lang w:val="en-GB" w:bidi="ar-SA"/>
              </w:rPr>
              <w:t>e</w:t>
            </w:r>
            <w:r w:rsidR="00284F97" w:rsidRPr="003B5DC4">
              <w:rPr>
                <w:rFonts w:ascii="Arial" w:hAnsi="Arial" w:cs="Arial"/>
                <w:sz w:val="14"/>
                <w:szCs w:val="14"/>
                <w:lang w:val="en-GB" w:bidi="ar-SA"/>
              </w:rPr>
              <w:t>quipment</w:t>
            </w:r>
          </w:p>
        </w:tc>
        <w:tc>
          <w:tcPr>
            <w:tcW w:w="1301" w:type="dxa"/>
          </w:tcPr>
          <w:p w14:paraId="5D8D52A5" w14:textId="77777777" w:rsidR="00284F97" w:rsidRPr="003B5DC4" w:rsidRDefault="007C7583"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E</w:t>
            </w:r>
            <w:r w:rsidR="00284F97" w:rsidRPr="003B5DC4">
              <w:rPr>
                <w:rFonts w:ascii="Arial" w:hAnsi="Arial" w:cs="Arial"/>
                <w:sz w:val="14"/>
                <w:szCs w:val="14"/>
              </w:rPr>
              <w:t>quipment</w:t>
            </w:r>
          </w:p>
        </w:tc>
        <w:tc>
          <w:tcPr>
            <w:tcW w:w="1073" w:type="dxa"/>
          </w:tcPr>
          <w:p w14:paraId="11A86BA5" w14:textId="77777777" w:rsidR="00284F97" w:rsidRPr="003B5DC4" w:rsidRDefault="00284F97"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Vehicle</w:t>
            </w:r>
            <w:r w:rsidR="00874B63" w:rsidRPr="003B5DC4">
              <w:rPr>
                <w:rFonts w:ascii="Arial" w:hAnsi="Arial" w:cs="Arial"/>
                <w:sz w:val="14"/>
                <w:szCs w:val="14"/>
              </w:rPr>
              <w:t>s</w:t>
            </w:r>
          </w:p>
        </w:tc>
        <w:tc>
          <w:tcPr>
            <w:tcW w:w="1162" w:type="dxa"/>
            <w:hideMark/>
          </w:tcPr>
          <w:p w14:paraId="05365B68" w14:textId="77777777" w:rsidR="00284F97" w:rsidRPr="003B5DC4" w:rsidRDefault="00EE5CD6"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 xml:space="preserve"> in progress</w:t>
            </w:r>
          </w:p>
        </w:tc>
        <w:tc>
          <w:tcPr>
            <w:tcW w:w="1008" w:type="dxa"/>
            <w:hideMark/>
          </w:tcPr>
          <w:p w14:paraId="115D5CAE" w14:textId="77777777" w:rsidR="00284F97" w:rsidRPr="003B5DC4" w:rsidRDefault="00284F97" w:rsidP="003B5DC4">
            <w:pPr>
              <w:pBdr>
                <w:bottom w:val="single" w:sz="4" w:space="1" w:color="auto"/>
              </w:pBdr>
              <w:spacing w:before="60" w:after="30" w:line="276" w:lineRule="auto"/>
              <w:ind w:left="-8" w:right="-36"/>
              <w:jc w:val="center"/>
              <w:rPr>
                <w:rFonts w:ascii="Arial" w:hAnsi="Arial" w:cs="Arial"/>
                <w:sz w:val="14"/>
                <w:szCs w:val="14"/>
                <w:lang w:val="en-GB" w:bidi="ar-SA"/>
              </w:rPr>
            </w:pPr>
            <w:r w:rsidRPr="003B5DC4">
              <w:rPr>
                <w:rFonts w:ascii="Arial" w:hAnsi="Arial" w:cs="Arial"/>
                <w:sz w:val="14"/>
                <w:szCs w:val="14"/>
              </w:rPr>
              <w:t>Total</w:t>
            </w:r>
          </w:p>
        </w:tc>
      </w:tr>
      <w:tr w:rsidR="00284F97" w:rsidRPr="003B5DC4" w14:paraId="21602185" w14:textId="77777777" w:rsidTr="00983E1C">
        <w:trPr>
          <w:trHeight w:val="119"/>
        </w:trPr>
        <w:tc>
          <w:tcPr>
            <w:tcW w:w="2054" w:type="dxa"/>
            <w:hideMark/>
          </w:tcPr>
          <w:p w14:paraId="6FBFFA3E" w14:textId="3513B418" w:rsidR="00284F97" w:rsidRPr="003B5DC4" w:rsidRDefault="00284F97" w:rsidP="003B5DC4">
            <w:pPr>
              <w:spacing w:before="60" w:after="30" w:line="276" w:lineRule="auto"/>
              <w:ind w:right="-36"/>
              <w:jc w:val="both"/>
              <w:rPr>
                <w:rFonts w:ascii="Arial" w:hAnsi="Arial" w:cs="Arial"/>
                <w:b/>
                <w:bCs/>
                <w:sz w:val="14"/>
                <w:szCs w:val="14"/>
                <w:u w:val="single"/>
                <w:lang w:val="en-GB" w:bidi="ar-SA"/>
              </w:rPr>
            </w:pPr>
          </w:p>
        </w:tc>
        <w:tc>
          <w:tcPr>
            <w:tcW w:w="1006" w:type="dxa"/>
          </w:tcPr>
          <w:p w14:paraId="32F000DB"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980" w:type="dxa"/>
          </w:tcPr>
          <w:p w14:paraId="3C5D8D6D"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966" w:type="dxa"/>
          </w:tcPr>
          <w:p w14:paraId="6C076D74"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301" w:type="dxa"/>
          </w:tcPr>
          <w:p w14:paraId="73FEF9B1"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073" w:type="dxa"/>
          </w:tcPr>
          <w:p w14:paraId="17BDF390"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162" w:type="dxa"/>
          </w:tcPr>
          <w:p w14:paraId="6D35A351"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c>
          <w:tcPr>
            <w:tcW w:w="1008" w:type="dxa"/>
          </w:tcPr>
          <w:p w14:paraId="3DC7499F" w14:textId="77777777" w:rsidR="00284F97" w:rsidRPr="003B5DC4" w:rsidRDefault="00284F97" w:rsidP="003B5DC4">
            <w:pPr>
              <w:spacing w:before="60" w:after="30" w:line="276" w:lineRule="auto"/>
              <w:ind w:left="-8" w:right="-36"/>
              <w:jc w:val="both"/>
              <w:rPr>
                <w:rFonts w:ascii="Arial" w:hAnsi="Arial" w:cs="Arial"/>
                <w:sz w:val="14"/>
                <w:szCs w:val="14"/>
                <w:lang w:val="en-GB" w:bidi="ar-SA"/>
              </w:rPr>
            </w:pPr>
          </w:p>
        </w:tc>
      </w:tr>
      <w:tr w:rsidR="003C4AB3" w:rsidRPr="003B5DC4" w14:paraId="2E385593" w14:textId="77777777" w:rsidTr="00983E1C">
        <w:trPr>
          <w:trHeight w:val="119"/>
        </w:trPr>
        <w:tc>
          <w:tcPr>
            <w:tcW w:w="2054" w:type="dxa"/>
          </w:tcPr>
          <w:p w14:paraId="235D2522" w14:textId="4FF0DF40" w:rsidR="003C4AB3" w:rsidRPr="003B5DC4" w:rsidRDefault="003C4AB3" w:rsidP="003B5DC4">
            <w:pPr>
              <w:spacing w:before="60" w:after="30" w:line="276" w:lineRule="auto"/>
              <w:ind w:right="-36"/>
              <w:jc w:val="both"/>
              <w:rPr>
                <w:rFonts w:ascii="Arial" w:hAnsi="Arial" w:cs="Arial"/>
                <w:b/>
                <w:bCs/>
                <w:sz w:val="14"/>
                <w:szCs w:val="14"/>
                <w:u w:val="single"/>
              </w:rPr>
            </w:pPr>
            <w:r w:rsidRPr="003B5DC4">
              <w:rPr>
                <w:rFonts w:ascii="Arial" w:hAnsi="Arial" w:cs="Arial"/>
                <w:b/>
                <w:bCs/>
                <w:sz w:val="14"/>
                <w:szCs w:val="14"/>
                <w:u w:val="single"/>
              </w:rPr>
              <w:t>Cost</w:t>
            </w:r>
          </w:p>
        </w:tc>
        <w:tc>
          <w:tcPr>
            <w:tcW w:w="1006" w:type="dxa"/>
          </w:tcPr>
          <w:p w14:paraId="47664BAA"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980" w:type="dxa"/>
          </w:tcPr>
          <w:p w14:paraId="3A718915"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966" w:type="dxa"/>
          </w:tcPr>
          <w:p w14:paraId="30A4B9AE"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301" w:type="dxa"/>
          </w:tcPr>
          <w:p w14:paraId="3A7413E4"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073" w:type="dxa"/>
          </w:tcPr>
          <w:p w14:paraId="122BD6D7"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162" w:type="dxa"/>
          </w:tcPr>
          <w:p w14:paraId="36DDB4BF"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c>
          <w:tcPr>
            <w:tcW w:w="1008" w:type="dxa"/>
          </w:tcPr>
          <w:p w14:paraId="726BD787" w14:textId="77777777" w:rsidR="003C4AB3" w:rsidRPr="003B5DC4" w:rsidRDefault="003C4AB3" w:rsidP="003B5DC4">
            <w:pPr>
              <w:spacing w:before="60" w:after="30" w:line="276" w:lineRule="auto"/>
              <w:ind w:left="-8" w:right="-36"/>
              <w:jc w:val="both"/>
              <w:rPr>
                <w:rFonts w:ascii="Arial" w:hAnsi="Arial" w:cs="Arial"/>
                <w:sz w:val="14"/>
                <w:szCs w:val="14"/>
                <w:lang w:val="en-GB" w:bidi="ar-SA"/>
              </w:rPr>
            </w:pPr>
          </w:p>
        </w:tc>
      </w:tr>
      <w:tr w:rsidR="00AB25B2" w:rsidRPr="003B5DC4" w14:paraId="0D95FD82" w14:textId="77777777" w:rsidTr="00983E1C">
        <w:tc>
          <w:tcPr>
            <w:tcW w:w="2054" w:type="dxa"/>
            <w:vAlign w:val="bottom"/>
            <w:hideMark/>
          </w:tcPr>
          <w:p w14:paraId="7FF2AD1A" w14:textId="417D51CB" w:rsidR="00AB25B2" w:rsidRPr="00AB25B2" w:rsidRDefault="00AB25B2" w:rsidP="00AB25B2">
            <w:pPr>
              <w:spacing w:before="60" w:after="30" w:line="276" w:lineRule="auto"/>
              <w:ind w:right="-36"/>
              <w:rPr>
                <w:rFonts w:ascii="Arial" w:hAnsi="Arial" w:cstheme="minorBidi"/>
                <w:sz w:val="14"/>
                <w:szCs w:val="14"/>
                <w:lang w:val="en-GB" w:bidi="ar-SA"/>
              </w:rPr>
            </w:pPr>
            <w:r w:rsidRPr="003B5DC4">
              <w:rPr>
                <w:rFonts w:ascii="Arial" w:hAnsi="Arial" w:cs="Arial"/>
                <w:sz w:val="14"/>
                <w:szCs w:val="14"/>
              </w:rPr>
              <w:t>1 January 202</w:t>
            </w:r>
            <w:r>
              <w:rPr>
                <w:rFonts w:ascii="Arial" w:hAnsi="Arial" w:cstheme="minorBidi"/>
                <w:sz w:val="14"/>
                <w:szCs w:val="14"/>
              </w:rPr>
              <w:t>4</w:t>
            </w:r>
          </w:p>
        </w:tc>
        <w:tc>
          <w:tcPr>
            <w:tcW w:w="1006" w:type="dxa"/>
            <w:vAlign w:val="bottom"/>
          </w:tcPr>
          <w:p w14:paraId="1BE7AAB8" w14:textId="786B93A8"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375,690</w:t>
            </w:r>
          </w:p>
        </w:tc>
        <w:tc>
          <w:tcPr>
            <w:tcW w:w="980" w:type="dxa"/>
            <w:vAlign w:val="bottom"/>
          </w:tcPr>
          <w:p w14:paraId="218D1A74" w14:textId="520C7DC1"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598,403</w:t>
            </w:r>
          </w:p>
        </w:tc>
        <w:tc>
          <w:tcPr>
            <w:tcW w:w="966" w:type="dxa"/>
            <w:vAlign w:val="bottom"/>
          </w:tcPr>
          <w:p w14:paraId="3D3CA42A" w14:textId="44413A57"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1,217,175</w:t>
            </w:r>
          </w:p>
        </w:tc>
        <w:tc>
          <w:tcPr>
            <w:tcW w:w="1301" w:type="dxa"/>
            <w:vAlign w:val="bottom"/>
          </w:tcPr>
          <w:p w14:paraId="5A72B8CC" w14:textId="156804A8"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38,446</w:t>
            </w:r>
          </w:p>
        </w:tc>
        <w:tc>
          <w:tcPr>
            <w:tcW w:w="1073" w:type="dxa"/>
            <w:vAlign w:val="bottom"/>
          </w:tcPr>
          <w:p w14:paraId="7E284645" w14:textId="52876DD5"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55,286</w:t>
            </w:r>
          </w:p>
        </w:tc>
        <w:tc>
          <w:tcPr>
            <w:tcW w:w="1162" w:type="dxa"/>
            <w:vAlign w:val="bottom"/>
          </w:tcPr>
          <w:p w14:paraId="6A1CAEF0" w14:textId="308D6530"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37,443</w:t>
            </w:r>
          </w:p>
        </w:tc>
        <w:tc>
          <w:tcPr>
            <w:tcW w:w="1008" w:type="dxa"/>
            <w:vAlign w:val="bottom"/>
          </w:tcPr>
          <w:p w14:paraId="6970205A" w14:textId="3B6FAFFD" w:rsidR="00AB25B2" w:rsidRPr="003B5DC4" w:rsidRDefault="00AB25B2" w:rsidP="004B32FD">
            <w:pPr>
              <w:spacing w:before="60" w:after="30" w:line="276" w:lineRule="auto"/>
              <w:ind w:left="-8" w:right="-36"/>
              <w:jc w:val="right"/>
              <w:rPr>
                <w:rFonts w:ascii="Arial" w:hAnsi="Arial" w:cs="Arial"/>
                <w:sz w:val="14"/>
                <w:szCs w:val="14"/>
                <w:lang w:val="en-GB" w:bidi="ar-SA"/>
              </w:rPr>
            </w:pPr>
            <w:r w:rsidRPr="003B5DC4">
              <w:rPr>
                <w:rFonts w:ascii="Arial" w:hAnsi="Arial" w:cs="Arial"/>
                <w:sz w:val="14"/>
                <w:szCs w:val="14"/>
                <w:lang w:val="en-GB"/>
              </w:rPr>
              <w:t>2,322,443</w:t>
            </w:r>
          </w:p>
        </w:tc>
      </w:tr>
      <w:tr w:rsidR="00AB25B2" w:rsidRPr="003B5DC4" w14:paraId="613555C8" w14:textId="77777777" w:rsidTr="00A94D58">
        <w:tc>
          <w:tcPr>
            <w:tcW w:w="2054" w:type="dxa"/>
            <w:vAlign w:val="bottom"/>
            <w:hideMark/>
          </w:tcPr>
          <w:p w14:paraId="4E2B0B6A" w14:textId="77777777" w:rsidR="00AB25B2" w:rsidRPr="003B5DC4" w:rsidRDefault="00AB25B2" w:rsidP="00AB25B2">
            <w:pPr>
              <w:spacing w:before="60" w:after="30" w:line="276" w:lineRule="auto"/>
              <w:ind w:right="-36"/>
              <w:rPr>
                <w:rFonts w:ascii="Arial" w:hAnsi="Arial" w:cs="Arial"/>
                <w:sz w:val="14"/>
                <w:szCs w:val="14"/>
                <w:lang w:val="en-GB" w:bidi="ar-SA"/>
              </w:rPr>
            </w:pPr>
            <w:r w:rsidRPr="003B5DC4">
              <w:rPr>
                <w:rFonts w:ascii="Arial" w:hAnsi="Arial" w:cs="Arial"/>
                <w:sz w:val="14"/>
                <w:szCs w:val="14"/>
              </w:rPr>
              <w:t>Acquisitions</w:t>
            </w:r>
          </w:p>
        </w:tc>
        <w:tc>
          <w:tcPr>
            <w:tcW w:w="1006" w:type="dxa"/>
            <w:vAlign w:val="bottom"/>
          </w:tcPr>
          <w:p w14:paraId="6461BB45" w14:textId="46BF56AD" w:rsidR="00AB25B2" w:rsidRPr="003B5DC4" w:rsidRDefault="00AB25B2" w:rsidP="004B32F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382</w:t>
            </w:r>
          </w:p>
        </w:tc>
        <w:tc>
          <w:tcPr>
            <w:tcW w:w="980" w:type="dxa"/>
            <w:vAlign w:val="bottom"/>
          </w:tcPr>
          <w:p w14:paraId="145A3723" w14:textId="356CF58D"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894</w:t>
            </w:r>
          </w:p>
        </w:tc>
        <w:tc>
          <w:tcPr>
            <w:tcW w:w="966" w:type="dxa"/>
            <w:vAlign w:val="bottom"/>
          </w:tcPr>
          <w:p w14:paraId="6401F0DC" w14:textId="3014FFBC"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15,231</w:t>
            </w:r>
          </w:p>
        </w:tc>
        <w:tc>
          <w:tcPr>
            <w:tcW w:w="1301" w:type="dxa"/>
            <w:vAlign w:val="bottom"/>
          </w:tcPr>
          <w:p w14:paraId="39821C23" w14:textId="30A39D26"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2,536</w:t>
            </w:r>
          </w:p>
        </w:tc>
        <w:tc>
          <w:tcPr>
            <w:tcW w:w="1073" w:type="dxa"/>
            <w:vAlign w:val="bottom"/>
          </w:tcPr>
          <w:p w14:paraId="4F7E39FD" w14:textId="0FD08A15" w:rsidR="00AB25B2" w:rsidRPr="003B5DC4" w:rsidRDefault="00AB25B2" w:rsidP="004B32F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830</w:t>
            </w:r>
          </w:p>
        </w:tc>
        <w:tc>
          <w:tcPr>
            <w:tcW w:w="1162" w:type="dxa"/>
            <w:vAlign w:val="bottom"/>
          </w:tcPr>
          <w:p w14:paraId="38837F7E" w14:textId="4E4E01D9"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55,837</w:t>
            </w:r>
          </w:p>
        </w:tc>
        <w:tc>
          <w:tcPr>
            <w:tcW w:w="1008" w:type="dxa"/>
            <w:vAlign w:val="bottom"/>
          </w:tcPr>
          <w:p w14:paraId="27BEE3C9" w14:textId="21A9C0D8"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75,710</w:t>
            </w:r>
          </w:p>
        </w:tc>
      </w:tr>
      <w:tr w:rsidR="001A1F2D" w:rsidRPr="003B5DC4" w14:paraId="022E0F3B" w14:textId="77777777" w:rsidTr="00A94D58">
        <w:trPr>
          <w:trHeight w:val="70"/>
        </w:trPr>
        <w:tc>
          <w:tcPr>
            <w:tcW w:w="2054" w:type="dxa"/>
            <w:vAlign w:val="bottom"/>
            <w:hideMark/>
          </w:tcPr>
          <w:p w14:paraId="5628C999" w14:textId="77777777" w:rsidR="001A1F2D" w:rsidRPr="003B5DC4" w:rsidRDefault="001A1F2D" w:rsidP="001A1F2D">
            <w:pPr>
              <w:spacing w:before="60" w:after="30" w:line="276" w:lineRule="auto"/>
              <w:ind w:right="-36"/>
              <w:rPr>
                <w:rFonts w:ascii="Arial" w:hAnsi="Arial" w:cs="Arial"/>
                <w:sz w:val="14"/>
                <w:szCs w:val="14"/>
                <w:lang w:val="en-GB" w:bidi="ar-SA"/>
              </w:rPr>
            </w:pPr>
            <w:r w:rsidRPr="003B5DC4">
              <w:rPr>
                <w:rFonts w:ascii="Arial" w:hAnsi="Arial" w:cs="Arial"/>
                <w:sz w:val="14"/>
                <w:szCs w:val="14"/>
              </w:rPr>
              <w:t>Disposals / write-off</w:t>
            </w:r>
          </w:p>
        </w:tc>
        <w:tc>
          <w:tcPr>
            <w:tcW w:w="1006" w:type="dxa"/>
            <w:vAlign w:val="bottom"/>
          </w:tcPr>
          <w:p w14:paraId="75CADAA8" w14:textId="23073DF0" w:rsidR="001A1F2D" w:rsidRPr="003B5DC4"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980" w:type="dxa"/>
            <w:vAlign w:val="bottom"/>
          </w:tcPr>
          <w:p w14:paraId="02334457" w14:textId="126328D9" w:rsidR="001A1F2D" w:rsidRPr="003B5DC4"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966" w:type="dxa"/>
            <w:vAlign w:val="bottom"/>
          </w:tcPr>
          <w:p w14:paraId="03D160E7" w14:textId="3B71E3F3"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(6,254)</w:t>
            </w:r>
          </w:p>
        </w:tc>
        <w:tc>
          <w:tcPr>
            <w:tcW w:w="1301" w:type="dxa"/>
          </w:tcPr>
          <w:p w14:paraId="127F203E" w14:textId="76EE4FD3" w:rsidR="001A1F2D" w:rsidRPr="003B5DC4" w:rsidRDefault="001A1F2D" w:rsidP="001A1F2D">
            <w:pPr>
              <w:spacing w:before="60" w:after="30" w:line="276" w:lineRule="auto"/>
              <w:ind w:left="-8" w:right="-36"/>
              <w:jc w:val="center"/>
              <w:rPr>
                <w:rFonts w:ascii="Arial" w:hAnsi="Arial" w:cs="Arial"/>
                <w:sz w:val="14"/>
                <w:szCs w:val="14"/>
                <w:lang w:val="en-GB"/>
              </w:rPr>
            </w:pPr>
            <w:r>
              <w:rPr>
                <w:rFonts w:ascii="Arial" w:hAnsi="Arial" w:cstheme="minorBidi"/>
                <w:sz w:val="14"/>
                <w:szCs w:val="17"/>
                <w:lang w:val="en-GB"/>
              </w:rPr>
              <w:t xml:space="preserve">              </w:t>
            </w:r>
            <w:r>
              <w:rPr>
                <w:rFonts w:ascii="Arial" w:hAnsi="Arial" w:cs="Arial"/>
                <w:sz w:val="14"/>
                <w:szCs w:val="14"/>
                <w:lang w:val="en-GB" w:bidi="ar-SA"/>
              </w:rPr>
              <w:t>-</w:t>
            </w:r>
          </w:p>
        </w:tc>
        <w:tc>
          <w:tcPr>
            <w:tcW w:w="1073" w:type="dxa"/>
            <w:vAlign w:val="bottom"/>
          </w:tcPr>
          <w:p w14:paraId="320495F9" w14:textId="6BC90BC8"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(75)</w:t>
            </w:r>
          </w:p>
        </w:tc>
        <w:tc>
          <w:tcPr>
            <w:tcW w:w="1162" w:type="dxa"/>
            <w:vAlign w:val="bottom"/>
          </w:tcPr>
          <w:p w14:paraId="74FA4988" w14:textId="7FCDE456" w:rsidR="001A1F2D" w:rsidRPr="003B5DC4"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40E3E752" w14:textId="1B00425D"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bidi="ar-SA"/>
              </w:rPr>
              <w:t>(6,329)</w:t>
            </w:r>
          </w:p>
        </w:tc>
      </w:tr>
      <w:tr w:rsidR="001A1F2D" w:rsidRPr="003B5DC4" w14:paraId="42B6F003" w14:textId="77777777" w:rsidTr="00983E1C">
        <w:tc>
          <w:tcPr>
            <w:tcW w:w="2054" w:type="dxa"/>
            <w:vAlign w:val="bottom"/>
            <w:hideMark/>
          </w:tcPr>
          <w:p w14:paraId="3C0B0720" w14:textId="77777777" w:rsidR="001A1F2D" w:rsidRPr="003B5DC4" w:rsidRDefault="001A1F2D" w:rsidP="001A1F2D">
            <w:pPr>
              <w:spacing w:before="60" w:after="30" w:line="276" w:lineRule="auto"/>
              <w:ind w:right="-36"/>
              <w:rPr>
                <w:rFonts w:ascii="Arial" w:hAnsi="Arial" w:cs="Arial"/>
                <w:sz w:val="14"/>
                <w:szCs w:val="14"/>
                <w:lang w:val="en-GB" w:bidi="ar-SA"/>
              </w:rPr>
            </w:pPr>
            <w:r w:rsidRPr="003B5DC4">
              <w:rPr>
                <w:rFonts w:ascii="Arial" w:hAnsi="Arial" w:cs="Arial"/>
                <w:sz w:val="14"/>
                <w:szCs w:val="14"/>
              </w:rPr>
              <w:t>Transfer in / (out)</w:t>
            </w:r>
          </w:p>
        </w:tc>
        <w:tc>
          <w:tcPr>
            <w:tcW w:w="1006" w:type="dxa"/>
            <w:vAlign w:val="bottom"/>
          </w:tcPr>
          <w:p w14:paraId="0E1D356A" w14:textId="73FE9B63"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178</w:t>
            </w:r>
          </w:p>
        </w:tc>
        <w:tc>
          <w:tcPr>
            <w:tcW w:w="980" w:type="dxa"/>
            <w:vAlign w:val="bottom"/>
          </w:tcPr>
          <w:p w14:paraId="1196E55F" w14:textId="099C0840"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2,661</w:t>
            </w:r>
          </w:p>
        </w:tc>
        <w:tc>
          <w:tcPr>
            <w:tcW w:w="966" w:type="dxa"/>
            <w:vAlign w:val="bottom"/>
          </w:tcPr>
          <w:p w14:paraId="64EA3A63" w14:textId="41F5264A"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72,034</w:t>
            </w:r>
          </w:p>
        </w:tc>
        <w:tc>
          <w:tcPr>
            <w:tcW w:w="1301" w:type="dxa"/>
          </w:tcPr>
          <w:p w14:paraId="08CECFBF" w14:textId="74CAB0B5"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4,895</w:t>
            </w:r>
          </w:p>
        </w:tc>
        <w:tc>
          <w:tcPr>
            <w:tcW w:w="1073" w:type="dxa"/>
            <w:vAlign w:val="bottom"/>
          </w:tcPr>
          <w:p w14:paraId="01047575" w14:textId="4AF6A7A6" w:rsidR="001A1F2D" w:rsidRPr="003B5DC4" w:rsidRDefault="001A1F2D" w:rsidP="001A1F2D">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162" w:type="dxa"/>
            <w:vAlign w:val="bottom"/>
          </w:tcPr>
          <w:p w14:paraId="231ABD48" w14:textId="136A87A7"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(79,768)</w:t>
            </w:r>
          </w:p>
        </w:tc>
        <w:tc>
          <w:tcPr>
            <w:tcW w:w="1008" w:type="dxa"/>
            <w:vAlign w:val="bottom"/>
          </w:tcPr>
          <w:p w14:paraId="53DC3A57" w14:textId="69E63858" w:rsidR="001A1F2D" w:rsidRPr="003B5DC4" w:rsidRDefault="001A1F2D" w:rsidP="001A1F2D">
            <w:pPr>
              <w:pBdr>
                <w:bottom w:val="single" w:sz="4" w:space="1" w:color="auto"/>
              </w:pBdr>
              <w:spacing w:before="60" w:after="30" w:line="276" w:lineRule="auto"/>
              <w:ind w:left="-8" w:right="-36"/>
              <w:jc w:val="center"/>
              <w:rPr>
                <w:rFonts w:ascii="Arial" w:hAnsi="Arial" w:cs="Arial"/>
                <w:sz w:val="14"/>
                <w:szCs w:val="14"/>
                <w:cs/>
                <w:lang w:val="en-GB"/>
              </w:rPr>
            </w:pPr>
            <w:r>
              <w:rPr>
                <w:rFonts w:ascii="Arial" w:hAnsi="Arial" w:cstheme="minorBidi"/>
                <w:sz w:val="14"/>
                <w:szCs w:val="14"/>
                <w:lang w:val="en-GB"/>
              </w:rPr>
              <w:t xml:space="preserve">       </w:t>
            </w:r>
            <w:r>
              <w:rPr>
                <w:rFonts w:ascii="Arial" w:hAnsi="Arial" w:cs="Arial"/>
                <w:sz w:val="14"/>
                <w:szCs w:val="14"/>
                <w:lang w:val="en-GB"/>
              </w:rPr>
              <w:t>-</w:t>
            </w:r>
          </w:p>
        </w:tc>
      </w:tr>
      <w:tr w:rsidR="00AB25B2" w:rsidRPr="003B5DC4" w14:paraId="061C87CD" w14:textId="77777777" w:rsidTr="00983E1C">
        <w:tc>
          <w:tcPr>
            <w:tcW w:w="2054" w:type="dxa"/>
            <w:vAlign w:val="bottom"/>
            <w:hideMark/>
          </w:tcPr>
          <w:p w14:paraId="7F22817F" w14:textId="46450AEA" w:rsidR="00AB25B2" w:rsidRPr="003B5DC4" w:rsidRDefault="00AB25B2" w:rsidP="00AB25B2">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4</w:t>
            </w:r>
          </w:p>
        </w:tc>
        <w:tc>
          <w:tcPr>
            <w:tcW w:w="1006" w:type="dxa"/>
            <w:vAlign w:val="bottom"/>
          </w:tcPr>
          <w:p w14:paraId="69CEE03E" w14:textId="2EFF8A9F"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376,250</w:t>
            </w:r>
          </w:p>
        </w:tc>
        <w:tc>
          <w:tcPr>
            <w:tcW w:w="980" w:type="dxa"/>
            <w:vAlign w:val="bottom"/>
          </w:tcPr>
          <w:p w14:paraId="407D9526" w14:textId="1C75D30D"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601,958</w:t>
            </w:r>
          </w:p>
        </w:tc>
        <w:tc>
          <w:tcPr>
            <w:tcW w:w="966" w:type="dxa"/>
            <w:vAlign w:val="bottom"/>
          </w:tcPr>
          <w:p w14:paraId="2CCF987D" w14:textId="6F2E52AA"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1,298,186</w:t>
            </w:r>
          </w:p>
        </w:tc>
        <w:tc>
          <w:tcPr>
            <w:tcW w:w="1301" w:type="dxa"/>
            <w:vAlign w:val="bottom"/>
          </w:tcPr>
          <w:p w14:paraId="3319CA67" w14:textId="5F2645C2"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45,877</w:t>
            </w:r>
          </w:p>
        </w:tc>
        <w:tc>
          <w:tcPr>
            <w:tcW w:w="1073" w:type="dxa"/>
            <w:vAlign w:val="bottom"/>
          </w:tcPr>
          <w:p w14:paraId="7F76A6D5" w14:textId="5A4F0302"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56,041</w:t>
            </w:r>
          </w:p>
        </w:tc>
        <w:tc>
          <w:tcPr>
            <w:tcW w:w="1162" w:type="dxa"/>
            <w:vAlign w:val="bottom"/>
          </w:tcPr>
          <w:p w14:paraId="05EB3C48" w14:textId="24335445"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13,512</w:t>
            </w:r>
          </w:p>
        </w:tc>
        <w:tc>
          <w:tcPr>
            <w:tcW w:w="1008" w:type="dxa"/>
            <w:vAlign w:val="bottom"/>
          </w:tcPr>
          <w:p w14:paraId="2C745639" w14:textId="6034AE29" w:rsidR="00AB25B2" w:rsidRPr="003B5DC4" w:rsidRDefault="00AB25B2" w:rsidP="004B32F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2,391,824</w:t>
            </w:r>
          </w:p>
        </w:tc>
      </w:tr>
      <w:tr w:rsidR="001A1F2D" w:rsidRPr="003B5DC4" w14:paraId="31BBD606" w14:textId="77777777" w:rsidTr="00983E1C">
        <w:tc>
          <w:tcPr>
            <w:tcW w:w="2054" w:type="dxa"/>
            <w:vAlign w:val="bottom"/>
          </w:tcPr>
          <w:p w14:paraId="0050E9BE" w14:textId="0FEA5C13" w:rsidR="001A1F2D" w:rsidRPr="003B5DC4" w:rsidRDefault="001A1F2D" w:rsidP="001A1F2D">
            <w:pPr>
              <w:spacing w:before="60" w:after="30" w:line="276" w:lineRule="auto"/>
              <w:ind w:right="-36"/>
              <w:rPr>
                <w:rFonts w:ascii="Arial" w:hAnsi="Arial" w:cs="Arial"/>
                <w:sz w:val="14"/>
                <w:szCs w:val="14"/>
              </w:rPr>
            </w:pPr>
            <w:r w:rsidRPr="00EF1BA6">
              <w:rPr>
                <w:rFonts w:ascii="Arial" w:hAnsi="Arial" w:cs="Arial"/>
                <w:sz w:val="14"/>
                <w:szCs w:val="14"/>
              </w:rPr>
              <w:t>Acquisitions</w:t>
            </w:r>
          </w:p>
        </w:tc>
        <w:tc>
          <w:tcPr>
            <w:tcW w:w="1006" w:type="dxa"/>
            <w:vAlign w:val="bottom"/>
          </w:tcPr>
          <w:p w14:paraId="3B23D83E" w14:textId="005D7889"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161</w:t>
            </w:r>
          </w:p>
        </w:tc>
        <w:tc>
          <w:tcPr>
            <w:tcW w:w="980" w:type="dxa"/>
            <w:vAlign w:val="bottom"/>
          </w:tcPr>
          <w:p w14:paraId="692BA188" w14:textId="7911D621"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11</w:t>
            </w:r>
          </w:p>
        </w:tc>
        <w:tc>
          <w:tcPr>
            <w:tcW w:w="966" w:type="dxa"/>
            <w:vAlign w:val="bottom"/>
          </w:tcPr>
          <w:p w14:paraId="49E0D2EB" w14:textId="1A980546"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25</w:t>
            </w:r>
            <w:r w:rsidR="00A01DA5" w:rsidRPr="00A36F54">
              <w:rPr>
                <w:rFonts w:ascii="Arial" w:hAnsi="Arial" w:cs="Arial"/>
                <w:sz w:val="14"/>
                <w:szCs w:val="14"/>
                <w:lang w:val="en-GB"/>
              </w:rPr>
              <w:t>,</w:t>
            </w:r>
            <w:r>
              <w:rPr>
                <w:rFonts w:ascii="Arial" w:hAnsi="Arial" w:cs="Arial"/>
                <w:sz w:val="14"/>
                <w:szCs w:val="14"/>
                <w:lang w:val="en-GB"/>
              </w:rPr>
              <w:t>577</w:t>
            </w:r>
          </w:p>
        </w:tc>
        <w:tc>
          <w:tcPr>
            <w:tcW w:w="1301" w:type="dxa"/>
            <w:vAlign w:val="bottom"/>
          </w:tcPr>
          <w:p w14:paraId="51086C85" w14:textId="66717C29"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732</w:t>
            </w:r>
          </w:p>
        </w:tc>
        <w:tc>
          <w:tcPr>
            <w:tcW w:w="1073" w:type="dxa"/>
            <w:vAlign w:val="bottom"/>
          </w:tcPr>
          <w:p w14:paraId="4B37FA6A" w14:textId="1F5EBDD9" w:rsidR="001A1F2D" w:rsidRPr="003B5DC4"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162" w:type="dxa"/>
            <w:vAlign w:val="bottom"/>
          </w:tcPr>
          <w:p w14:paraId="3D8E9504" w14:textId="3D990A67" w:rsidR="001A1F2D" w:rsidRPr="00F326B9" w:rsidRDefault="001A1F2D" w:rsidP="001A1F2D">
            <w:pPr>
              <w:spacing w:before="60" w:after="30" w:line="276" w:lineRule="auto"/>
              <w:ind w:left="-8" w:right="-36"/>
              <w:jc w:val="right"/>
              <w:rPr>
                <w:rFonts w:ascii="Arial" w:hAnsi="Arial" w:cs="Arial"/>
                <w:sz w:val="14"/>
                <w:szCs w:val="14"/>
                <w:lang w:val="en-GB"/>
              </w:rPr>
            </w:pPr>
            <w:r w:rsidRPr="00F326B9">
              <w:rPr>
                <w:rFonts w:ascii="Arial" w:hAnsi="Arial" w:cs="Arial"/>
                <w:sz w:val="14"/>
                <w:szCs w:val="14"/>
                <w:lang w:val="en-GB"/>
              </w:rPr>
              <w:t>56,133</w:t>
            </w:r>
          </w:p>
        </w:tc>
        <w:tc>
          <w:tcPr>
            <w:tcW w:w="1008" w:type="dxa"/>
            <w:vAlign w:val="bottom"/>
          </w:tcPr>
          <w:p w14:paraId="21F7927F" w14:textId="6DE3A0AE" w:rsidR="001A1F2D" w:rsidRPr="00F326B9" w:rsidRDefault="001A1F2D" w:rsidP="001A1F2D">
            <w:pPr>
              <w:spacing w:before="60" w:after="30" w:line="276" w:lineRule="auto"/>
              <w:ind w:left="-8" w:right="-36"/>
              <w:jc w:val="right"/>
              <w:rPr>
                <w:rFonts w:ascii="Arial" w:hAnsi="Arial" w:cs="Arial"/>
                <w:sz w:val="14"/>
                <w:szCs w:val="14"/>
                <w:lang w:val="en-GB"/>
              </w:rPr>
            </w:pPr>
            <w:r w:rsidRPr="00F326B9">
              <w:rPr>
                <w:rFonts w:ascii="Arial" w:hAnsi="Arial" w:cs="Arial"/>
                <w:sz w:val="14"/>
                <w:szCs w:val="14"/>
                <w:lang w:val="en-GB"/>
              </w:rPr>
              <w:t>82,614</w:t>
            </w:r>
          </w:p>
        </w:tc>
      </w:tr>
      <w:tr w:rsidR="001A1F2D" w:rsidRPr="003B5DC4" w14:paraId="303D64C5" w14:textId="77777777" w:rsidTr="00983E1C">
        <w:trPr>
          <w:trHeight w:val="171"/>
        </w:trPr>
        <w:tc>
          <w:tcPr>
            <w:tcW w:w="2054" w:type="dxa"/>
            <w:vAlign w:val="bottom"/>
            <w:hideMark/>
          </w:tcPr>
          <w:p w14:paraId="0F9274B4" w14:textId="5334F2CA" w:rsidR="001A1F2D" w:rsidRPr="003B5DC4" w:rsidRDefault="001A1F2D" w:rsidP="001A1F2D">
            <w:pPr>
              <w:spacing w:before="60" w:after="30" w:line="276" w:lineRule="auto"/>
              <w:ind w:right="-36"/>
              <w:rPr>
                <w:rFonts w:ascii="Arial" w:hAnsi="Arial" w:cs="Arial"/>
                <w:sz w:val="14"/>
                <w:szCs w:val="14"/>
                <w:lang w:val="en-GB" w:bidi="ar-SA"/>
              </w:rPr>
            </w:pPr>
            <w:r w:rsidRPr="0033183E">
              <w:rPr>
                <w:rFonts w:ascii="Arial" w:hAnsi="Arial" w:cs="Arial"/>
                <w:sz w:val="14"/>
                <w:szCs w:val="14"/>
              </w:rPr>
              <w:t>Disposals / write-off</w:t>
            </w:r>
          </w:p>
        </w:tc>
        <w:tc>
          <w:tcPr>
            <w:tcW w:w="1006" w:type="dxa"/>
            <w:vAlign w:val="bottom"/>
          </w:tcPr>
          <w:p w14:paraId="0093DDD5" w14:textId="36FDC05A" w:rsidR="001A1F2D" w:rsidRPr="003B5DC4" w:rsidRDefault="001A1F2D" w:rsidP="001A1F2D">
            <w:pPr>
              <w:spacing w:before="60" w:after="30" w:line="276" w:lineRule="auto"/>
              <w:ind w:left="-8" w:right="-36"/>
              <w:jc w:val="right"/>
              <w:rPr>
                <w:rFonts w:ascii="Arial" w:hAnsi="Arial" w:cs="Arial"/>
                <w:sz w:val="14"/>
                <w:szCs w:val="14"/>
                <w:lang w:val="en-GB"/>
              </w:rPr>
            </w:pPr>
            <w:r>
              <w:rPr>
                <w:rFonts w:ascii="Arial" w:hAnsi="Arial" w:cs="Arial"/>
                <w:sz w:val="14"/>
                <w:szCs w:val="14"/>
                <w:lang w:val="en-GB"/>
              </w:rPr>
              <w:t>(1,841)</w:t>
            </w:r>
          </w:p>
        </w:tc>
        <w:tc>
          <w:tcPr>
            <w:tcW w:w="980" w:type="dxa"/>
            <w:vAlign w:val="bottom"/>
          </w:tcPr>
          <w:p w14:paraId="43B1EFF2" w14:textId="3CAC8528" w:rsidR="001A1F2D" w:rsidRPr="00F927D5" w:rsidRDefault="001A1F2D" w:rsidP="001A1F2D">
            <w:pPr>
              <w:spacing w:before="60" w:after="30" w:line="276" w:lineRule="auto"/>
              <w:ind w:left="-8" w:right="-36"/>
              <w:jc w:val="right"/>
              <w:rPr>
                <w:rFonts w:ascii="Arial" w:hAnsi="Arial" w:cs="Browallia New"/>
                <w:sz w:val="14"/>
                <w:szCs w:val="17"/>
              </w:rPr>
            </w:pPr>
            <w:r>
              <w:rPr>
                <w:rFonts w:ascii="Arial" w:hAnsi="Arial" w:cs="Browallia New"/>
                <w:sz w:val="14"/>
                <w:szCs w:val="17"/>
              </w:rPr>
              <w:t>(930)</w:t>
            </w:r>
          </w:p>
        </w:tc>
        <w:tc>
          <w:tcPr>
            <w:tcW w:w="966" w:type="dxa"/>
            <w:vAlign w:val="bottom"/>
          </w:tcPr>
          <w:p w14:paraId="1C4F0044" w14:textId="2979FAC0"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(12,691)</w:t>
            </w:r>
          </w:p>
        </w:tc>
        <w:tc>
          <w:tcPr>
            <w:tcW w:w="1301" w:type="dxa"/>
          </w:tcPr>
          <w:p w14:paraId="1DC9FE7B" w14:textId="127179C3"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(4,</w:t>
            </w:r>
            <w:r w:rsidR="00282F09" w:rsidRPr="00A36F54">
              <w:rPr>
                <w:rFonts w:ascii="Arial" w:hAnsi="Arial" w:cs="Arial"/>
                <w:sz w:val="14"/>
                <w:szCs w:val="14"/>
                <w:lang w:val="en-GB" w:bidi="ar-SA"/>
              </w:rPr>
              <w:t>06</w:t>
            </w:r>
            <w:r w:rsidR="00C3146D" w:rsidRPr="00A36F54">
              <w:rPr>
                <w:rFonts w:ascii="Arial" w:hAnsi="Arial" w:cstheme="minorBidi"/>
                <w:sz w:val="14"/>
                <w:szCs w:val="17"/>
              </w:rPr>
              <w:t>3</w:t>
            </w:r>
            <w:r>
              <w:rPr>
                <w:rFonts w:ascii="Arial" w:hAnsi="Arial" w:cs="Arial"/>
                <w:sz w:val="14"/>
                <w:szCs w:val="14"/>
                <w:lang w:val="en-GB" w:bidi="ar-SA"/>
              </w:rPr>
              <w:t>)</w:t>
            </w:r>
          </w:p>
        </w:tc>
        <w:tc>
          <w:tcPr>
            <w:tcW w:w="1073" w:type="dxa"/>
            <w:vAlign w:val="bottom"/>
          </w:tcPr>
          <w:p w14:paraId="69347CFD" w14:textId="4C2E3984" w:rsidR="001A1F2D" w:rsidRPr="003B5DC4" w:rsidRDefault="001A1F2D" w:rsidP="001A1F2D">
            <w:pPr>
              <w:spacing w:before="60" w:after="30" w:line="276" w:lineRule="auto"/>
              <w:ind w:right="-36"/>
              <w:jc w:val="right"/>
              <w:rPr>
                <w:rFonts w:ascii="Arial" w:hAnsi="Arial" w:cs="Arial"/>
                <w:sz w:val="14"/>
                <w:szCs w:val="14"/>
                <w:lang w:val="en-GB"/>
              </w:rPr>
            </w:pPr>
            <w:r>
              <w:rPr>
                <w:rFonts w:ascii="Arial" w:hAnsi="Arial" w:cs="Arial"/>
                <w:sz w:val="14"/>
                <w:szCs w:val="14"/>
                <w:lang w:val="en-GB"/>
              </w:rPr>
              <w:t>(8,828)</w:t>
            </w:r>
          </w:p>
        </w:tc>
        <w:tc>
          <w:tcPr>
            <w:tcW w:w="1162" w:type="dxa"/>
            <w:vAlign w:val="bottom"/>
          </w:tcPr>
          <w:p w14:paraId="1DABDA9E" w14:textId="78C4C8DE" w:rsidR="001A1F2D" w:rsidRPr="00F326B9" w:rsidRDefault="001A1F2D" w:rsidP="001A1F2D">
            <w:pPr>
              <w:spacing w:before="60" w:after="30" w:line="276" w:lineRule="auto"/>
              <w:ind w:left="-8" w:right="-36"/>
              <w:jc w:val="center"/>
              <w:rPr>
                <w:rFonts w:ascii="Arial" w:hAnsi="Arial" w:cs="Arial"/>
                <w:sz w:val="14"/>
                <w:szCs w:val="14"/>
                <w:lang w:val="en-GB" w:bidi="ar-SA"/>
              </w:rPr>
            </w:pPr>
            <w:r>
              <w:rPr>
                <w:rFonts w:ascii="Arial" w:hAnsi="Arial" w:cs="Arial"/>
                <w:sz w:val="14"/>
                <w:szCs w:val="14"/>
                <w:lang w:val="en-GB"/>
              </w:rPr>
              <w:t xml:space="preserve">            -</w:t>
            </w:r>
          </w:p>
        </w:tc>
        <w:tc>
          <w:tcPr>
            <w:tcW w:w="1008" w:type="dxa"/>
            <w:vAlign w:val="bottom"/>
          </w:tcPr>
          <w:p w14:paraId="64EE97AB" w14:textId="3B9A88A8" w:rsidR="001A1F2D" w:rsidRPr="00F326B9" w:rsidRDefault="00282F09" w:rsidP="001A1F2D">
            <w:pPr>
              <w:spacing w:before="60" w:after="30" w:line="276" w:lineRule="auto"/>
              <w:ind w:left="-8" w:right="-36"/>
              <w:jc w:val="right"/>
              <w:rPr>
                <w:rFonts w:ascii="Arial" w:hAnsi="Arial" w:cs="Arial"/>
                <w:sz w:val="14"/>
                <w:szCs w:val="14"/>
                <w:lang w:bidi="ar-SA"/>
              </w:rPr>
            </w:pPr>
            <w:r w:rsidRPr="00A36F54">
              <w:rPr>
                <w:rFonts w:ascii="Arial" w:hAnsi="Arial" w:cs="Arial"/>
                <w:sz w:val="14"/>
                <w:szCs w:val="14"/>
                <w:lang w:bidi="ar-SA"/>
              </w:rPr>
              <w:t>(2</w:t>
            </w:r>
            <w:r w:rsidR="00014E86" w:rsidRPr="00A36F54">
              <w:rPr>
                <w:rFonts w:ascii="Arial" w:hAnsi="Arial" w:cs="Arial"/>
                <w:sz w:val="14"/>
                <w:szCs w:val="14"/>
                <w:lang w:bidi="ar-SA"/>
              </w:rPr>
              <w:t>8</w:t>
            </w:r>
            <w:r w:rsidRPr="00A36F54">
              <w:rPr>
                <w:rFonts w:ascii="Arial" w:hAnsi="Arial" w:cs="Arial"/>
                <w:sz w:val="14"/>
                <w:szCs w:val="14"/>
                <w:lang w:bidi="ar-SA"/>
              </w:rPr>
              <w:t>,</w:t>
            </w:r>
            <w:r w:rsidR="00014E86" w:rsidRPr="00A36F54">
              <w:rPr>
                <w:rFonts w:ascii="Arial" w:hAnsi="Arial" w:cs="Arial"/>
                <w:sz w:val="14"/>
                <w:szCs w:val="14"/>
                <w:lang w:bidi="ar-SA"/>
              </w:rPr>
              <w:t>35</w:t>
            </w:r>
            <w:r w:rsidR="00C3146D" w:rsidRPr="00A36F54">
              <w:rPr>
                <w:rFonts w:ascii="Arial" w:hAnsi="Arial" w:cs="Arial"/>
                <w:sz w:val="14"/>
                <w:szCs w:val="14"/>
                <w:lang w:bidi="ar-SA"/>
              </w:rPr>
              <w:t>3</w:t>
            </w:r>
            <w:r w:rsidRPr="00A36F54">
              <w:rPr>
                <w:rFonts w:ascii="Arial" w:hAnsi="Arial" w:cs="Arial"/>
                <w:sz w:val="14"/>
                <w:szCs w:val="14"/>
                <w:lang w:bidi="ar-SA"/>
              </w:rPr>
              <w:t>)</w:t>
            </w:r>
          </w:p>
        </w:tc>
      </w:tr>
      <w:tr w:rsidR="001A1F2D" w:rsidRPr="003B5DC4" w14:paraId="1EA724AA" w14:textId="77777777" w:rsidTr="00983E1C">
        <w:tc>
          <w:tcPr>
            <w:tcW w:w="2054" w:type="dxa"/>
            <w:vAlign w:val="bottom"/>
            <w:hideMark/>
          </w:tcPr>
          <w:p w14:paraId="20D0083F" w14:textId="1B64DFC0" w:rsidR="001A1F2D" w:rsidRPr="003B5DC4" w:rsidRDefault="001A1F2D" w:rsidP="001A1F2D">
            <w:pPr>
              <w:spacing w:before="60" w:after="30" w:line="276" w:lineRule="auto"/>
              <w:ind w:right="-36"/>
              <w:rPr>
                <w:rFonts w:ascii="Arial" w:hAnsi="Arial" w:cs="Arial"/>
                <w:sz w:val="14"/>
                <w:szCs w:val="14"/>
                <w:lang w:val="en-GB" w:bidi="ar-SA"/>
              </w:rPr>
            </w:pPr>
            <w:r w:rsidRPr="009125B2">
              <w:rPr>
                <w:rFonts w:ascii="Arial" w:hAnsi="Arial" w:cs="Arial"/>
                <w:sz w:val="14"/>
                <w:szCs w:val="14"/>
              </w:rPr>
              <w:t>Transfer in / (out)</w:t>
            </w:r>
          </w:p>
        </w:tc>
        <w:tc>
          <w:tcPr>
            <w:tcW w:w="1006" w:type="dxa"/>
            <w:vAlign w:val="bottom"/>
          </w:tcPr>
          <w:p w14:paraId="67D92802" w14:textId="7876C8FB"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9,</w:t>
            </w:r>
            <w:r w:rsidR="00C3146D" w:rsidRPr="00A36F54">
              <w:rPr>
                <w:rFonts w:ascii="Arial" w:hAnsi="Arial" w:cs="Arial"/>
                <w:sz w:val="14"/>
                <w:szCs w:val="14"/>
                <w:lang w:val="en-GB" w:bidi="ar-SA"/>
              </w:rPr>
              <w:t>034</w:t>
            </w:r>
          </w:p>
        </w:tc>
        <w:tc>
          <w:tcPr>
            <w:tcW w:w="980" w:type="dxa"/>
            <w:vAlign w:val="bottom"/>
          </w:tcPr>
          <w:p w14:paraId="10E0CDBD" w14:textId="05103CBA"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2,201</w:t>
            </w:r>
          </w:p>
        </w:tc>
        <w:tc>
          <w:tcPr>
            <w:tcW w:w="966" w:type="dxa"/>
            <w:vAlign w:val="bottom"/>
          </w:tcPr>
          <w:p w14:paraId="1B418C8D" w14:textId="4F723C64"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39,091</w:t>
            </w:r>
          </w:p>
        </w:tc>
        <w:tc>
          <w:tcPr>
            <w:tcW w:w="1301" w:type="dxa"/>
          </w:tcPr>
          <w:p w14:paraId="3CB9BC3D" w14:textId="101B0B6B" w:rsidR="001A1F2D" w:rsidRPr="003B5DC4" w:rsidRDefault="001A1F2D" w:rsidP="001A1F2D">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theme="minorBidi"/>
                <w:sz w:val="14"/>
                <w:szCs w:val="17"/>
                <w:lang w:val="en-GB"/>
              </w:rPr>
              <w:t xml:space="preserve">              </w:t>
            </w:r>
            <w:r>
              <w:rPr>
                <w:rFonts w:ascii="Arial" w:hAnsi="Arial" w:cs="Arial"/>
                <w:sz w:val="14"/>
                <w:szCs w:val="14"/>
                <w:lang w:val="en-GB" w:bidi="ar-SA"/>
              </w:rPr>
              <w:t>-</w:t>
            </w:r>
          </w:p>
        </w:tc>
        <w:tc>
          <w:tcPr>
            <w:tcW w:w="1073" w:type="dxa"/>
            <w:vAlign w:val="bottom"/>
          </w:tcPr>
          <w:p w14:paraId="3C7740C9" w14:textId="1070B484" w:rsidR="001A1F2D" w:rsidRPr="003B5DC4" w:rsidRDefault="001A1F2D" w:rsidP="001A1F2D">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162" w:type="dxa"/>
            <w:vAlign w:val="bottom"/>
          </w:tcPr>
          <w:p w14:paraId="45FD2394" w14:textId="506A9855" w:rsidR="001A1F2D" w:rsidRPr="00F326B9"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(50,326)</w:t>
            </w:r>
          </w:p>
        </w:tc>
        <w:tc>
          <w:tcPr>
            <w:tcW w:w="1008" w:type="dxa"/>
            <w:vAlign w:val="bottom"/>
          </w:tcPr>
          <w:p w14:paraId="1B4AC653" w14:textId="45E6CD60" w:rsidR="001A1F2D" w:rsidRPr="00A36F54" w:rsidRDefault="00C3146D" w:rsidP="00A36F54">
            <w:pPr>
              <w:pBdr>
                <w:bottom w:val="single" w:sz="4" w:space="1" w:color="auto"/>
              </w:pBdr>
              <w:spacing w:before="60" w:after="30" w:line="276" w:lineRule="auto"/>
              <w:ind w:left="-8" w:right="-36"/>
              <w:jc w:val="center"/>
              <w:rPr>
                <w:rFonts w:ascii="Arial" w:hAnsi="Arial" w:cstheme="minorBidi"/>
                <w:sz w:val="14"/>
                <w:szCs w:val="14"/>
              </w:rPr>
            </w:pPr>
            <w:r w:rsidRPr="00A36F54">
              <w:rPr>
                <w:rFonts w:ascii="Arial" w:hAnsi="Arial" w:cs="Arial"/>
                <w:sz w:val="14"/>
                <w:szCs w:val="14"/>
                <w:lang w:val="en-GB"/>
              </w:rPr>
              <w:t xml:space="preserve">         -</w:t>
            </w:r>
          </w:p>
        </w:tc>
      </w:tr>
      <w:tr w:rsidR="00AB25B2" w:rsidRPr="003B5DC4" w14:paraId="50B5EEDB" w14:textId="77777777" w:rsidTr="00983E1C">
        <w:trPr>
          <w:trHeight w:val="272"/>
        </w:trPr>
        <w:tc>
          <w:tcPr>
            <w:tcW w:w="2054" w:type="dxa"/>
            <w:vAlign w:val="bottom"/>
            <w:hideMark/>
          </w:tcPr>
          <w:p w14:paraId="0D363E51" w14:textId="30DD0A0B" w:rsidR="00AB25B2" w:rsidRPr="003B5DC4" w:rsidRDefault="00AB25B2" w:rsidP="00AB25B2">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5</w:t>
            </w:r>
          </w:p>
        </w:tc>
        <w:tc>
          <w:tcPr>
            <w:tcW w:w="1006" w:type="dxa"/>
            <w:vAlign w:val="bottom"/>
          </w:tcPr>
          <w:p w14:paraId="75015182" w14:textId="7E531D29" w:rsidR="00AB25B2" w:rsidRPr="003B5DC4" w:rsidRDefault="00282F09" w:rsidP="004B32F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383,</w:t>
            </w:r>
            <w:r w:rsidRPr="00A36F54">
              <w:rPr>
                <w:rFonts w:ascii="Arial" w:hAnsi="Arial" w:cs="Arial"/>
                <w:sz w:val="14"/>
                <w:szCs w:val="14"/>
                <w:lang w:val="en-GB"/>
              </w:rPr>
              <w:t>60</w:t>
            </w:r>
            <w:r w:rsidR="00C3146D" w:rsidRPr="00A36F54">
              <w:rPr>
                <w:rFonts w:ascii="Arial" w:hAnsi="Arial" w:cs="Arial"/>
                <w:sz w:val="14"/>
                <w:szCs w:val="14"/>
                <w:lang w:val="en-GB"/>
              </w:rPr>
              <w:t>4</w:t>
            </w:r>
          </w:p>
        </w:tc>
        <w:tc>
          <w:tcPr>
            <w:tcW w:w="980" w:type="dxa"/>
            <w:vAlign w:val="bottom"/>
          </w:tcPr>
          <w:p w14:paraId="4EA0EF3F" w14:textId="53DF8732" w:rsidR="00AB25B2" w:rsidRPr="003B5DC4" w:rsidRDefault="00282F09" w:rsidP="004B32F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603,240</w:t>
            </w:r>
          </w:p>
        </w:tc>
        <w:tc>
          <w:tcPr>
            <w:tcW w:w="966" w:type="dxa"/>
            <w:vAlign w:val="bottom"/>
          </w:tcPr>
          <w:p w14:paraId="0F072A04" w14:textId="7A190993" w:rsidR="00AB25B2" w:rsidRPr="003B5DC4" w:rsidRDefault="00282F09" w:rsidP="004B32F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1,350,163</w:t>
            </w:r>
          </w:p>
        </w:tc>
        <w:tc>
          <w:tcPr>
            <w:tcW w:w="1301" w:type="dxa"/>
            <w:vAlign w:val="bottom"/>
          </w:tcPr>
          <w:p w14:paraId="20E3A509" w14:textId="35C62AAB" w:rsidR="00AB25B2" w:rsidRPr="003B5DC4" w:rsidRDefault="00282F09" w:rsidP="004B32F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42,</w:t>
            </w:r>
            <w:r w:rsidRPr="00A36F54">
              <w:rPr>
                <w:rFonts w:ascii="Arial" w:hAnsi="Arial" w:cs="Arial"/>
                <w:sz w:val="14"/>
                <w:szCs w:val="14"/>
                <w:lang w:val="en-GB"/>
              </w:rPr>
              <w:t>54</w:t>
            </w:r>
            <w:r w:rsidR="008214EA" w:rsidRPr="00A36F54">
              <w:rPr>
                <w:rFonts w:ascii="Arial" w:hAnsi="Arial" w:cs="Arial"/>
                <w:sz w:val="14"/>
                <w:szCs w:val="14"/>
                <w:lang w:val="en-GB"/>
              </w:rPr>
              <w:t>6</w:t>
            </w:r>
          </w:p>
        </w:tc>
        <w:tc>
          <w:tcPr>
            <w:tcW w:w="1073" w:type="dxa"/>
            <w:vAlign w:val="bottom"/>
          </w:tcPr>
          <w:p w14:paraId="583F0BFB" w14:textId="7647DBED" w:rsidR="00AB25B2" w:rsidRPr="003B5DC4" w:rsidRDefault="00282F09" w:rsidP="004B32F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47,213</w:t>
            </w:r>
          </w:p>
        </w:tc>
        <w:tc>
          <w:tcPr>
            <w:tcW w:w="1162" w:type="dxa"/>
            <w:vAlign w:val="bottom"/>
          </w:tcPr>
          <w:p w14:paraId="05BB817E" w14:textId="52B8809E" w:rsidR="00AB25B2" w:rsidRPr="00F326B9" w:rsidRDefault="00282F09" w:rsidP="004B32FD">
            <w:pPr>
              <w:pBdr>
                <w:bottom w:val="single" w:sz="4" w:space="1" w:color="auto"/>
              </w:pBdr>
              <w:spacing w:before="60" w:after="30" w:line="276" w:lineRule="auto"/>
              <w:ind w:right="-36"/>
              <w:jc w:val="right"/>
              <w:rPr>
                <w:rFonts w:ascii="Arial" w:hAnsi="Arial" w:cs="Arial"/>
                <w:sz w:val="14"/>
                <w:szCs w:val="14"/>
                <w:lang w:val="en-GB"/>
              </w:rPr>
            </w:pPr>
            <w:r w:rsidRPr="00F326B9">
              <w:rPr>
                <w:rFonts w:ascii="Arial" w:hAnsi="Arial" w:cs="Arial"/>
                <w:sz w:val="14"/>
                <w:szCs w:val="14"/>
                <w:lang w:val="en-GB"/>
              </w:rPr>
              <w:t>1</w:t>
            </w:r>
            <w:r w:rsidR="007D24D6" w:rsidRPr="00F326B9">
              <w:rPr>
                <w:rFonts w:ascii="Arial" w:hAnsi="Arial" w:cs="Arial"/>
                <w:sz w:val="14"/>
                <w:szCs w:val="14"/>
                <w:lang w:val="en-GB"/>
              </w:rPr>
              <w:t>9</w:t>
            </w:r>
            <w:r w:rsidRPr="00F326B9">
              <w:rPr>
                <w:rFonts w:ascii="Arial" w:hAnsi="Arial" w:cs="Arial"/>
                <w:sz w:val="14"/>
                <w:szCs w:val="14"/>
                <w:lang w:val="en-GB"/>
              </w:rPr>
              <w:t>,</w:t>
            </w:r>
            <w:r w:rsidR="007D24D6" w:rsidRPr="00F326B9">
              <w:rPr>
                <w:rFonts w:ascii="Arial" w:hAnsi="Arial" w:cs="Arial"/>
                <w:sz w:val="14"/>
                <w:szCs w:val="14"/>
                <w:lang w:val="en-GB"/>
              </w:rPr>
              <w:t>319</w:t>
            </w:r>
          </w:p>
        </w:tc>
        <w:tc>
          <w:tcPr>
            <w:tcW w:w="1008" w:type="dxa"/>
            <w:vAlign w:val="bottom"/>
          </w:tcPr>
          <w:p w14:paraId="05636212" w14:textId="4271288A" w:rsidR="00AB25B2" w:rsidRPr="00F326B9" w:rsidRDefault="00282F09" w:rsidP="004B32FD">
            <w:pPr>
              <w:pBdr>
                <w:bottom w:val="single" w:sz="4" w:space="1" w:color="auto"/>
              </w:pBdr>
              <w:spacing w:before="60" w:after="30" w:line="276" w:lineRule="auto"/>
              <w:ind w:right="-36"/>
              <w:jc w:val="right"/>
              <w:rPr>
                <w:rFonts w:ascii="Arial" w:hAnsi="Arial" w:cs="Arial"/>
                <w:sz w:val="14"/>
                <w:szCs w:val="14"/>
                <w:lang w:val="en-GB"/>
              </w:rPr>
            </w:pPr>
            <w:r w:rsidRPr="00F326B9">
              <w:rPr>
                <w:rFonts w:ascii="Arial" w:hAnsi="Arial" w:cs="Arial"/>
                <w:sz w:val="14"/>
                <w:szCs w:val="14"/>
                <w:lang w:val="en-GB"/>
              </w:rPr>
              <w:t>2,44</w:t>
            </w:r>
            <w:r w:rsidR="007D24D6" w:rsidRPr="00F326B9">
              <w:rPr>
                <w:rFonts w:ascii="Arial" w:hAnsi="Arial" w:cs="Arial"/>
                <w:sz w:val="14"/>
                <w:szCs w:val="14"/>
                <w:lang w:val="en-GB"/>
              </w:rPr>
              <w:t>6</w:t>
            </w:r>
            <w:r w:rsidRPr="00F326B9">
              <w:rPr>
                <w:rFonts w:ascii="Arial" w:hAnsi="Arial" w:cs="Arial"/>
                <w:sz w:val="14"/>
                <w:szCs w:val="14"/>
                <w:lang w:val="en-GB"/>
              </w:rPr>
              <w:t>,0</w:t>
            </w:r>
            <w:r w:rsidR="007D24D6" w:rsidRPr="00F326B9">
              <w:rPr>
                <w:rFonts w:ascii="Arial" w:hAnsi="Arial" w:cs="Arial"/>
                <w:sz w:val="14"/>
                <w:szCs w:val="14"/>
                <w:lang w:val="en-GB"/>
              </w:rPr>
              <w:t>85</w:t>
            </w:r>
          </w:p>
        </w:tc>
      </w:tr>
      <w:tr w:rsidR="00AB25B2" w:rsidRPr="003B5DC4" w14:paraId="7C45DBE6" w14:textId="77777777" w:rsidTr="00983E1C">
        <w:tc>
          <w:tcPr>
            <w:tcW w:w="2054" w:type="dxa"/>
            <w:vAlign w:val="bottom"/>
          </w:tcPr>
          <w:p w14:paraId="6E9928BD" w14:textId="77777777" w:rsidR="00AB25B2" w:rsidRPr="003B5DC4" w:rsidRDefault="00AB25B2" w:rsidP="00AB25B2">
            <w:pPr>
              <w:spacing w:before="60" w:after="30" w:line="276" w:lineRule="auto"/>
              <w:ind w:right="-36"/>
              <w:rPr>
                <w:rFonts w:ascii="Arial" w:hAnsi="Arial" w:cs="Arial"/>
                <w:b/>
                <w:bCs/>
                <w:sz w:val="14"/>
                <w:szCs w:val="14"/>
                <w:u w:val="single"/>
              </w:rPr>
            </w:pPr>
          </w:p>
        </w:tc>
        <w:tc>
          <w:tcPr>
            <w:tcW w:w="1006" w:type="dxa"/>
            <w:vAlign w:val="bottom"/>
          </w:tcPr>
          <w:p w14:paraId="04BCCB0E"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980" w:type="dxa"/>
            <w:vAlign w:val="bottom"/>
          </w:tcPr>
          <w:p w14:paraId="59C69D3E"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966" w:type="dxa"/>
            <w:vAlign w:val="bottom"/>
          </w:tcPr>
          <w:p w14:paraId="338B4677" w14:textId="77777777" w:rsidR="00AB25B2" w:rsidRPr="003B5DC4" w:rsidRDefault="00AB25B2" w:rsidP="004B32FD">
            <w:pPr>
              <w:tabs>
                <w:tab w:val="decimal" w:pos="580"/>
              </w:tabs>
              <w:spacing w:before="60" w:after="30" w:line="276" w:lineRule="auto"/>
              <w:ind w:left="-8" w:right="-36"/>
              <w:jc w:val="right"/>
              <w:rPr>
                <w:rFonts w:ascii="Arial" w:hAnsi="Arial" w:cs="Arial"/>
                <w:sz w:val="14"/>
                <w:szCs w:val="14"/>
                <w:lang w:val="en-GB" w:bidi="ar-SA"/>
              </w:rPr>
            </w:pPr>
          </w:p>
        </w:tc>
        <w:tc>
          <w:tcPr>
            <w:tcW w:w="1301" w:type="dxa"/>
          </w:tcPr>
          <w:p w14:paraId="011B0F23"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1073" w:type="dxa"/>
            <w:vAlign w:val="bottom"/>
          </w:tcPr>
          <w:p w14:paraId="06206545"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1162" w:type="dxa"/>
            <w:vAlign w:val="bottom"/>
          </w:tcPr>
          <w:p w14:paraId="23D9BA59" w14:textId="599957E6" w:rsidR="00AB25B2" w:rsidRPr="00F326B9" w:rsidRDefault="00AB25B2" w:rsidP="004B32FD">
            <w:pPr>
              <w:spacing w:before="60" w:after="30" w:line="276" w:lineRule="auto"/>
              <w:ind w:left="-8" w:right="-36"/>
              <w:jc w:val="right"/>
              <w:rPr>
                <w:rFonts w:ascii="Arial" w:hAnsi="Arial" w:cs="Arial"/>
                <w:sz w:val="14"/>
                <w:szCs w:val="14"/>
                <w:lang w:val="en-GB" w:bidi="ar-SA"/>
              </w:rPr>
            </w:pPr>
          </w:p>
        </w:tc>
        <w:tc>
          <w:tcPr>
            <w:tcW w:w="1008" w:type="dxa"/>
            <w:vAlign w:val="bottom"/>
          </w:tcPr>
          <w:p w14:paraId="72CEA2BB" w14:textId="77777777" w:rsidR="00AB25B2" w:rsidRPr="00F326B9" w:rsidRDefault="00AB25B2" w:rsidP="004B32FD">
            <w:pPr>
              <w:spacing w:before="60" w:after="30" w:line="276" w:lineRule="auto"/>
              <w:ind w:left="-8" w:right="-36"/>
              <w:jc w:val="right"/>
              <w:rPr>
                <w:rFonts w:ascii="Arial" w:hAnsi="Arial" w:cs="Arial"/>
                <w:sz w:val="14"/>
                <w:szCs w:val="14"/>
                <w:lang w:val="en-GB" w:bidi="ar-SA"/>
              </w:rPr>
            </w:pPr>
          </w:p>
        </w:tc>
      </w:tr>
      <w:tr w:rsidR="00AB25B2" w:rsidRPr="003B5DC4" w14:paraId="25AAF29A" w14:textId="77777777" w:rsidTr="00983E1C">
        <w:tc>
          <w:tcPr>
            <w:tcW w:w="2054" w:type="dxa"/>
            <w:vAlign w:val="bottom"/>
            <w:hideMark/>
          </w:tcPr>
          <w:p w14:paraId="1F1207CF" w14:textId="77777777" w:rsidR="00AB25B2" w:rsidRPr="003B5DC4" w:rsidRDefault="00AB25B2" w:rsidP="00AB25B2">
            <w:pPr>
              <w:spacing w:before="60" w:after="30" w:line="276" w:lineRule="auto"/>
              <w:ind w:right="-36"/>
              <w:rPr>
                <w:rFonts w:ascii="Arial" w:hAnsi="Arial" w:cs="Arial"/>
                <w:b/>
                <w:bCs/>
                <w:sz w:val="14"/>
                <w:szCs w:val="14"/>
                <w:u w:val="single"/>
                <w:lang w:val="en-GB" w:bidi="ar-SA"/>
              </w:rPr>
            </w:pPr>
            <w:r w:rsidRPr="003B5DC4">
              <w:rPr>
                <w:rFonts w:ascii="Arial" w:hAnsi="Arial" w:cs="Arial"/>
                <w:b/>
                <w:bCs/>
                <w:sz w:val="14"/>
                <w:szCs w:val="14"/>
                <w:u w:val="single"/>
              </w:rPr>
              <w:t>Accumulated depreciation</w:t>
            </w:r>
          </w:p>
        </w:tc>
        <w:tc>
          <w:tcPr>
            <w:tcW w:w="1006" w:type="dxa"/>
            <w:vAlign w:val="bottom"/>
          </w:tcPr>
          <w:p w14:paraId="11C2506A"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980" w:type="dxa"/>
            <w:vAlign w:val="bottom"/>
          </w:tcPr>
          <w:p w14:paraId="6693BF88"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966" w:type="dxa"/>
            <w:vAlign w:val="bottom"/>
          </w:tcPr>
          <w:p w14:paraId="4D27BA1E" w14:textId="77777777" w:rsidR="00AB25B2" w:rsidRPr="003B5DC4" w:rsidRDefault="00AB25B2" w:rsidP="004B32FD">
            <w:pPr>
              <w:tabs>
                <w:tab w:val="decimal" w:pos="580"/>
              </w:tabs>
              <w:spacing w:before="60" w:after="30" w:line="276" w:lineRule="auto"/>
              <w:ind w:left="-8" w:right="-36"/>
              <w:jc w:val="right"/>
              <w:rPr>
                <w:rFonts w:ascii="Arial" w:hAnsi="Arial" w:cs="Arial"/>
                <w:sz w:val="14"/>
                <w:szCs w:val="14"/>
                <w:lang w:val="en-GB" w:bidi="ar-SA"/>
              </w:rPr>
            </w:pPr>
          </w:p>
        </w:tc>
        <w:tc>
          <w:tcPr>
            <w:tcW w:w="1301" w:type="dxa"/>
          </w:tcPr>
          <w:p w14:paraId="081BF874"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1073" w:type="dxa"/>
            <w:vAlign w:val="bottom"/>
          </w:tcPr>
          <w:p w14:paraId="34172EAB" w14:textId="77777777" w:rsidR="00AB25B2" w:rsidRPr="003B5DC4" w:rsidRDefault="00AB25B2" w:rsidP="004B32FD">
            <w:pPr>
              <w:spacing w:before="60" w:after="30" w:line="276" w:lineRule="auto"/>
              <w:ind w:left="-8" w:right="-36"/>
              <w:jc w:val="right"/>
              <w:rPr>
                <w:rFonts w:ascii="Arial" w:hAnsi="Arial" w:cs="Arial"/>
                <w:sz w:val="14"/>
                <w:szCs w:val="14"/>
                <w:lang w:val="en-GB" w:bidi="ar-SA"/>
              </w:rPr>
            </w:pPr>
          </w:p>
        </w:tc>
        <w:tc>
          <w:tcPr>
            <w:tcW w:w="1162" w:type="dxa"/>
            <w:vAlign w:val="bottom"/>
          </w:tcPr>
          <w:p w14:paraId="78661642" w14:textId="77777777" w:rsidR="00AB25B2" w:rsidRPr="00F326B9" w:rsidRDefault="00AB25B2" w:rsidP="004B32FD">
            <w:pPr>
              <w:spacing w:before="60" w:after="30" w:line="276" w:lineRule="auto"/>
              <w:ind w:left="-8" w:right="-36"/>
              <w:jc w:val="right"/>
              <w:rPr>
                <w:rFonts w:ascii="Arial" w:hAnsi="Arial" w:cs="Arial"/>
                <w:sz w:val="14"/>
                <w:szCs w:val="14"/>
                <w:lang w:val="en-GB" w:bidi="ar-SA"/>
              </w:rPr>
            </w:pPr>
          </w:p>
        </w:tc>
        <w:tc>
          <w:tcPr>
            <w:tcW w:w="1008" w:type="dxa"/>
            <w:vAlign w:val="bottom"/>
          </w:tcPr>
          <w:p w14:paraId="7F70CE65" w14:textId="77777777" w:rsidR="00AB25B2" w:rsidRPr="00F326B9" w:rsidRDefault="00AB25B2" w:rsidP="004B32FD">
            <w:pPr>
              <w:spacing w:before="60" w:after="30" w:line="276" w:lineRule="auto"/>
              <w:ind w:left="-8" w:right="-36"/>
              <w:jc w:val="right"/>
              <w:rPr>
                <w:rFonts w:ascii="Arial" w:hAnsi="Arial" w:cs="Arial"/>
                <w:sz w:val="14"/>
                <w:szCs w:val="14"/>
                <w:lang w:val="en-GB" w:bidi="ar-SA"/>
              </w:rPr>
            </w:pPr>
          </w:p>
        </w:tc>
      </w:tr>
      <w:tr w:rsidR="001A1F2D" w:rsidRPr="003B5DC4" w14:paraId="4539823A" w14:textId="77777777" w:rsidTr="00983E1C">
        <w:trPr>
          <w:trHeight w:val="68"/>
        </w:trPr>
        <w:tc>
          <w:tcPr>
            <w:tcW w:w="2054" w:type="dxa"/>
            <w:vAlign w:val="bottom"/>
            <w:hideMark/>
          </w:tcPr>
          <w:p w14:paraId="2A29C5CE" w14:textId="180E8D1B" w:rsidR="001A1F2D" w:rsidRPr="003B5DC4" w:rsidRDefault="001A1F2D" w:rsidP="001A1F2D">
            <w:pPr>
              <w:spacing w:before="60" w:after="30" w:line="276" w:lineRule="auto"/>
              <w:ind w:right="-36"/>
              <w:rPr>
                <w:rFonts w:ascii="Arial" w:hAnsi="Arial" w:cs="Arial"/>
                <w:sz w:val="14"/>
                <w:szCs w:val="14"/>
              </w:rPr>
            </w:pPr>
            <w:r w:rsidRPr="003B5DC4">
              <w:rPr>
                <w:rFonts w:ascii="Arial" w:hAnsi="Arial" w:cs="Arial"/>
                <w:sz w:val="14"/>
                <w:szCs w:val="14"/>
              </w:rPr>
              <w:t>1 January 202</w:t>
            </w:r>
            <w:r>
              <w:rPr>
                <w:rFonts w:ascii="Arial" w:hAnsi="Arial" w:cs="Arial"/>
                <w:sz w:val="14"/>
                <w:szCs w:val="14"/>
              </w:rPr>
              <w:t>4</w:t>
            </w:r>
          </w:p>
        </w:tc>
        <w:tc>
          <w:tcPr>
            <w:tcW w:w="1006" w:type="dxa"/>
            <w:vAlign w:val="bottom"/>
          </w:tcPr>
          <w:p w14:paraId="1F962ABB" w14:textId="46E1BED8" w:rsidR="001A1F2D" w:rsidRPr="003B5DC4" w:rsidRDefault="001A1F2D" w:rsidP="001A1F2D">
            <w:pPr>
              <w:spacing w:before="60" w:after="30" w:line="276" w:lineRule="auto"/>
              <w:ind w:left="-8" w:right="-36"/>
              <w:jc w:val="right"/>
              <w:rPr>
                <w:rFonts w:ascii="Arial" w:hAnsi="Arial" w:cs="Arial"/>
                <w:sz w:val="14"/>
                <w:szCs w:val="14"/>
              </w:rPr>
            </w:pPr>
            <w:r w:rsidRPr="003B5DC4">
              <w:rPr>
                <w:rFonts w:ascii="Arial" w:hAnsi="Arial" w:cs="Arial"/>
                <w:sz w:val="14"/>
                <w:szCs w:val="14"/>
              </w:rPr>
              <w:t>53,854</w:t>
            </w:r>
          </w:p>
        </w:tc>
        <w:tc>
          <w:tcPr>
            <w:tcW w:w="980" w:type="dxa"/>
            <w:vAlign w:val="bottom"/>
          </w:tcPr>
          <w:p w14:paraId="5EF218EE" w14:textId="5D634DF7" w:rsidR="001A1F2D" w:rsidRPr="003B5DC4" w:rsidRDefault="001A1F2D" w:rsidP="001A1F2D">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289,343</w:t>
            </w:r>
          </w:p>
        </w:tc>
        <w:tc>
          <w:tcPr>
            <w:tcW w:w="966" w:type="dxa"/>
            <w:vAlign w:val="bottom"/>
          </w:tcPr>
          <w:p w14:paraId="08B349DE" w14:textId="45B2F358" w:rsidR="001A1F2D" w:rsidRPr="003B5DC4" w:rsidRDefault="001A1F2D" w:rsidP="001A1F2D">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565,025</w:t>
            </w:r>
          </w:p>
        </w:tc>
        <w:tc>
          <w:tcPr>
            <w:tcW w:w="1301" w:type="dxa"/>
            <w:vAlign w:val="bottom"/>
          </w:tcPr>
          <w:p w14:paraId="6125703C" w14:textId="7D2E3F0C" w:rsidR="001A1F2D" w:rsidRPr="003B5DC4" w:rsidRDefault="001A1F2D" w:rsidP="001A1F2D">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29,967</w:t>
            </w:r>
          </w:p>
        </w:tc>
        <w:tc>
          <w:tcPr>
            <w:tcW w:w="1073" w:type="dxa"/>
            <w:vAlign w:val="bottom"/>
          </w:tcPr>
          <w:p w14:paraId="744F9C8A" w14:textId="7235A585" w:rsidR="001A1F2D" w:rsidRPr="003B5DC4" w:rsidRDefault="001A1F2D" w:rsidP="001A1F2D">
            <w:pPr>
              <w:spacing w:before="60" w:after="30" w:line="276" w:lineRule="auto"/>
              <w:ind w:left="-8" w:right="-36"/>
              <w:jc w:val="right"/>
              <w:rPr>
                <w:rFonts w:ascii="Arial" w:hAnsi="Arial" w:cs="Arial"/>
                <w:sz w:val="14"/>
                <w:szCs w:val="14"/>
              </w:rPr>
            </w:pPr>
            <w:r w:rsidRPr="003B5DC4">
              <w:rPr>
                <w:rFonts w:ascii="Arial" w:hAnsi="Arial" w:cs="Arial"/>
                <w:sz w:val="14"/>
                <w:szCs w:val="14"/>
                <w:lang w:val="en-GB"/>
              </w:rPr>
              <w:t>51,564</w:t>
            </w:r>
          </w:p>
        </w:tc>
        <w:tc>
          <w:tcPr>
            <w:tcW w:w="1162" w:type="dxa"/>
            <w:vAlign w:val="bottom"/>
          </w:tcPr>
          <w:p w14:paraId="2D3545CE" w14:textId="73700003" w:rsidR="001A1F2D" w:rsidRPr="00F326B9"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6FC3CA6C" w14:textId="38302789" w:rsidR="001A1F2D" w:rsidRPr="00F326B9" w:rsidRDefault="001A1F2D" w:rsidP="001A1F2D">
            <w:pPr>
              <w:spacing w:before="60" w:after="30" w:line="276" w:lineRule="auto"/>
              <w:ind w:left="-8" w:right="-36"/>
              <w:jc w:val="right"/>
              <w:rPr>
                <w:rFonts w:ascii="Arial" w:hAnsi="Arial" w:cs="Arial"/>
                <w:sz w:val="14"/>
                <w:szCs w:val="14"/>
              </w:rPr>
            </w:pPr>
            <w:r w:rsidRPr="00F326B9">
              <w:rPr>
                <w:rFonts w:ascii="Arial" w:hAnsi="Arial" w:cs="Arial"/>
                <w:sz w:val="14"/>
                <w:szCs w:val="14"/>
                <w:lang w:val="en-GB"/>
              </w:rPr>
              <w:t>989,753</w:t>
            </w:r>
          </w:p>
        </w:tc>
      </w:tr>
      <w:tr w:rsidR="001A1F2D" w:rsidRPr="003B5DC4" w14:paraId="467FF6D6" w14:textId="77777777" w:rsidTr="00983E1C">
        <w:trPr>
          <w:trHeight w:val="68"/>
        </w:trPr>
        <w:tc>
          <w:tcPr>
            <w:tcW w:w="2054" w:type="dxa"/>
            <w:vAlign w:val="bottom"/>
            <w:hideMark/>
          </w:tcPr>
          <w:p w14:paraId="4A45C19D" w14:textId="77777777" w:rsidR="001A1F2D" w:rsidRPr="003B5DC4" w:rsidRDefault="001A1F2D" w:rsidP="001A1F2D">
            <w:pPr>
              <w:spacing w:before="60" w:after="30" w:line="276" w:lineRule="auto"/>
              <w:ind w:right="-36"/>
              <w:rPr>
                <w:rFonts w:ascii="Arial" w:hAnsi="Arial" w:cs="Arial"/>
                <w:sz w:val="14"/>
                <w:szCs w:val="14"/>
              </w:rPr>
            </w:pPr>
            <w:r w:rsidRPr="003B5DC4">
              <w:rPr>
                <w:rFonts w:ascii="Arial" w:hAnsi="Arial" w:cs="Arial"/>
                <w:sz w:val="14"/>
                <w:szCs w:val="14"/>
              </w:rPr>
              <w:t>Depreciation for the year</w:t>
            </w:r>
          </w:p>
        </w:tc>
        <w:tc>
          <w:tcPr>
            <w:tcW w:w="1006" w:type="dxa"/>
            <w:vAlign w:val="bottom"/>
          </w:tcPr>
          <w:p w14:paraId="71217601" w14:textId="2A697801" w:rsidR="001A1F2D" w:rsidRPr="003B5DC4" w:rsidRDefault="001A1F2D" w:rsidP="001A1F2D">
            <w:pPr>
              <w:spacing w:before="60" w:after="30" w:line="276" w:lineRule="auto"/>
              <w:ind w:left="-8" w:right="-36"/>
              <w:jc w:val="right"/>
              <w:rPr>
                <w:rFonts w:ascii="Arial" w:hAnsi="Arial" w:cs="Arial"/>
                <w:sz w:val="14"/>
                <w:szCs w:val="14"/>
              </w:rPr>
            </w:pPr>
            <w:r>
              <w:rPr>
                <w:rFonts w:ascii="Arial" w:hAnsi="Arial" w:cs="Arial"/>
                <w:sz w:val="14"/>
                <w:szCs w:val="14"/>
                <w:lang w:val="en-GB" w:bidi="ar-SA"/>
              </w:rPr>
              <w:t>8,850</w:t>
            </w:r>
          </w:p>
        </w:tc>
        <w:tc>
          <w:tcPr>
            <w:tcW w:w="980" w:type="dxa"/>
            <w:vAlign w:val="bottom"/>
          </w:tcPr>
          <w:p w14:paraId="2BB8F9A1" w14:textId="2B2D91E9" w:rsidR="001A1F2D" w:rsidRPr="003B5DC4" w:rsidRDefault="001A1F2D" w:rsidP="001A1F2D">
            <w:pPr>
              <w:spacing w:before="60" w:after="30" w:line="276" w:lineRule="auto"/>
              <w:ind w:left="-8" w:right="-36"/>
              <w:jc w:val="right"/>
              <w:rPr>
                <w:rFonts w:ascii="Arial" w:hAnsi="Arial" w:cs="Arial"/>
                <w:sz w:val="14"/>
                <w:szCs w:val="14"/>
              </w:rPr>
            </w:pPr>
            <w:r>
              <w:rPr>
                <w:rFonts w:ascii="Arial" w:hAnsi="Arial" w:cs="Arial"/>
                <w:sz w:val="14"/>
                <w:szCs w:val="14"/>
                <w:lang w:val="en-GB" w:bidi="ar-SA"/>
              </w:rPr>
              <w:t>17,561</w:t>
            </w:r>
          </w:p>
        </w:tc>
        <w:tc>
          <w:tcPr>
            <w:tcW w:w="966" w:type="dxa"/>
            <w:vAlign w:val="bottom"/>
          </w:tcPr>
          <w:p w14:paraId="724D534D" w14:textId="0E435F6E" w:rsidR="001A1F2D" w:rsidRPr="003B5DC4" w:rsidRDefault="001A1F2D" w:rsidP="001A1F2D">
            <w:pPr>
              <w:spacing w:before="60" w:after="30" w:line="276" w:lineRule="auto"/>
              <w:ind w:left="-8" w:right="-36"/>
              <w:jc w:val="right"/>
              <w:rPr>
                <w:rFonts w:ascii="Arial" w:hAnsi="Arial" w:cs="Arial"/>
                <w:sz w:val="14"/>
                <w:szCs w:val="14"/>
              </w:rPr>
            </w:pPr>
            <w:r>
              <w:rPr>
                <w:rFonts w:ascii="Arial" w:hAnsi="Arial" w:cs="Arial"/>
                <w:sz w:val="14"/>
                <w:szCs w:val="14"/>
                <w:lang w:val="en-GB" w:bidi="ar-SA"/>
              </w:rPr>
              <w:t>55,485</w:t>
            </w:r>
          </w:p>
        </w:tc>
        <w:tc>
          <w:tcPr>
            <w:tcW w:w="1301" w:type="dxa"/>
            <w:vAlign w:val="bottom"/>
          </w:tcPr>
          <w:p w14:paraId="1B81AB8F" w14:textId="49B0B2E3" w:rsidR="001A1F2D" w:rsidRPr="003B5DC4" w:rsidRDefault="001A1F2D" w:rsidP="001A1F2D">
            <w:pPr>
              <w:spacing w:before="60" w:after="30" w:line="276" w:lineRule="auto"/>
              <w:ind w:left="-8" w:right="-36"/>
              <w:jc w:val="right"/>
              <w:rPr>
                <w:rFonts w:ascii="Arial" w:hAnsi="Arial" w:cs="Arial"/>
                <w:sz w:val="14"/>
                <w:szCs w:val="14"/>
              </w:rPr>
            </w:pPr>
            <w:r>
              <w:rPr>
                <w:rFonts w:ascii="Arial" w:hAnsi="Arial" w:cs="Arial"/>
                <w:sz w:val="14"/>
                <w:szCs w:val="14"/>
                <w:lang w:val="en-GB" w:bidi="ar-SA"/>
              </w:rPr>
              <w:t>5,562</w:t>
            </w:r>
          </w:p>
        </w:tc>
        <w:tc>
          <w:tcPr>
            <w:tcW w:w="1073" w:type="dxa"/>
            <w:vAlign w:val="bottom"/>
          </w:tcPr>
          <w:p w14:paraId="589F46B8" w14:textId="1ACB8396" w:rsidR="001A1F2D" w:rsidRPr="003B5DC4" w:rsidRDefault="001A1F2D" w:rsidP="001A1F2D">
            <w:pPr>
              <w:spacing w:before="60" w:after="30" w:line="276" w:lineRule="auto"/>
              <w:ind w:left="-8" w:right="-36"/>
              <w:jc w:val="right"/>
              <w:rPr>
                <w:rFonts w:ascii="Arial" w:hAnsi="Arial" w:cs="Arial"/>
                <w:sz w:val="14"/>
                <w:szCs w:val="14"/>
              </w:rPr>
            </w:pPr>
            <w:r>
              <w:rPr>
                <w:rFonts w:ascii="Arial" w:hAnsi="Arial" w:cs="Arial"/>
                <w:sz w:val="14"/>
                <w:szCs w:val="14"/>
                <w:lang w:val="en-GB" w:bidi="ar-SA"/>
              </w:rPr>
              <w:t>1,965</w:t>
            </w:r>
          </w:p>
        </w:tc>
        <w:tc>
          <w:tcPr>
            <w:tcW w:w="1162" w:type="dxa"/>
            <w:vAlign w:val="bottom"/>
          </w:tcPr>
          <w:p w14:paraId="7168DC67" w14:textId="3F6A6819" w:rsidR="001A1F2D" w:rsidRPr="00F326B9" w:rsidRDefault="001A1F2D" w:rsidP="001A1F2D">
            <w:pP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5EDC5A45" w14:textId="38221901" w:rsidR="001A1F2D" w:rsidRPr="00F326B9" w:rsidRDefault="001A1F2D" w:rsidP="001A1F2D">
            <w:pPr>
              <w:spacing w:before="60" w:after="30" w:line="276" w:lineRule="auto"/>
              <w:ind w:left="-8" w:right="-36"/>
              <w:jc w:val="right"/>
              <w:rPr>
                <w:rFonts w:ascii="Arial" w:hAnsi="Arial" w:cs="Arial"/>
                <w:sz w:val="14"/>
                <w:szCs w:val="14"/>
              </w:rPr>
            </w:pPr>
            <w:r w:rsidRPr="00F326B9">
              <w:rPr>
                <w:rFonts w:ascii="Arial" w:hAnsi="Arial" w:cs="Arial"/>
                <w:sz w:val="14"/>
                <w:szCs w:val="14"/>
                <w:lang w:val="en-GB" w:bidi="ar-SA"/>
              </w:rPr>
              <w:t>89,423</w:t>
            </w:r>
          </w:p>
        </w:tc>
      </w:tr>
      <w:tr w:rsidR="001A1F2D" w:rsidRPr="003B5DC4" w14:paraId="4B364BFA" w14:textId="77777777" w:rsidTr="0039186F">
        <w:trPr>
          <w:trHeight w:val="189"/>
        </w:trPr>
        <w:tc>
          <w:tcPr>
            <w:tcW w:w="2054" w:type="dxa"/>
            <w:vAlign w:val="bottom"/>
            <w:hideMark/>
          </w:tcPr>
          <w:p w14:paraId="362D4D8E" w14:textId="77777777" w:rsidR="001A1F2D" w:rsidRPr="003B5DC4" w:rsidRDefault="001A1F2D" w:rsidP="001A1F2D">
            <w:pPr>
              <w:spacing w:before="60" w:after="30" w:line="276" w:lineRule="auto"/>
              <w:ind w:right="-36"/>
              <w:rPr>
                <w:rFonts w:ascii="Arial" w:hAnsi="Arial" w:cs="Arial"/>
                <w:sz w:val="14"/>
                <w:szCs w:val="14"/>
              </w:rPr>
            </w:pPr>
            <w:r w:rsidRPr="003B5DC4">
              <w:rPr>
                <w:rFonts w:ascii="Arial" w:hAnsi="Arial" w:cs="Arial"/>
                <w:sz w:val="14"/>
                <w:szCs w:val="14"/>
              </w:rPr>
              <w:t xml:space="preserve">Accumulate depreciation for   </w:t>
            </w:r>
          </w:p>
          <w:p w14:paraId="030503F3" w14:textId="2553F8C8" w:rsidR="001A1F2D" w:rsidRPr="003B5DC4" w:rsidRDefault="001A1F2D" w:rsidP="001A1F2D">
            <w:pPr>
              <w:spacing w:before="60" w:after="30" w:line="276" w:lineRule="auto"/>
              <w:ind w:right="-36"/>
              <w:rPr>
                <w:rFonts w:ascii="Arial" w:hAnsi="Arial" w:cs="Arial"/>
                <w:sz w:val="14"/>
                <w:szCs w:val="14"/>
                <w:lang w:bidi="ar-SA"/>
              </w:rPr>
            </w:pPr>
            <w:r w:rsidRPr="003B5DC4">
              <w:rPr>
                <w:rFonts w:ascii="Arial" w:hAnsi="Arial" w:cs="Arial"/>
                <w:sz w:val="14"/>
                <w:szCs w:val="14"/>
              </w:rPr>
              <w:t xml:space="preserve">     Disposals / write-off</w:t>
            </w:r>
          </w:p>
        </w:tc>
        <w:tc>
          <w:tcPr>
            <w:tcW w:w="1006" w:type="dxa"/>
            <w:vAlign w:val="bottom"/>
          </w:tcPr>
          <w:p w14:paraId="72754011" w14:textId="07D1BF45" w:rsidR="001A1F2D" w:rsidRPr="003B5DC4" w:rsidRDefault="00B0705E" w:rsidP="00B0705E">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1A1F2D">
              <w:rPr>
                <w:rFonts w:ascii="Arial" w:hAnsi="Arial" w:cs="Arial"/>
                <w:sz w:val="14"/>
                <w:szCs w:val="14"/>
                <w:lang w:val="en-GB"/>
              </w:rPr>
              <w:t>-</w:t>
            </w:r>
          </w:p>
        </w:tc>
        <w:tc>
          <w:tcPr>
            <w:tcW w:w="980" w:type="dxa"/>
            <w:vAlign w:val="bottom"/>
          </w:tcPr>
          <w:p w14:paraId="1727AE43" w14:textId="76DA1457" w:rsidR="001A1F2D" w:rsidRPr="003B5DC4" w:rsidRDefault="00B0705E" w:rsidP="00B0705E">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r w:rsidR="001A1F2D">
              <w:rPr>
                <w:rFonts w:ascii="Arial" w:hAnsi="Arial" w:cs="Arial"/>
                <w:sz w:val="14"/>
                <w:szCs w:val="14"/>
                <w:lang w:val="en-GB"/>
              </w:rPr>
              <w:t>-</w:t>
            </w:r>
          </w:p>
        </w:tc>
        <w:tc>
          <w:tcPr>
            <w:tcW w:w="966" w:type="dxa"/>
            <w:vAlign w:val="bottom"/>
          </w:tcPr>
          <w:p w14:paraId="685501E6" w14:textId="45BBF61C"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(4,517)</w:t>
            </w:r>
          </w:p>
        </w:tc>
        <w:tc>
          <w:tcPr>
            <w:tcW w:w="1301" w:type="dxa"/>
          </w:tcPr>
          <w:p w14:paraId="7F4425F3" w14:textId="77777777" w:rsidR="001A1F2D" w:rsidRDefault="001A1F2D" w:rsidP="001A1F2D">
            <w:pPr>
              <w:pBdr>
                <w:bottom w:val="single" w:sz="4" w:space="1" w:color="auto"/>
              </w:pBdr>
              <w:spacing w:before="60" w:after="30" w:line="276" w:lineRule="auto"/>
              <w:ind w:left="-8" w:right="-36"/>
              <w:jc w:val="center"/>
              <w:rPr>
                <w:rFonts w:ascii="Arial" w:hAnsi="Arial" w:cstheme="minorBidi"/>
                <w:sz w:val="14"/>
                <w:szCs w:val="17"/>
                <w:lang w:val="en-GB"/>
              </w:rPr>
            </w:pPr>
            <w:r>
              <w:rPr>
                <w:rFonts w:ascii="Arial" w:hAnsi="Arial" w:cstheme="minorBidi"/>
                <w:sz w:val="14"/>
                <w:szCs w:val="17"/>
                <w:lang w:val="en-GB"/>
              </w:rPr>
              <w:t xml:space="preserve">      </w:t>
            </w:r>
          </w:p>
          <w:p w14:paraId="2036D249" w14:textId="4833C27A" w:rsidR="001A1F2D" w:rsidRPr="003B5DC4" w:rsidRDefault="001A1F2D" w:rsidP="001A1F2D">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theme="minorBidi"/>
                <w:sz w:val="14"/>
                <w:szCs w:val="17"/>
                <w:lang w:val="en-GB"/>
              </w:rPr>
              <w:t xml:space="preserve">               </w:t>
            </w:r>
            <w:r>
              <w:rPr>
                <w:rFonts w:ascii="Arial" w:hAnsi="Arial" w:cs="Arial"/>
                <w:sz w:val="14"/>
                <w:szCs w:val="14"/>
                <w:lang w:val="en-GB" w:bidi="ar-SA"/>
              </w:rPr>
              <w:t>-</w:t>
            </w:r>
          </w:p>
        </w:tc>
        <w:tc>
          <w:tcPr>
            <w:tcW w:w="1073" w:type="dxa"/>
            <w:vAlign w:val="bottom"/>
          </w:tcPr>
          <w:p w14:paraId="722E0C6A" w14:textId="07D6DFA7"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(74)</w:t>
            </w:r>
          </w:p>
        </w:tc>
        <w:tc>
          <w:tcPr>
            <w:tcW w:w="1162" w:type="dxa"/>
            <w:vAlign w:val="bottom"/>
          </w:tcPr>
          <w:p w14:paraId="6B9F2CCD" w14:textId="594EA191" w:rsidR="001A1F2D" w:rsidRPr="00F326B9" w:rsidRDefault="001A1F2D" w:rsidP="001A1F2D">
            <w:pPr>
              <w:pBdr>
                <w:bottom w:val="single" w:sz="4" w:space="1" w:color="auto"/>
              </w:pBdr>
              <w:spacing w:before="60" w:after="30" w:line="276" w:lineRule="auto"/>
              <w:ind w:left="-8"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54869CB2" w14:textId="3D30E0D0" w:rsidR="001A1F2D" w:rsidRPr="00F326B9"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(4,591)</w:t>
            </w:r>
          </w:p>
        </w:tc>
      </w:tr>
      <w:tr w:rsidR="001A1F2D" w:rsidRPr="003B5DC4" w14:paraId="5269BB3D" w14:textId="77777777" w:rsidTr="00983E1C">
        <w:trPr>
          <w:trHeight w:val="68"/>
        </w:trPr>
        <w:tc>
          <w:tcPr>
            <w:tcW w:w="2054" w:type="dxa"/>
            <w:vAlign w:val="bottom"/>
            <w:hideMark/>
          </w:tcPr>
          <w:p w14:paraId="7D0DA490" w14:textId="44E9ADB4" w:rsidR="001A1F2D" w:rsidRPr="003B5DC4" w:rsidRDefault="001A1F2D" w:rsidP="001A1F2D">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4</w:t>
            </w:r>
          </w:p>
        </w:tc>
        <w:tc>
          <w:tcPr>
            <w:tcW w:w="1006" w:type="dxa"/>
            <w:vAlign w:val="bottom"/>
          </w:tcPr>
          <w:p w14:paraId="0F6F13FD" w14:textId="172D5572"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rPr>
              <w:t>62,704</w:t>
            </w:r>
          </w:p>
        </w:tc>
        <w:tc>
          <w:tcPr>
            <w:tcW w:w="980" w:type="dxa"/>
            <w:vAlign w:val="bottom"/>
          </w:tcPr>
          <w:p w14:paraId="335E8523" w14:textId="4133ADA3"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306,904</w:t>
            </w:r>
          </w:p>
        </w:tc>
        <w:tc>
          <w:tcPr>
            <w:tcW w:w="966" w:type="dxa"/>
            <w:vAlign w:val="bottom"/>
          </w:tcPr>
          <w:p w14:paraId="4C265A58" w14:textId="76991B08"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615,993</w:t>
            </w:r>
          </w:p>
        </w:tc>
        <w:tc>
          <w:tcPr>
            <w:tcW w:w="1301" w:type="dxa"/>
            <w:vAlign w:val="bottom"/>
          </w:tcPr>
          <w:p w14:paraId="7664B882" w14:textId="6AAEF36C"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35,529</w:t>
            </w:r>
          </w:p>
        </w:tc>
        <w:tc>
          <w:tcPr>
            <w:tcW w:w="1073" w:type="dxa"/>
            <w:vAlign w:val="bottom"/>
          </w:tcPr>
          <w:p w14:paraId="11074B91" w14:textId="54BD5744"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rPr>
              <w:t>53,455</w:t>
            </w:r>
          </w:p>
        </w:tc>
        <w:tc>
          <w:tcPr>
            <w:tcW w:w="1162" w:type="dxa"/>
            <w:vAlign w:val="bottom"/>
          </w:tcPr>
          <w:p w14:paraId="5FEAA25C" w14:textId="661BE5C6" w:rsidR="001A1F2D" w:rsidRPr="00F326B9" w:rsidRDefault="001A1F2D" w:rsidP="001A1F2D">
            <w:pP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47639576" w14:textId="1A2B284C" w:rsidR="001A1F2D" w:rsidRPr="00F326B9" w:rsidRDefault="001A1F2D" w:rsidP="001A1F2D">
            <w:pP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rPr>
              <w:t>1,074,585</w:t>
            </w:r>
          </w:p>
        </w:tc>
      </w:tr>
      <w:tr w:rsidR="001A1F2D" w:rsidRPr="003B5DC4" w14:paraId="450D28A1" w14:textId="77777777" w:rsidTr="00983E1C">
        <w:trPr>
          <w:trHeight w:val="68"/>
        </w:trPr>
        <w:tc>
          <w:tcPr>
            <w:tcW w:w="2054" w:type="dxa"/>
            <w:vAlign w:val="bottom"/>
            <w:hideMark/>
          </w:tcPr>
          <w:p w14:paraId="3D40F82A" w14:textId="77777777" w:rsidR="001A1F2D" w:rsidRPr="003B5DC4" w:rsidRDefault="001A1F2D" w:rsidP="001A1F2D">
            <w:pPr>
              <w:spacing w:before="60" w:after="30" w:line="276" w:lineRule="auto"/>
              <w:ind w:right="-36"/>
              <w:rPr>
                <w:rFonts w:ascii="Arial" w:hAnsi="Arial" w:cs="Arial"/>
                <w:sz w:val="14"/>
                <w:szCs w:val="14"/>
                <w:lang w:val="en-GB" w:bidi="ar-SA"/>
              </w:rPr>
            </w:pPr>
            <w:r w:rsidRPr="003B5DC4">
              <w:rPr>
                <w:rFonts w:ascii="Arial" w:hAnsi="Arial" w:cs="Arial"/>
                <w:sz w:val="14"/>
                <w:szCs w:val="14"/>
              </w:rPr>
              <w:t>Depreciation for the year</w:t>
            </w:r>
          </w:p>
        </w:tc>
        <w:tc>
          <w:tcPr>
            <w:tcW w:w="1006" w:type="dxa"/>
            <w:vAlign w:val="bottom"/>
          </w:tcPr>
          <w:p w14:paraId="007D3768" w14:textId="753EDAD1"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9,329</w:t>
            </w:r>
          </w:p>
        </w:tc>
        <w:tc>
          <w:tcPr>
            <w:tcW w:w="980" w:type="dxa"/>
            <w:vAlign w:val="bottom"/>
          </w:tcPr>
          <w:p w14:paraId="5EC34395" w14:textId="190973D8"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17,657</w:t>
            </w:r>
          </w:p>
        </w:tc>
        <w:tc>
          <w:tcPr>
            <w:tcW w:w="966" w:type="dxa"/>
            <w:vAlign w:val="bottom"/>
          </w:tcPr>
          <w:p w14:paraId="04048AD1" w14:textId="275363CD"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60,374</w:t>
            </w:r>
          </w:p>
        </w:tc>
        <w:tc>
          <w:tcPr>
            <w:tcW w:w="1301" w:type="dxa"/>
            <w:vAlign w:val="bottom"/>
          </w:tcPr>
          <w:p w14:paraId="3D4E3125" w14:textId="7D5DCF8D"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5,551</w:t>
            </w:r>
          </w:p>
        </w:tc>
        <w:tc>
          <w:tcPr>
            <w:tcW w:w="1073" w:type="dxa"/>
            <w:vAlign w:val="bottom"/>
          </w:tcPr>
          <w:p w14:paraId="7BC01B46" w14:textId="42356954" w:rsidR="001A1F2D" w:rsidRPr="003B5DC4" w:rsidRDefault="001A1F2D" w:rsidP="001A1F2D">
            <w:pP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1,524</w:t>
            </w:r>
          </w:p>
        </w:tc>
        <w:tc>
          <w:tcPr>
            <w:tcW w:w="1162" w:type="dxa"/>
            <w:vAlign w:val="bottom"/>
          </w:tcPr>
          <w:p w14:paraId="13E34D89" w14:textId="6C5D46AE" w:rsidR="001A1F2D" w:rsidRPr="00F326B9" w:rsidRDefault="001A1F2D" w:rsidP="001A1F2D">
            <w:pP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1222330D" w14:textId="4B95411C" w:rsidR="001A1F2D" w:rsidRPr="00F326B9" w:rsidRDefault="001A1F2D" w:rsidP="001A1F2D">
            <w:pP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94,435</w:t>
            </w:r>
          </w:p>
        </w:tc>
      </w:tr>
      <w:tr w:rsidR="001A1F2D" w:rsidRPr="003B5DC4" w14:paraId="2503C820" w14:textId="77777777" w:rsidTr="00983E1C">
        <w:trPr>
          <w:trHeight w:val="68"/>
        </w:trPr>
        <w:tc>
          <w:tcPr>
            <w:tcW w:w="2054" w:type="dxa"/>
            <w:vAlign w:val="bottom"/>
            <w:hideMark/>
          </w:tcPr>
          <w:p w14:paraId="24DC7717" w14:textId="77777777" w:rsidR="001A1F2D" w:rsidRPr="003B5DC4" w:rsidRDefault="001A1F2D" w:rsidP="001A1F2D">
            <w:pPr>
              <w:spacing w:before="60" w:after="30" w:line="276" w:lineRule="auto"/>
              <w:ind w:right="-36"/>
              <w:rPr>
                <w:rFonts w:ascii="Arial" w:hAnsi="Arial" w:cs="Arial"/>
                <w:sz w:val="14"/>
                <w:szCs w:val="14"/>
              </w:rPr>
            </w:pPr>
            <w:r w:rsidRPr="003B5DC4">
              <w:rPr>
                <w:rFonts w:ascii="Arial" w:hAnsi="Arial" w:cs="Arial"/>
                <w:sz w:val="14"/>
                <w:szCs w:val="14"/>
              </w:rPr>
              <w:t xml:space="preserve">Accumulate depreciation for </w:t>
            </w:r>
          </w:p>
          <w:p w14:paraId="38D17596" w14:textId="79938302" w:rsidR="001A1F2D" w:rsidRPr="003B5DC4" w:rsidRDefault="001A1F2D" w:rsidP="001A1F2D">
            <w:pPr>
              <w:spacing w:before="60" w:after="30" w:line="276" w:lineRule="auto"/>
              <w:ind w:right="-36"/>
              <w:rPr>
                <w:rFonts w:ascii="Arial" w:hAnsi="Arial" w:cs="Arial"/>
                <w:sz w:val="14"/>
                <w:szCs w:val="14"/>
                <w:lang w:bidi="ar-SA"/>
              </w:rPr>
            </w:pPr>
            <w:r w:rsidRPr="003B5DC4">
              <w:rPr>
                <w:rFonts w:ascii="Arial" w:hAnsi="Arial" w:cs="Arial"/>
                <w:sz w:val="14"/>
                <w:szCs w:val="14"/>
              </w:rPr>
              <w:t xml:space="preserve">     Disposals / write-off</w:t>
            </w:r>
          </w:p>
        </w:tc>
        <w:tc>
          <w:tcPr>
            <w:tcW w:w="1006" w:type="dxa"/>
            <w:vAlign w:val="bottom"/>
          </w:tcPr>
          <w:p w14:paraId="5698D93A" w14:textId="186CF250"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(1,842)</w:t>
            </w:r>
          </w:p>
        </w:tc>
        <w:tc>
          <w:tcPr>
            <w:tcW w:w="980" w:type="dxa"/>
            <w:vAlign w:val="bottom"/>
          </w:tcPr>
          <w:p w14:paraId="40D268D3" w14:textId="3D30BE8C"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(892)</w:t>
            </w:r>
          </w:p>
        </w:tc>
        <w:tc>
          <w:tcPr>
            <w:tcW w:w="966" w:type="dxa"/>
            <w:vAlign w:val="bottom"/>
          </w:tcPr>
          <w:p w14:paraId="630C4FED" w14:textId="509072E5"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w:t>
            </w:r>
            <w:r>
              <w:rPr>
                <w:rFonts w:ascii="Arial" w:hAnsi="Arial" w:cstheme="minorBidi"/>
                <w:sz w:val="14"/>
                <w:szCs w:val="17"/>
              </w:rPr>
              <w:t>10,620</w:t>
            </w:r>
            <w:r>
              <w:rPr>
                <w:rFonts w:ascii="Arial" w:hAnsi="Arial" w:cs="Arial"/>
                <w:sz w:val="14"/>
                <w:szCs w:val="14"/>
                <w:lang w:val="en-GB" w:bidi="ar-SA"/>
              </w:rPr>
              <w:t>)</w:t>
            </w:r>
          </w:p>
        </w:tc>
        <w:tc>
          <w:tcPr>
            <w:tcW w:w="1301" w:type="dxa"/>
            <w:vAlign w:val="bottom"/>
          </w:tcPr>
          <w:p w14:paraId="6A6318CD" w14:textId="5F3D3146"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(4,013)</w:t>
            </w:r>
          </w:p>
        </w:tc>
        <w:tc>
          <w:tcPr>
            <w:tcW w:w="1073" w:type="dxa"/>
            <w:vAlign w:val="bottom"/>
          </w:tcPr>
          <w:p w14:paraId="76BB6B47" w14:textId="6B547D88" w:rsidR="001A1F2D" w:rsidRPr="003B5DC4" w:rsidRDefault="001A1F2D" w:rsidP="001A1F2D">
            <w:pPr>
              <w:pBdr>
                <w:bottom w:val="single" w:sz="4" w:space="1" w:color="auto"/>
              </w:pBdr>
              <w:spacing w:before="60" w:after="30" w:line="276" w:lineRule="auto"/>
              <w:ind w:left="-8" w:right="-36"/>
              <w:jc w:val="right"/>
              <w:rPr>
                <w:rFonts w:ascii="Arial" w:hAnsi="Arial" w:cs="Arial"/>
                <w:sz w:val="14"/>
                <w:szCs w:val="14"/>
                <w:lang w:val="en-GB"/>
              </w:rPr>
            </w:pPr>
            <w:r>
              <w:rPr>
                <w:rFonts w:ascii="Arial" w:hAnsi="Arial" w:cs="Arial"/>
                <w:sz w:val="14"/>
                <w:szCs w:val="14"/>
                <w:lang w:val="en-GB"/>
              </w:rPr>
              <w:t>(8,828)</w:t>
            </w:r>
          </w:p>
        </w:tc>
        <w:tc>
          <w:tcPr>
            <w:tcW w:w="1162" w:type="dxa"/>
            <w:vAlign w:val="bottom"/>
          </w:tcPr>
          <w:p w14:paraId="0F0F77D6" w14:textId="6D1C7E84" w:rsidR="001A1F2D" w:rsidRPr="00F326B9" w:rsidRDefault="001A1F2D" w:rsidP="001A1F2D">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5F74F5BA" w14:textId="11239885" w:rsidR="001A1F2D" w:rsidRPr="00F326B9" w:rsidRDefault="001A1F2D" w:rsidP="001A1F2D">
            <w:pPr>
              <w:pBdr>
                <w:bottom w:val="single" w:sz="4"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(26,195)</w:t>
            </w:r>
          </w:p>
        </w:tc>
      </w:tr>
      <w:tr w:rsidR="001A1F2D" w:rsidRPr="003B5DC4" w14:paraId="3D93970A" w14:textId="77777777" w:rsidTr="00983E1C">
        <w:trPr>
          <w:trHeight w:val="68"/>
        </w:trPr>
        <w:tc>
          <w:tcPr>
            <w:tcW w:w="2054" w:type="dxa"/>
            <w:vAlign w:val="bottom"/>
            <w:hideMark/>
          </w:tcPr>
          <w:p w14:paraId="1D212827" w14:textId="1544EE3F" w:rsidR="001A1F2D" w:rsidRPr="003B5DC4" w:rsidRDefault="001A1F2D" w:rsidP="001A1F2D">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5</w:t>
            </w:r>
          </w:p>
        </w:tc>
        <w:tc>
          <w:tcPr>
            <w:tcW w:w="1006" w:type="dxa"/>
            <w:vAlign w:val="bottom"/>
          </w:tcPr>
          <w:p w14:paraId="1C0E204F" w14:textId="11C45DA2"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rPr>
            </w:pPr>
            <w:r>
              <w:rPr>
                <w:rFonts w:ascii="Arial" w:hAnsi="Arial" w:cs="Arial"/>
                <w:sz w:val="14"/>
                <w:szCs w:val="14"/>
              </w:rPr>
              <w:t>70,191</w:t>
            </w:r>
          </w:p>
        </w:tc>
        <w:tc>
          <w:tcPr>
            <w:tcW w:w="980" w:type="dxa"/>
            <w:vAlign w:val="bottom"/>
          </w:tcPr>
          <w:p w14:paraId="64FA3CC1" w14:textId="30462267"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323,669</w:t>
            </w:r>
          </w:p>
        </w:tc>
        <w:tc>
          <w:tcPr>
            <w:tcW w:w="966" w:type="dxa"/>
            <w:vAlign w:val="bottom"/>
          </w:tcPr>
          <w:p w14:paraId="6EF9B1F2" w14:textId="01468F16"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665,747</w:t>
            </w:r>
          </w:p>
        </w:tc>
        <w:tc>
          <w:tcPr>
            <w:tcW w:w="1301" w:type="dxa"/>
            <w:vAlign w:val="bottom"/>
          </w:tcPr>
          <w:p w14:paraId="7C2C7816" w14:textId="160C4E17"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37,067</w:t>
            </w:r>
          </w:p>
        </w:tc>
        <w:tc>
          <w:tcPr>
            <w:tcW w:w="1073" w:type="dxa"/>
            <w:vAlign w:val="bottom"/>
          </w:tcPr>
          <w:p w14:paraId="5107E8D7" w14:textId="769A402C" w:rsidR="001A1F2D" w:rsidRPr="003B5DC4" w:rsidRDefault="001A1F2D" w:rsidP="001A1F2D">
            <w:pPr>
              <w:pBdr>
                <w:bottom w:val="single" w:sz="4" w:space="1" w:color="auto"/>
              </w:pBdr>
              <w:spacing w:before="60" w:after="30" w:line="276" w:lineRule="auto"/>
              <w:ind w:right="-36"/>
              <w:jc w:val="right"/>
              <w:rPr>
                <w:rFonts w:ascii="Arial" w:hAnsi="Arial" w:cs="Arial"/>
                <w:sz w:val="14"/>
                <w:szCs w:val="14"/>
                <w:lang w:val="en-GB"/>
              </w:rPr>
            </w:pPr>
            <w:r>
              <w:rPr>
                <w:rFonts w:ascii="Arial" w:hAnsi="Arial" w:cs="Arial"/>
                <w:sz w:val="14"/>
                <w:szCs w:val="14"/>
                <w:lang w:val="en-GB"/>
              </w:rPr>
              <w:t>46,151</w:t>
            </w:r>
          </w:p>
        </w:tc>
        <w:tc>
          <w:tcPr>
            <w:tcW w:w="1162" w:type="dxa"/>
            <w:vAlign w:val="bottom"/>
          </w:tcPr>
          <w:p w14:paraId="377C5BE5" w14:textId="08BA5599" w:rsidR="001A1F2D" w:rsidRPr="00F326B9" w:rsidRDefault="001A1F2D" w:rsidP="001A1F2D">
            <w:pPr>
              <w:pBdr>
                <w:bottom w:val="single" w:sz="4" w:space="1" w:color="auto"/>
              </w:pBdr>
              <w:spacing w:before="60" w:after="30" w:line="276" w:lineRule="auto"/>
              <w:ind w:right="-36"/>
              <w:jc w:val="center"/>
              <w:rPr>
                <w:rFonts w:ascii="Arial" w:hAnsi="Arial" w:cs="Arial"/>
                <w:sz w:val="14"/>
                <w:szCs w:val="14"/>
                <w:lang w:val="en-GB"/>
              </w:rPr>
            </w:pPr>
            <w:r>
              <w:rPr>
                <w:rFonts w:ascii="Arial" w:hAnsi="Arial" w:cs="Arial"/>
                <w:sz w:val="14"/>
                <w:szCs w:val="14"/>
                <w:lang w:val="en-GB"/>
              </w:rPr>
              <w:t xml:space="preserve">            -</w:t>
            </w:r>
          </w:p>
        </w:tc>
        <w:tc>
          <w:tcPr>
            <w:tcW w:w="1008" w:type="dxa"/>
            <w:vAlign w:val="bottom"/>
          </w:tcPr>
          <w:p w14:paraId="38DE2739" w14:textId="1A04EA48" w:rsidR="001A1F2D" w:rsidRPr="00F326B9" w:rsidRDefault="001A1F2D" w:rsidP="001A1F2D">
            <w:pPr>
              <w:pBdr>
                <w:bottom w:val="single" w:sz="4" w:space="1" w:color="auto"/>
              </w:pBdr>
              <w:spacing w:before="60" w:after="30" w:line="276" w:lineRule="auto"/>
              <w:ind w:right="-36"/>
              <w:jc w:val="right"/>
              <w:rPr>
                <w:rFonts w:ascii="Arial" w:hAnsi="Arial" w:cs="Arial"/>
                <w:sz w:val="14"/>
                <w:szCs w:val="14"/>
                <w:lang w:val="en-GB"/>
              </w:rPr>
            </w:pPr>
            <w:r w:rsidRPr="00F326B9">
              <w:rPr>
                <w:rFonts w:ascii="Arial" w:hAnsi="Arial" w:cs="Arial"/>
                <w:sz w:val="14"/>
                <w:szCs w:val="14"/>
                <w:lang w:val="en-GB"/>
              </w:rPr>
              <w:t>1,142,825</w:t>
            </w:r>
          </w:p>
        </w:tc>
      </w:tr>
      <w:tr w:rsidR="00AB25B2" w:rsidRPr="003B5DC4" w14:paraId="64E742F1" w14:textId="77777777" w:rsidTr="00983E1C">
        <w:trPr>
          <w:trHeight w:val="137"/>
        </w:trPr>
        <w:tc>
          <w:tcPr>
            <w:tcW w:w="2054" w:type="dxa"/>
            <w:vAlign w:val="bottom"/>
          </w:tcPr>
          <w:p w14:paraId="62163299" w14:textId="77777777" w:rsidR="00AB25B2" w:rsidRPr="003B5DC4" w:rsidRDefault="00AB25B2" w:rsidP="00AB25B2">
            <w:pPr>
              <w:spacing w:before="60" w:after="30" w:line="276" w:lineRule="auto"/>
              <w:ind w:right="-36"/>
              <w:rPr>
                <w:rFonts w:ascii="Arial" w:hAnsi="Arial" w:cs="Arial"/>
                <w:sz w:val="14"/>
                <w:szCs w:val="14"/>
                <w:u w:val="single"/>
                <w:lang w:val="en-GB" w:bidi="ar-SA"/>
              </w:rPr>
            </w:pPr>
          </w:p>
        </w:tc>
        <w:tc>
          <w:tcPr>
            <w:tcW w:w="1006" w:type="dxa"/>
          </w:tcPr>
          <w:p w14:paraId="089FFADE"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980" w:type="dxa"/>
          </w:tcPr>
          <w:p w14:paraId="7C67BD9C"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966" w:type="dxa"/>
          </w:tcPr>
          <w:p w14:paraId="32E1F4E5"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1301" w:type="dxa"/>
          </w:tcPr>
          <w:p w14:paraId="217CCC56"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1073" w:type="dxa"/>
          </w:tcPr>
          <w:p w14:paraId="4BB7BC3C"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1162" w:type="dxa"/>
          </w:tcPr>
          <w:p w14:paraId="62BD1E17" w14:textId="77777777" w:rsidR="00AB25B2" w:rsidRPr="00F326B9"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1008" w:type="dxa"/>
          </w:tcPr>
          <w:p w14:paraId="0C383F76" w14:textId="77777777" w:rsidR="00AB25B2" w:rsidRPr="00F326B9"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r>
      <w:tr w:rsidR="00AB25B2" w:rsidRPr="003B5DC4" w14:paraId="5D85E16E" w14:textId="77777777" w:rsidTr="00983E1C">
        <w:trPr>
          <w:trHeight w:val="288"/>
        </w:trPr>
        <w:tc>
          <w:tcPr>
            <w:tcW w:w="2054" w:type="dxa"/>
            <w:vAlign w:val="bottom"/>
            <w:hideMark/>
          </w:tcPr>
          <w:p w14:paraId="170016C8" w14:textId="77777777" w:rsidR="00AB25B2" w:rsidRPr="003B5DC4" w:rsidRDefault="00AB25B2" w:rsidP="00AB25B2">
            <w:pPr>
              <w:spacing w:before="60" w:after="30" w:line="276" w:lineRule="auto"/>
              <w:ind w:right="-36"/>
              <w:rPr>
                <w:rFonts w:ascii="Arial" w:hAnsi="Arial" w:cs="Arial"/>
                <w:b/>
                <w:bCs/>
                <w:sz w:val="14"/>
                <w:szCs w:val="14"/>
              </w:rPr>
            </w:pPr>
            <w:proofErr w:type="gramStart"/>
            <w:r w:rsidRPr="003B5DC4">
              <w:rPr>
                <w:rFonts w:ascii="Arial" w:hAnsi="Arial" w:cs="Arial"/>
                <w:b/>
                <w:bCs/>
                <w:sz w:val="14"/>
                <w:szCs w:val="14"/>
              </w:rPr>
              <w:t>Net book</w:t>
            </w:r>
            <w:proofErr w:type="gramEnd"/>
            <w:r w:rsidRPr="003B5DC4">
              <w:rPr>
                <w:rFonts w:ascii="Arial" w:hAnsi="Arial" w:cs="Arial"/>
                <w:b/>
                <w:bCs/>
                <w:sz w:val="14"/>
                <w:szCs w:val="14"/>
              </w:rPr>
              <w:t xml:space="preserve"> value</w:t>
            </w:r>
          </w:p>
        </w:tc>
        <w:tc>
          <w:tcPr>
            <w:tcW w:w="1006" w:type="dxa"/>
          </w:tcPr>
          <w:p w14:paraId="7976BA77" w14:textId="77777777" w:rsidR="00AB25B2" w:rsidRPr="003B5DC4" w:rsidRDefault="00AB25B2" w:rsidP="004B32FD">
            <w:pPr>
              <w:tabs>
                <w:tab w:val="decimal" w:pos="702"/>
              </w:tabs>
              <w:spacing w:before="60" w:after="30" w:line="276" w:lineRule="auto"/>
              <w:ind w:left="-8" w:right="-36"/>
              <w:jc w:val="right"/>
              <w:rPr>
                <w:rFonts w:ascii="Arial" w:hAnsi="Arial" w:cs="Arial"/>
                <w:sz w:val="14"/>
                <w:szCs w:val="14"/>
                <w:u w:val="double"/>
                <w:lang w:val="en-GB" w:bidi="ar-SA"/>
              </w:rPr>
            </w:pPr>
          </w:p>
        </w:tc>
        <w:tc>
          <w:tcPr>
            <w:tcW w:w="980" w:type="dxa"/>
          </w:tcPr>
          <w:p w14:paraId="5ADC4FD4" w14:textId="77777777" w:rsidR="00AB25B2" w:rsidRPr="003B5DC4" w:rsidRDefault="00AB25B2" w:rsidP="004B32FD">
            <w:pPr>
              <w:tabs>
                <w:tab w:val="decimal" w:pos="792"/>
              </w:tabs>
              <w:spacing w:before="60" w:after="30" w:line="276" w:lineRule="auto"/>
              <w:ind w:left="-8" w:right="-36"/>
              <w:jc w:val="right"/>
              <w:rPr>
                <w:rFonts w:ascii="Arial" w:hAnsi="Arial" w:cs="Arial"/>
                <w:sz w:val="14"/>
                <w:szCs w:val="14"/>
                <w:u w:val="double"/>
                <w:lang w:val="en-GB" w:bidi="ar-SA"/>
              </w:rPr>
            </w:pPr>
          </w:p>
        </w:tc>
        <w:tc>
          <w:tcPr>
            <w:tcW w:w="966" w:type="dxa"/>
          </w:tcPr>
          <w:p w14:paraId="50EF67BC" w14:textId="77777777" w:rsidR="00AB25B2" w:rsidRPr="003B5DC4" w:rsidRDefault="00AB25B2" w:rsidP="004B32FD">
            <w:pPr>
              <w:tabs>
                <w:tab w:val="decimal" w:pos="792"/>
              </w:tabs>
              <w:spacing w:before="60" w:after="30" w:line="276" w:lineRule="auto"/>
              <w:ind w:left="-8" w:right="-36"/>
              <w:jc w:val="right"/>
              <w:rPr>
                <w:rFonts w:ascii="Arial" w:hAnsi="Arial" w:cs="Arial"/>
                <w:sz w:val="14"/>
                <w:szCs w:val="14"/>
                <w:u w:val="double"/>
                <w:lang w:val="en-GB"/>
              </w:rPr>
            </w:pPr>
          </w:p>
        </w:tc>
        <w:tc>
          <w:tcPr>
            <w:tcW w:w="1301" w:type="dxa"/>
          </w:tcPr>
          <w:p w14:paraId="0B6B6A79" w14:textId="77777777" w:rsidR="00AB25B2" w:rsidRPr="003B5DC4" w:rsidRDefault="00AB25B2" w:rsidP="004B32FD">
            <w:pPr>
              <w:tabs>
                <w:tab w:val="decimal" w:pos="792"/>
              </w:tabs>
              <w:spacing w:before="60" w:after="30" w:line="276" w:lineRule="auto"/>
              <w:ind w:left="-8" w:right="-36"/>
              <w:jc w:val="right"/>
              <w:rPr>
                <w:rFonts w:ascii="Arial" w:hAnsi="Arial" w:cs="Arial"/>
                <w:sz w:val="14"/>
                <w:szCs w:val="14"/>
                <w:u w:val="double"/>
                <w:lang w:val="en-GB" w:bidi="ar-SA"/>
              </w:rPr>
            </w:pPr>
          </w:p>
        </w:tc>
        <w:tc>
          <w:tcPr>
            <w:tcW w:w="1073" w:type="dxa"/>
          </w:tcPr>
          <w:p w14:paraId="32E048E6" w14:textId="77777777" w:rsidR="00AB25B2" w:rsidRPr="003B5DC4" w:rsidRDefault="00AB25B2" w:rsidP="004B32FD">
            <w:pPr>
              <w:tabs>
                <w:tab w:val="decimal" w:pos="792"/>
              </w:tabs>
              <w:spacing w:before="60" w:after="30" w:line="276" w:lineRule="auto"/>
              <w:ind w:left="-8" w:right="-36"/>
              <w:jc w:val="right"/>
              <w:rPr>
                <w:rFonts w:ascii="Arial" w:hAnsi="Arial" w:cs="Arial"/>
                <w:sz w:val="14"/>
                <w:szCs w:val="14"/>
                <w:u w:val="double"/>
                <w:lang w:val="en-GB" w:bidi="ar-SA"/>
              </w:rPr>
            </w:pPr>
          </w:p>
        </w:tc>
        <w:tc>
          <w:tcPr>
            <w:tcW w:w="1162" w:type="dxa"/>
          </w:tcPr>
          <w:p w14:paraId="61596815" w14:textId="77777777" w:rsidR="00AB25B2" w:rsidRPr="00F326B9" w:rsidRDefault="00AB25B2" w:rsidP="004B32FD">
            <w:pPr>
              <w:tabs>
                <w:tab w:val="decimal" w:pos="792"/>
              </w:tabs>
              <w:spacing w:before="60" w:after="30" w:line="276" w:lineRule="auto"/>
              <w:ind w:left="-8" w:right="-36"/>
              <w:jc w:val="right"/>
              <w:rPr>
                <w:rFonts w:ascii="Arial" w:hAnsi="Arial" w:cs="Arial"/>
                <w:sz w:val="14"/>
                <w:szCs w:val="14"/>
                <w:u w:val="double"/>
                <w:lang w:val="en-GB" w:bidi="ar-SA"/>
              </w:rPr>
            </w:pPr>
          </w:p>
        </w:tc>
        <w:tc>
          <w:tcPr>
            <w:tcW w:w="1008" w:type="dxa"/>
          </w:tcPr>
          <w:p w14:paraId="3DFAE73D" w14:textId="77777777" w:rsidR="00AB25B2" w:rsidRPr="00F326B9" w:rsidRDefault="00AB25B2" w:rsidP="004B32FD">
            <w:pPr>
              <w:tabs>
                <w:tab w:val="decimal" w:pos="792"/>
              </w:tabs>
              <w:spacing w:before="60" w:after="30" w:line="276" w:lineRule="auto"/>
              <w:ind w:left="-8" w:right="-36"/>
              <w:jc w:val="right"/>
              <w:rPr>
                <w:rFonts w:ascii="Arial" w:hAnsi="Arial" w:cs="Arial"/>
                <w:sz w:val="14"/>
                <w:szCs w:val="14"/>
                <w:u w:val="double"/>
                <w:lang w:val="en-GB" w:bidi="ar-SA"/>
              </w:rPr>
            </w:pPr>
          </w:p>
        </w:tc>
      </w:tr>
      <w:tr w:rsidR="00AB25B2" w:rsidRPr="003B5DC4" w14:paraId="4087B091" w14:textId="77777777" w:rsidTr="003B5DC4">
        <w:trPr>
          <w:trHeight w:val="180"/>
        </w:trPr>
        <w:tc>
          <w:tcPr>
            <w:tcW w:w="2054" w:type="dxa"/>
            <w:hideMark/>
          </w:tcPr>
          <w:p w14:paraId="742623BB" w14:textId="0CB980C0" w:rsidR="00AB25B2" w:rsidRPr="003B5DC4" w:rsidRDefault="00AB25B2" w:rsidP="00AB25B2">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4</w:t>
            </w:r>
          </w:p>
        </w:tc>
        <w:tc>
          <w:tcPr>
            <w:tcW w:w="1006" w:type="dxa"/>
          </w:tcPr>
          <w:p w14:paraId="7635B6EA" w14:textId="4633F16C" w:rsidR="00AB25B2" w:rsidRPr="003B5DC4" w:rsidRDefault="00AB25B2" w:rsidP="004B32FD">
            <w:pPr>
              <w:pBdr>
                <w:bottom w:val="single" w:sz="12" w:space="1" w:color="auto"/>
              </w:pBdr>
              <w:spacing w:before="60" w:after="30" w:line="276" w:lineRule="auto"/>
              <w:ind w:left="-8" w:right="-36"/>
              <w:jc w:val="right"/>
              <w:rPr>
                <w:rFonts w:ascii="Arial" w:hAnsi="Arial" w:cs="Arial"/>
                <w:sz w:val="14"/>
                <w:szCs w:val="14"/>
              </w:rPr>
            </w:pPr>
            <w:r>
              <w:rPr>
                <w:rFonts w:ascii="Arial" w:hAnsi="Arial" w:cs="Arial"/>
                <w:sz w:val="14"/>
                <w:szCs w:val="14"/>
                <w:lang w:val="en-GB" w:bidi="ar-SA"/>
              </w:rPr>
              <w:t>313,546</w:t>
            </w:r>
          </w:p>
        </w:tc>
        <w:tc>
          <w:tcPr>
            <w:tcW w:w="980" w:type="dxa"/>
          </w:tcPr>
          <w:p w14:paraId="05B72420" w14:textId="51C18B0F" w:rsidR="00AB25B2" w:rsidRPr="003B5DC4"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295,054</w:t>
            </w:r>
          </w:p>
        </w:tc>
        <w:tc>
          <w:tcPr>
            <w:tcW w:w="966" w:type="dxa"/>
          </w:tcPr>
          <w:p w14:paraId="5DF18F81" w14:textId="09009B97" w:rsidR="00AB25B2" w:rsidRPr="003B5DC4"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682,193</w:t>
            </w:r>
          </w:p>
        </w:tc>
        <w:tc>
          <w:tcPr>
            <w:tcW w:w="1301" w:type="dxa"/>
          </w:tcPr>
          <w:p w14:paraId="171B2454" w14:textId="775D9ADC" w:rsidR="00AB25B2" w:rsidRPr="003B5DC4"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10,348</w:t>
            </w:r>
          </w:p>
        </w:tc>
        <w:tc>
          <w:tcPr>
            <w:tcW w:w="1073" w:type="dxa"/>
          </w:tcPr>
          <w:p w14:paraId="074D638A" w14:textId="5D0AF42A" w:rsidR="00AB25B2" w:rsidRPr="003B5DC4"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2,586</w:t>
            </w:r>
          </w:p>
        </w:tc>
        <w:tc>
          <w:tcPr>
            <w:tcW w:w="1162" w:type="dxa"/>
          </w:tcPr>
          <w:p w14:paraId="3EF06160" w14:textId="0845CE0C" w:rsidR="00AB25B2" w:rsidRPr="00F326B9"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13,512</w:t>
            </w:r>
          </w:p>
        </w:tc>
        <w:tc>
          <w:tcPr>
            <w:tcW w:w="1008" w:type="dxa"/>
          </w:tcPr>
          <w:p w14:paraId="26D47B37" w14:textId="78FE4D37" w:rsidR="00AB25B2" w:rsidRPr="00F326B9" w:rsidRDefault="00AB25B2" w:rsidP="004B32FD">
            <w:pPr>
              <w:pBdr>
                <w:bottom w:val="single" w:sz="12"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1,317,239</w:t>
            </w:r>
          </w:p>
        </w:tc>
      </w:tr>
      <w:tr w:rsidR="00AB25B2" w:rsidRPr="003B5DC4" w14:paraId="1EFCE005" w14:textId="77777777" w:rsidTr="003B5DC4">
        <w:trPr>
          <w:trHeight w:val="126"/>
        </w:trPr>
        <w:tc>
          <w:tcPr>
            <w:tcW w:w="2054" w:type="dxa"/>
            <w:hideMark/>
          </w:tcPr>
          <w:p w14:paraId="308D7E5F" w14:textId="1092CB25" w:rsidR="00AB25B2" w:rsidRPr="003B5DC4" w:rsidRDefault="00AB25B2" w:rsidP="00AB25B2">
            <w:pPr>
              <w:spacing w:before="60" w:after="30" w:line="276" w:lineRule="auto"/>
              <w:ind w:right="-36"/>
              <w:rPr>
                <w:rFonts w:ascii="Arial" w:hAnsi="Arial" w:cs="Arial"/>
                <w:sz w:val="14"/>
                <w:szCs w:val="14"/>
                <w:lang w:val="en-GB" w:bidi="ar-SA"/>
              </w:rPr>
            </w:pPr>
            <w:r w:rsidRPr="003B5DC4">
              <w:rPr>
                <w:rFonts w:ascii="Arial" w:hAnsi="Arial" w:cs="Arial"/>
                <w:sz w:val="14"/>
                <w:szCs w:val="14"/>
              </w:rPr>
              <w:t>31 December 202</w:t>
            </w:r>
            <w:r>
              <w:rPr>
                <w:rFonts w:ascii="Arial" w:hAnsi="Arial" w:cs="Arial"/>
                <w:sz w:val="14"/>
                <w:szCs w:val="14"/>
              </w:rPr>
              <w:t>5</w:t>
            </w:r>
          </w:p>
        </w:tc>
        <w:tc>
          <w:tcPr>
            <w:tcW w:w="1006" w:type="dxa"/>
          </w:tcPr>
          <w:p w14:paraId="3F35D83B" w14:textId="4D66C40A" w:rsidR="00AB25B2" w:rsidRPr="003B5DC4"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313,</w:t>
            </w:r>
            <w:r w:rsidRPr="00A36F54">
              <w:rPr>
                <w:rFonts w:ascii="Arial" w:hAnsi="Arial" w:cs="Arial"/>
                <w:sz w:val="14"/>
                <w:szCs w:val="14"/>
                <w:lang w:val="en-GB" w:bidi="ar-SA"/>
              </w:rPr>
              <w:t>41</w:t>
            </w:r>
            <w:r w:rsidR="004B72F3" w:rsidRPr="00A36F54">
              <w:rPr>
                <w:rFonts w:ascii="Arial" w:hAnsi="Arial" w:cs="Arial"/>
                <w:sz w:val="14"/>
                <w:szCs w:val="14"/>
                <w:lang w:val="en-GB" w:bidi="ar-SA"/>
              </w:rPr>
              <w:t>3</w:t>
            </w:r>
          </w:p>
        </w:tc>
        <w:tc>
          <w:tcPr>
            <w:tcW w:w="980" w:type="dxa"/>
          </w:tcPr>
          <w:p w14:paraId="0FB5217C" w14:textId="1FDF0966" w:rsidR="00AB25B2" w:rsidRPr="003B5DC4"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279,571</w:t>
            </w:r>
          </w:p>
        </w:tc>
        <w:tc>
          <w:tcPr>
            <w:tcW w:w="966" w:type="dxa"/>
          </w:tcPr>
          <w:p w14:paraId="32D2418D" w14:textId="3615599F" w:rsidR="00AB25B2" w:rsidRPr="003B5DC4"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684,416</w:t>
            </w:r>
          </w:p>
        </w:tc>
        <w:tc>
          <w:tcPr>
            <w:tcW w:w="1301" w:type="dxa"/>
          </w:tcPr>
          <w:p w14:paraId="47299E35" w14:textId="0ACE91A1" w:rsidR="00AB25B2" w:rsidRPr="003B5DC4"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5,</w:t>
            </w:r>
            <w:r w:rsidRPr="00A36F54">
              <w:rPr>
                <w:rFonts w:ascii="Arial" w:hAnsi="Arial" w:cs="Arial"/>
                <w:sz w:val="14"/>
                <w:szCs w:val="14"/>
                <w:lang w:val="en-GB" w:bidi="ar-SA"/>
              </w:rPr>
              <w:t>47</w:t>
            </w:r>
            <w:r w:rsidR="008214EA" w:rsidRPr="00A36F54">
              <w:rPr>
                <w:rFonts w:ascii="Arial" w:hAnsi="Arial" w:cs="Arial"/>
                <w:sz w:val="14"/>
                <w:szCs w:val="14"/>
                <w:lang w:val="en-GB" w:bidi="ar-SA"/>
              </w:rPr>
              <w:t>9</w:t>
            </w:r>
          </w:p>
        </w:tc>
        <w:tc>
          <w:tcPr>
            <w:tcW w:w="1073" w:type="dxa"/>
          </w:tcPr>
          <w:p w14:paraId="22A724E2" w14:textId="07B8842E" w:rsidR="00AB25B2" w:rsidRPr="003B5DC4"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Pr>
                <w:rFonts w:ascii="Arial" w:hAnsi="Arial" w:cs="Arial"/>
                <w:sz w:val="14"/>
                <w:szCs w:val="14"/>
                <w:lang w:val="en-GB" w:bidi="ar-SA"/>
              </w:rPr>
              <w:t>1,062</w:t>
            </w:r>
          </w:p>
        </w:tc>
        <w:tc>
          <w:tcPr>
            <w:tcW w:w="1162" w:type="dxa"/>
          </w:tcPr>
          <w:p w14:paraId="013EAC7A" w14:textId="33ECC9E8" w:rsidR="00AB25B2" w:rsidRPr="00F326B9" w:rsidRDefault="00B33D6D" w:rsidP="004B32FD">
            <w:pPr>
              <w:pBdr>
                <w:bottom w:val="single" w:sz="12" w:space="1" w:color="auto"/>
              </w:pBdr>
              <w:spacing w:before="60" w:after="30" w:line="276" w:lineRule="auto"/>
              <w:ind w:left="-8" w:right="-36"/>
              <w:jc w:val="right"/>
              <w:rPr>
                <w:rFonts w:ascii="Arial" w:hAnsi="Arial" w:cstheme="minorBidi"/>
                <w:sz w:val="14"/>
                <w:szCs w:val="17"/>
                <w:cs/>
              </w:rPr>
            </w:pPr>
            <w:r w:rsidRPr="00F326B9">
              <w:rPr>
                <w:rFonts w:ascii="Arial" w:hAnsi="Arial" w:cs="Arial"/>
                <w:sz w:val="14"/>
                <w:szCs w:val="14"/>
                <w:lang w:val="en-GB" w:bidi="ar-SA"/>
              </w:rPr>
              <w:t>19,319</w:t>
            </w:r>
          </w:p>
        </w:tc>
        <w:tc>
          <w:tcPr>
            <w:tcW w:w="1008" w:type="dxa"/>
          </w:tcPr>
          <w:p w14:paraId="5C6B648A" w14:textId="76B5799E" w:rsidR="00AB25B2" w:rsidRPr="00F326B9" w:rsidRDefault="004B32FD" w:rsidP="004B32FD">
            <w:pPr>
              <w:pBdr>
                <w:bottom w:val="single" w:sz="12" w:space="1" w:color="auto"/>
              </w:pBdr>
              <w:spacing w:before="60" w:after="30" w:line="276" w:lineRule="auto"/>
              <w:ind w:left="-8" w:right="-36"/>
              <w:jc w:val="right"/>
              <w:rPr>
                <w:rFonts w:ascii="Arial" w:hAnsi="Arial" w:cs="Arial"/>
                <w:sz w:val="14"/>
                <w:szCs w:val="14"/>
                <w:lang w:val="en-GB" w:bidi="ar-SA"/>
              </w:rPr>
            </w:pPr>
            <w:r w:rsidRPr="00F326B9">
              <w:rPr>
                <w:rFonts w:ascii="Arial" w:hAnsi="Arial" w:cs="Arial"/>
                <w:sz w:val="14"/>
                <w:szCs w:val="14"/>
                <w:lang w:val="en-GB" w:bidi="ar-SA"/>
              </w:rPr>
              <w:t>1,30</w:t>
            </w:r>
            <w:r w:rsidR="007D24D6" w:rsidRPr="00F326B9">
              <w:rPr>
                <w:rFonts w:ascii="Arial" w:hAnsi="Arial" w:cs="Arial"/>
                <w:sz w:val="14"/>
                <w:szCs w:val="14"/>
                <w:lang w:val="en-GB" w:bidi="ar-SA"/>
              </w:rPr>
              <w:t>3</w:t>
            </w:r>
            <w:r w:rsidRPr="00F326B9">
              <w:rPr>
                <w:rFonts w:ascii="Arial" w:hAnsi="Arial" w:cs="Arial"/>
                <w:sz w:val="14"/>
                <w:szCs w:val="14"/>
                <w:lang w:val="en-GB" w:bidi="ar-SA"/>
              </w:rPr>
              <w:t>,2</w:t>
            </w:r>
            <w:r w:rsidR="007D24D6" w:rsidRPr="00F326B9">
              <w:rPr>
                <w:rFonts w:ascii="Arial" w:hAnsi="Arial" w:cs="Arial"/>
                <w:sz w:val="14"/>
                <w:szCs w:val="14"/>
                <w:lang w:val="en-GB" w:bidi="ar-SA"/>
              </w:rPr>
              <w:t>6</w:t>
            </w:r>
            <w:r w:rsidRPr="00F326B9">
              <w:rPr>
                <w:rFonts w:ascii="Arial" w:hAnsi="Arial" w:cs="Arial"/>
                <w:sz w:val="14"/>
                <w:szCs w:val="14"/>
                <w:lang w:val="en-GB" w:bidi="ar-SA"/>
              </w:rPr>
              <w:t>0</w:t>
            </w:r>
          </w:p>
        </w:tc>
      </w:tr>
      <w:tr w:rsidR="00AB25B2" w:rsidRPr="003B5DC4" w14:paraId="71870DFF" w14:textId="77777777" w:rsidTr="00983E1C">
        <w:trPr>
          <w:trHeight w:val="182"/>
        </w:trPr>
        <w:tc>
          <w:tcPr>
            <w:tcW w:w="2054" w:type="dxa"/>
          </w:tcPr>
          <w:p w14:paraId="662AF59B" w14:textId="77777777" w:rsidR="00AB25B2" w:rsidRPr="003B5DC4" w:rsidRDefault="00AB25B2" w:rsidP="00AB25B2">
            <w:pPr>
              <w:spacing w:before="60" w:after="30" w:line="276" w:lineRule="auto"/>
              <w:ind w:right="-36"/>
              <w:rPr>
                <w:rFonts w:ascii="Arial" w:hAnsi="Arial" w:cs="Arial"/>
                <w:sz w:val="14"/>
                <w:szCs w:val="14"/>
              </w:rPr>
            </w:pPr>
          </w:p>
        </w:tc>
        <w:tc>
          <w:tcPr>
            <w:tcW w:w="1006" w:type="dxa"/>
          </w:tcPr>
          <w:p w14:paraId="191D3AB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116143B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5B6E70EE"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36EF4AEE"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151A5897"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EC5615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6533065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r>
      <w:tr w:rsidR="00AB25B2" w:rsidRPr="003B5DC4" w14:paraId="039B355E" w14:textId="77777777" w:rsidTr="00983E1C">
        <w:trPr>
          <w:trHeight w:val="288"/>
        </w:trPr>
        <w:tc>
          <w:tcPr>
            <w:tcW w:w="3060" w:type="dxa"/>
            <w:gridSpan w:val="2"/>
            <w:vAlign w:val="bottom"/>
          </w:tcPr>
          <w:p w14:paraId="1E29626A" w14:textId="6412C79C"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r w:rsidRPr="003B5DC4">
              <w:rPr>
                <w:rFonts w:ascii="Arial" w:hAnsi="Arial" w:cs="Arial"/>
                <w:b/>
                <w:bCs/>
                <w:sz w:val="14"/>
                <w:szCs w:val="14"/>
              </w:rPr>
              <w:t>Depreciation for the year 202</w:t>
            </w:r>
            <w:r>
              <w:rPr>
                <w:rFonts w:ascii="Arial" w:hAnsi="Arial" w:cs="Arial"/>
                <w:b/>
                <w:bCs/>
                <w:sz w:val="14"/>
                <w:szCs w:val="14"/>
              </w:rPr>
              <w:t>4</w:t>
            </w:r>
          </w:p>
        </w:tc>
        <w:tc>
          <w:tcPr>
            <w:tcW w:w="980" w:type="dxa"/>
          </w:tcPr>
          <w:p w14:paraId="34B1398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0DF7B7CC"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bidi="ar-SA"/>
              </w:rPr>
            </w:pPr>
          </w:p>
        </w:tc>
        <w:tc>
          <w:tcPr>
            <w:tcW w:w="1301" w:type="dxa"/>
          </w:tcPr>
          <w:p w14:paraId="7352CDD8"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4AAFD54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695B75E"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48A8824A" w14:textId="77777777" w:rsidR="00AB25B2" w:rsidRPr="003B5DC4" w:rsidRDefault="00AB25B2" w:rsidP="00AB25B2">
            <w:pPr>
              <w:spacing w:before="60" w:after="30" w:line="276" w:lineRule="auto"/>
              <w:rPr>
                <w:rFonts w:ascii="Arial" w:hAnsi="Arial" w:cs="Arial"/>
                <w:sz w:val="14"/>
                <w:szCs w:val="14"/>
                <w:lang w:val="en-GB" w:bidi="ar-SA"/>
              </w:rPr>
            </w:pPr>
          </w:p>
        </w:tc>
      </w:tr>
      <w:tr w:rsidR="00AB25B2" w:rsidRPr="003B5DC4" w14:paraId="02F6148C" w14:textId="77777777" w:rsidTr="00983E1C">
        <w:trPr>
          <w:trHeight w:val="164"/>
        </w:trPr>
        <w:tc>
          <w:tcPr>
            <w:tcW w:w="2054" w:type="dxa"/>
            <w:vAlign w:val="bottom"/>
          </w:tcPr>
          <w:p w14:paraId="745AFA83"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Costs of sales</w:t>
            </w:r>
          </w:p>
        </w:tc>
        <w:tc>
          <w:tcPr>
            <w:tcW w:w="1006" w:type="dxa"/>
          </w:tcPr>
          <w:p w14:paraId="6149699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58651614"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390CF50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bidi="ar-SA"/>
              </w:rPr>
            </w:pPr>
          </w:p>
        </w:tc>
        <w:tc>
          <w:tcPr>
            <w:tcW w:w="1301" w:type="dxa"/>
          </w:tcPr>
          <w:p w14:paraId="411FE4E1"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F9C6A72"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EAC8808"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2BEB750C" w14:textId="17084644" w:rsidR="00AB25B2" w:rsidRPr="003B5DC4" w:rsidRDefault="00AB25B2" w:rsidP="00AB25B2">
            <w:pP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rPr>
              <w:t>73,196</w:t>
            </w:r>
          </w:p>
        </w:tc>
      </w:tr>
      <w:tr w:rsidR="00AB25B2" w:rsidRPr="003B5DC4" w14:paraId="711F4D9E" w14:textId="77777777" w:rsidTr="00983E1C">
        <w:trPr>
          <w:trHeight w:val="288"/>
        </w:trPr>
        <w:tc>
          <w:tcPr>
            <w:tcW w:w="2054" w:type="dxa"/>
            <w:vAlign w:val="bottom"/>
          </w:tcPr>
          <w:p w14:paraId="357EE167"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Administrative expenses</w:t>
            </w:r>
          </w:p>
        </w:tc>
        <w:tc>
          <w:tcPr>
            <w:tcW w:w="1006" w:type="dxa"/>
          </w:tcPr>
          <w:p w14:paraId="5F99FC24"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316AEC1D"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6DF0D1C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4AAB9BF3"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348A9404"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435D3605"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69EE2C1D" w14:textId="337C5853" w:rsidR="00AB25B2" w:rsidRPr="003B5DC4" w:rsidRDefault="00AB25B2" w:rsidP="00AB25B2">
            <w:pPr>
              <w:pBdr>
                <w:bottom w:val="single" w:sz="4"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16,227</w:t>
            </w:r>
          </w:p>
        </w:tc>
      </w:tr>
      <w:tr w:rsidR="00AB25B2" w:rsidRPr="003B5DC4" w14:paraId="40B4A7BE" w14:textId="77777777" w:rsidTr="00983E1C">
        <w:trPr>
          <w:trHeight w:val="288"/>
        </w:trPr>
        <w:tc>
          <w:tcPr>
            <w:tcW w:w="2054" w:type="dxa"/>
            <w:vAlign w:val="bottom"/>
          </w:tcPr>
          <w:p w14:paraId="58F1949E"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 xml:space="preserve">   Total</w:t>
            </w:r>
          </w:p>
        </w:tc>
        <w:tc>
          <w:tcPr>
            <w:tcW w:w="1006" w:type="dxa"/>
          </w:tcPr>
          <w:p w14:paraId="46DF52BB"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0075A7E7"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3CB705D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5467B012"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28DA72DD"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F755755"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33A449EC" w14:textId="445535C7" w:rsidR="00AB25B2" w:rsidRPr="003B5DC4" w:rsidRDefault="00AB25B2" w:rsidP="00AB25B2">
            <w:pPr>
              <w:pBdr>
                <w:bottom w:val="single" w:sz="12"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89,423</w:t>
            </w:r>
          </w:p>
        </w:tc>
      </w:tr>
      <w:tr w:rsidR="00AB25B2" w:rsidRPr="003B5DC4" w14:paraId="644B6471" w14:textId="77777777" w:rsidTr="00983E1C">
        <w:tc>
          <w:tcPr>
            <w:tcW w:w="2054" w:type="dxa"/>
          </w:tcPr>
          <w:p w14:paraId="6D940906" w14:textId="77777777" w:rsidR="00AB25B2" w:rsidRPr="003B5DC4" w:rsidRDefault="00AB25B2" w:rsidP="00AB25B2">
            <w:pPr>
              <w:spacing w:before="60" w:after="30" w:line="276" w:lineRule="auto"/>
              <w:ind w:right="-36"/>
              <w:rPr>
                <w:rFonts w:ascii="Arial" w:hAnsi="Arial" w:cs="Arial"/>
                <w:sz w:val="14"/>
                <w:szCs w:val="14"/>
              </w:rPr>
            </w:pPr>
          </w:p>
        </w:tc>
        <w:tc>
          <w:tcPr>
            <w:tcW w:w="1006" w:type="dxa"/>
          </w:tcPr>
          <w:p w14:paraId="632B25B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0951AA2E"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CFA670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4D4E3EFE"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4DD387DD"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4710113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4E711BFC" w14:textId="77777777" w:rsidR="00AB25B2" w:rsidRPr="003B5DC4" w:rsidRDefault="00AB25B2" w:rsidP="00AB25B2">
            <w:pPr>
              <w:spacing w:before="60" w:after="30" w:line="276" w:lineRule="auto"/>
              <w:rPr>
                <w:rFonts w:ascii="Arial" w:hAnsi="Arial" w:cs="Arial"/>
                <w:sz w:val="14"/>
                <w:szCs w:val="14"/>
                <w:lang w:val="en-GB" w:bidi="ar-SA"/>
              </w:rPr>
            </w:pPr>
          </w:p>
        </w:tc>
      </w:tr>
      <w:tr w:rsidR="00AB25B2" w:rsidRPr="003B5DC4" w14:paraId="0214A863" w14:textId="77777777" w:rsidTr="00983E1C">
        <w:tc>
          <w:tcPr>
            <w:tcW w:w="3060" w:type="dxa"/>
            <w:gridSpan w:val="2"/>
            <w:vAlign w:val="bottom"/>
          </w:tcPr>
          <w:p w14:paraId="67C6E531" w14:textId="44041C6E"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r w:rsidRPr="003B5DC4">
              <w:rPr>
                <w:rFonts w:ascii="Arial" w:hAnsi="Arial" w:cs="Arial"/>
                <w:b/>
                <w:bCs/>
                <w:sz w:val="14"/>
                <w:szCs w:val="14"/>
              </w:rPr>
              <w:t>Depreciation for the year 202</w:t>
            </w:r>
            <w:r>
              <w:rPr>
                <w:rFonts w:ascii="Arial" w:hAnsi="Arial" w:cs="Arial"/>
                <w:b/>
                <w:bCs/>
                <w:sz w:val="14"/>
                <w:szCs w:val="14"/>
              </w:rPr>
              <w:t>5</w:t>
            </w:r>
          </w:p>
        </w:tc>
        <w:tc>
          <w:tcPr>
            <w:tcW w:w="980" w:type="dxa"/>
          </w:tcPr>
          <w:p w14:paraId="54537C0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21CA7369"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6EBA4C92"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C187D8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529504C1"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39E43010" w14:textId="77777777" w:rsidR="00AB25B2" w:rsidRPr="003B5DC4" w:rsidRDefault="00AB25B2" w:rsidP="00AB25B2">
            <w:pPr>
              <w:spacing w:before="60" w:after="30" w:line="276" w:lineRule="auto"/>
              <w:rPr>
                <w:rFonts w:ascii="Arial" w:hAnsi="Arial" w:cs="Arial"/>
                <w:sz w:val="14"/>
                <w:szCs w:val="14"/>
                <w:lang w:val="en-GB" w:bidi="ar-SA"/>
              </w:rPr>
            </w:pPr>
          </w:p>
        </w:tc>
      </w:tr>
      <w:tr w:rsidR="00AB25B2" w:rsidRPr="003B5DC4" w14:paraId="719EF6AD" w14:textId="77777777" w:rsidTr="00983E1C">
        <w:tc>
          <w:tcPr>
            <w:tcW w:w="2054" w:type="dxa"/>
            <w:vAlign w:val="bottom"/>
          </w:tcPr>
          <w:p w14:paraId="6D8C97E2"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Costs of sales</w:t>
            </w:r>
          </w:p>
        </w:tc>
        <w:tc>
          <w:tcPr>
            <w:tcW w:w="1006" w:type="dxa"/>
          </w:tcPr>
          <w:p w14:paraId="45ABA29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6489D545"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6C7A46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03FB4303"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59468F0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02E9B738"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tcPr>
          <w:p w14:paraId="5B26913F" w14:textId="467EF301" w:rsidR="00AB25B2" w:rsidRPr="003B5DC4" w:rsidRDefault="004B32FD" w:rsidP="00AB25B2">
            <w:pPr>
              <w:spacing w:before="60" w:after="30" w:line="276" w:lineRule="auto"/>
              <w:ind w:right="-36"/>
              <w:jc w:val="right"/>
              <w:rPr>
                <w:rFonts w:ascii="Arial" w:hAnsi="Arial" w:cs="Arial"/>
                <w:sz w:val="14"/>
                <w:szCs w:val="14"/>
                <w:lang w:val="en-GB"/>
              </w:rPr>
            </w:pPr>
            <w:r>
              <w:rPr>
                <w:rFonts w:ascii="Arial" w:hAnsi="Arial" w:cs="Arial"/>
                <w:sz w:val="14"/>
                <w:szCs w:val="14"/>
                <w:lang w:val="en-GB"/>
              </w:rPr>
              <w:t>78,126</w:t>
            </w:r>
          </w:p>
        </w:tc>
      </w:tr>
      <w:tr w:rsidR="00AB25B2" w:rsidRPr="003B5DC4" w14:paraId="6DDB6CB8" w14:textId="77777777" w:rsidTr="00983E1C">
        <w:tc>
          <w:tcPr>
            <w:tcW w:w="2054" w:type="dxa"/>
            <w:vAlign w:val="bottom"/>
          </w:tcPr>
          <w:p w14:paraId="7A6A450D"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Administrative expenses</w:t>
            </w:r>
          </w:p>
        </w:tc>
        <w:tc>
          <w:tcPr>
            <w:tcW w:w="1006" w:type="dxa"/>
          </w:tcPr>
          <w:p w14:paraId="59E80DD0"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3666DBC6"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230A1465"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54BD3BE2"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7AAF3B18"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2F7AFA6F"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1BE651C3" w14:textId="74684ABD" w:rsidR="00AB25B2" w:rsidRPr="003B5DC4" w:rsidRDefault="004B32FD" w:rsidP="00AB25B2">
            <w:pPr>
              <w:pBdr>
                <w:bottom w:val="single" w:sz="4"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16,309</w:t>
            </w:r>
          </w:p>
        </w:tc>
      </w:tr>
      <w:tr w:rsidR="00AB25B2" w:rsidRPr="003B5DC4" w14:paraId="7DEB9547" w14:textId="77777777" w:rsidTr="00983E1C">
        <w:tc>
          <w:tcPr>
            <w:tcW w:w="2054" w:type="dxa"/>
            <w:vAlign w:val="bottom"/>
          </w:tcPr>
          <w:p w14:paraId="15E6C89B" w14:textId="77777777" w:rsidR="00AB25B2" w:rsidRPr="003B5DC4" w:rsidRDefault="00AB25B2" w:rsidP="00AB25B2">
            <w:pPr>
              <w:spacing w:before="60" w:after="30" w:line="276" w:lineRule="auto"/>
              <w:ind w:right="-36"/>
              <w:rPr>
                <w:rFonts w:ascii="Arial" w:hAnsi="Arial" w:cs="Arial"/>
                <w:sz w:val="14"/>
                <w:szCs w:val="14"/>
              </w:rPr>
            </w:pPr>
            <w:r w:rsidRPr="003B5DC4">
              <w:rPr>
                <w:rFonts w:ascii="Arial" w:hAnsi="Arial" w:cs="Arial"/>
                <w:sz w:val="14"/>
                <w:szCs w:val="14"/>
              </w:rPr>
              <w:t xml:space="preserve">   Total</w:t>
            </w:r>
          </w:p>
        </w:tc>
        <w:tc>
          <w:tcPr>
            <w:tcW w:w="1006" w:type="dxa"/>
          </w:tcPr>
          <w:p w14:paraId="51AA9C3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80" w:type="dxa"/>
          </w:tcPr>
          <w:p w14:paraId="19384692"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966" w:type="dxa"/>
          </w:tcPr>
          <w:p w14:paraId="1EF81F4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301" w:type="dxa"/>
          </w:tcPr>
          <w:p w14:paraId="2FD521F7"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73" w:type="dxa"/>
          </w:tcPr>
          <w:p w14:paraId="1E84D088"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162" w:type="dxa"/>
          </w:tcPr>
          <w:p w14:paraId="6840B60A" w14:textId="77777777" w:rsidR="00AB25B2" w:rsidRPr="003B5DC4" w:rsidRDefault="00AB25B2" w:rsidP="00AB25B2">
            <w:pPr>
              <w:tabs>
                <w:tab w:val="decimal" w:pos="792"/>
              </w:tabs>
              <w:spacing w:before="60" w:after="30" w:line="276" w:lineRule="auto"/>
              <w:ind w:right="-36"/>
              <w:jc w:val="both"/>
              <w:rPr>
                <w:rFonts w:ascii="Arial" w:hAnsi="Arial" w:cs="Arial"/>
                <w:sz w:val="14"/>
                <w:szCs w:val="14"/>
                <w:u w:val="double"/>
                <w:lang w:val="en-GB" w:bidi="ar-SA"/>
              </w:rPr>
            </w:pPr>
          </w:p>
        </w:tc>
        <w:tc>
          <w:tcPr>
            <w:tcW w:w="1008" w:type="dxa"/>
            <w:vAlign w:val="bottom"/>
          </w:tcPr>
          <w:p w14:paraId="15948629" w14:textId="14F2E39D" w:rsidR="00AB25B2" w:rsidRPr="003B5DC4" w:rsidRDefault="004B32FD" w:rsidP="00AB25B2">
            <w:pPr>
              <w:pBdr>
                <w:bottom w:val="single" w:sz="12" w:space="1" w:color="auto"/>
              </w:pBdr>
              <w:spacing w:before="60" w:after="30" w:line="276" w:lineRule="auto"/>
              <w:ind w:left="-33" w:right="-36"/>
              <w:jc w:val="right"/>
              <w:rPr>
                <w:rFonts w:ascii="Arial" w:hAnsi="Arial" w:cs="Arial"/>
                <w:sz w:val="14"/>
                <w:szCs w:val="14"/>
                <w:lang w:val="en-GB" w:bidi="ar-SA"/>
              </w:rPr>
            </w:pPr>
            <w:r>
              <w:rPr>
                <w:rFonts w:ascii="Arial" w:hAnsi="Arial" w:cs="Arial"/>
                <w:sz w:val="14"/>
                <w:szCs w:val="14"/>
                <w:lang w:val="en-GB" w:bidi="ar-SA"/>
              </w:rPr>
              <w:t>94,435</w:t>
            </w:r>
          </w:p>
        </w:tc>
      </w:tr>
    </w:tbl>
    <w:p w14:paraId="295B0F94" w14:textId="4D460B1E" w:rsidR="00653316" w:rsidRPr="00AF2ECC" w:rsidRDefault="00653316" w:rsidP="00380F94">
      <w:pPr>
        <w:spacing w:line="360" w:lineRule="auto"/>
        <w:ind w:left="360"/>
        <w:jc w:val="thaiDistribute"/>
        <w:rPr>
          <w:rFonts w:ascii="Arial" w:hAnsi="Arial" w:cs="Arial"/>
          <w:sz w:val="19"/>
          <w:szCs w:val="19"/>
          <w:lang w:val="en-GB"/>
        </w:rPr>
      </w:pPr>
    </w:p>
    <w:p w14:paraId="2571718A" w14:textId="77291A10" w:rsidR="004A2D6C" w:rsidRDefault="00477FAA" w:rsidP="00380F94">
      <w:pPr>
        <w:spacing w:line="360" w:lineRule="auto"/>
        <w:ind w:left="360"/>
        <w:jc w:val="thaiDistribute"/>
        <w:rPr>
          <w:rFonts w:ascii="Arial" w:hAnsi="Arial" w:cs="Arial"/>
          <w:sz w:val="19"/>
          <w:szCs w:val="19"/>
          <w:lang w:val="en-GB"/>
        </w:rPr>
      </w:pPr>
      <w:r w:rsidRPr="00307ECD">
        <w:rPr>
          <w:rFonts w:ascii="Arial" w:hAnsi="Arial" w:cs="Arial"/>
          <w:sz w:val="19"/>
          <w:szCs w:val="19"/>
          <w:lang w:val="en-GB"/>
        </w:rPr>
        <w:t xml:space="preserve">As </w:t>
      </w:r>
      <w:proofErr w:type="gramStart"/>
      <w:r w:rsidRPr="00307ECD">
        <w:rPr>
          <w:rFonts w:ascii="Arial" w:hAnsi="Arial" w:cs="Arial"/>
          <w:sz w:val="19"/>
          <w:szCs w:val="19"/>
          <w:lang w:val="en-GB"/>
        </w:rPr>
        <w:t>at</w:t>
      </w:r>
      <w:proofErr w:type="gramEnd"/>
      <w:r w:rsidRPr="00307ECD">
        <w:rPr>
          <w:rFonts w:ascii="Arial" w:hAnsi="Arial" w:cs="Arial"/>
          <w:sz w:val="19"/>
          <w:szCs w:val="19"/>
          <w:lang w:val="en-GB"/>
        </w:rPr>
        <w:t xml:space="preserve"> 31 December 20</w:t>
      </w:r>
      <w:r w:rsidR="00665C3C" w:rsidRPr="00307ECD">
        <w:rPr>
          <w:rFonts w:ascii="Arial" w:hAnsi="Arial" w:cs="Arial"/>
          <w:sz w:val="19"/>
          <w:szCs w:val="19"/>
          <w:lang w:val="en-GB"/>
        </w:rPr>
        <w:t>2</w:t>
      </w:r>
      <w:r w:rsidR="00AB25B2" w:rsidRPr="00307ECD">
        <w:rPr>
          <w:rFonts w:ascii="Arial" w:hAnsi="Arial" w:cs="Arial"/>
          <w:sz w:val="19"/>
          <w:szCs w:val="19"/>
          <w:lang w:val="en-GB"/>
        </w:rPr>
        <w:t>5</w:t>
      </w:r>
      <w:r w:rsidRPr="00307ECD">
        <w:rPr>
          <w:rFonts w:ascii="Arial" w:hAnsi="Arial" w:cs="Arial"/>
          <w:sz w:val="19"/>
          <w:szCs w:val="19"/>
          <w:lang w:val="en-GB"/>
        </w:rPr>
        <w:t xml:space="preserve"> and 20</w:t>
      </w:r>
      <w:r w:rsidR="00654C97" w:rsidRPr="00307ECD">
        <w:rPr>
          <w:rFonts w:ascii="Arial" w:hAnsi="Arial" w:cs="Arial"/>
          <w:sz w:val="19"/>
          <w:szCs w:val="19"/>
          <w:lang w:val="en-GB"/>
        </w:rPr>
        <w:t>2</w:t>
      </w:r>
      <w:r w:rsidR="00AB25B2" w:rsidRPr="00307ECD">
        <w:rPr>
          <w:rFonts w:ascii="Arial" w:hAnsi="Arial" w:cs="Arial"/>
          <w:sz w:val="19"/>
          <w:szCs w:val="19"/>
          <w:lang w:val="en-GB"/>
        </w:rPr>
        <w:t>4</w:t>
      </w:r>
      <w:r w:rsidRPr="00307ECD">
        <w:rPr>
          <w:rFonts w:ascii="Arial" w:hAnsi="Arial" w:cs="Arial"/>
          <w:sz w:val="19"/>
          <w:szCs w:val="19"/>
          <w:lang w:val="en-GB"/>
        </w:rPr>
        <w:t>, the cost of fully depreciated assets which remain in use amounted to Baht</w:t>
      </w:r>
      <w:r w:rsidR="00085F54" w:rsidRPr="00307ECD">
        <w:rPr>
          <w:rFonts w:ascii="Arial" w:hAnsi="Arial" w:cstheme="minorBidi" w:hint="cs"/>
          <w:sz w:val="19"/>
          <w:szCs w:val="19"/>
          <w:cs/>
          <w:lang w:val="en-GB"/>
        </w:rPr>
        <w:t xml:space="preserve"> </w:t>
      </w:r>
      <w:r w:rsidR="006D0FFA" w:rsidRPr="00307ECD">
        <w:rPr>
          <w:rFonts w:ascii="Arial" w:hAnsi="Arial" w:cstheme="minorBidi"/>
          <w:sz w:val="19"/>
          <w:szCs w:val="19"/>
        </w:rPr>
        <w:t>372.01</w:t>
      </w:r>
      <w:r w:rsidR="00F045B2" w:rsidRPr="00307ECD">
        <w:rPr>
          <w:rFonts w:ascii="Arial" w:hAnsi="Arial" w:cs="Arial"/>
          <w:sz w:val="19"/>
          <w:szCs w:val="19"/>
          <w:lang w:val="en-GB"/>
        </w:rPr>
        <w:t xml:space="preserve"> </w:t>
      </w:r>
      <w:r w:rsidRPr="00307ECD">
        <w:rPr>
          <w:rFonts w:ascii="Arial" w:hAnsi="Arial" w:cs="Arial"/>
          <w:sz w:val="19"/>
          <w:szCs w:val="19"/>
          <w:lang w:val="en-GB"/>
        </w:rPr>
        <w:t>million</w:t>
      </w:r>
      <w:r w:rsidRPr="00AF2ECC">
        <w:rPr>
          <w:rFonts w:ascii="Arial" w:hAnsi="Arial" w:cs="Arial"/>
          <w:sz w:val="19"/>
          <w:szCs w:val="19"/>
          <w:lang w:val="en-GB"/>
        </w:rPr>
        <w:t xml:space="preserve"> and Baht </w:t>
      </w:r>
      <w:r w:rsidR="00AB25B2">
        <w:rPr>
          <w:rFonts w:ascii="Arial" w:hAnsi="Arial" w:cstheme="minorBidi"/>
          <w:sz w:val="19"/>
          <w:szCs w:val="19"/>
        </w:rPr>
        <w:t>449.96</w:t>
      </w:r>
      <w:r w:rsidR="00AB25B2" w:rsidRPr="00AF2ECC">
        <w:rPr>
          <w:rFonts w:ascii="Arial" w:hAnsi="Arial" w:cs="Arial"/>
          <w:sz w:val="19"/>
          <w:szCs w:val="19"/>
          <w:lang w:val="en-GB"/>
        </w:rPr>
        <w:t xml:space="preserve"> </w:t>
      </w:r>
      <w:r w:rsidRPr="00AF2ECC">
        <w:rPr>
          <w:rFonts w:ascii="Arial" w:hAnsi="Arial" w:cs="Arial"/>
          <w:sz w:val="19"/>
          <w:szCs w:val="19"/>
          <w:lang w:val="en-GB"/>
        </w:rPr>
        <w:t>million, respectively.</w:t>
      </w:r>
    </w:p>
    <w:p w14:paraId="0C1D8DA2" w14:textId="6CA3A971" w:rsidR="00370426" w:rsidRPr="00AF2ECC" w:rsidRDefault="00745959">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lastRenderedPageBreak/>
        <w:t>SHORT</w:t>
      </w:r>
      <w:r w:rsidRPr="00AF2ECC">
        <w:rPr>
          <w:rFonts w:ascii="Arial" w:hAnsi="Arial" w:cs="Arial"/>
          <w:b/>
          <w:bCs/>
          <w:caps/>
          <w:sz w:val="19"/>
          <w:szCs w:val="19"/>
          <w:lang w:val="en-GB"/>
        </w:rPr>
        <w:t>-TERM LOANS FROM BANK</w:t>
      </w:r>
    </w:p>
    <w:p w14:paraId="64CF32CD" w14:textId="77777777" w:rsidR="00370426" w:rsidRPr="00AF2ECC" w:rsidRDefault="00370426" w:rsidP="00874BDA">
      <w:pPr>
        <w:tabs>
          <w:tab w:val="left" w:pos="426"/>
        </w:tabs>
        <w:spacing w:line="360" w:lineRule="auto"/>
        <w:ind w:left="360"/>
        <w:jc w:val="thaiDistribute"/>
        <w:rPr>
          <w:rFonts w:ascii="Arial" w:hAnsi="Arial" w:cs="Arial"/>
          <w:sz w:val="19"/>
          <w:szCs w:val="19"/>
          <w:u w:val="single"/>
        </w:rPr>
      </w:pPr>
    </w:p>
    <w:tbl>
      <w:tblPr>
        <w:tblW w:w="9081" w:type="dxa"/>
        <w:tblInd w:w="279" w:type="dxa"/>
        <w:tblLayout w:type="fixed"/>
        <w:tblLook w:val="0000" w:firstRow="0" w:lastRow="0" w:firstColumn="0" w:lastColumn="0" w:noHBand="0" w:noVBand="0"/>
      </w:tblPr>
      <w:tblGrid>
        <w:gridCol w:w="5940"/>
        <w:gridCol w:w="1440"/>
        <w:gridCol w:w="236"/>
        <w:gridCol w:w="1465"/>
      </w:tblGrid>
      <w:tr w:rsidR="00370426" w:rsidRPr="00AF2ECC" w14:paraId="5578AAF8" w14:textId="77777777" w:rsidTr="009A26BF">
        <w:tc>
          <w:tcPr>
            <w:tcW w:w="5940" w:type="dxa"/>
          </w:tcPr>
          <w:p w14:paraId="7BDCD017" w14:textId="77777777" w:rsidR="00370426" w:rsidRPr="00AF2ECC" w:rsidRDefault="00370426" w:rsidP="002F4B01">
            <w:pPr>
              <w:spacing w:before="60" w:after="30" w:line="276" w:lineRule="auto"/>
              <w:jc w:val="both"/>
              <w:rPr>
                <w:rFonts w:ascii="Arial" w:hAnsi="Arial" w:cs="Arial"/>
                <w:sz w:val="19"/>
                <w:szCs w:val="19"/>
              </w:rPr>
            </w:pPr>
          </w:p>
        </w:tc>
        <w:tc>
          <w:tcPr>
            <w:tcW w:w="3141" w:type="dxa"/>
            <w:gridSpan w:val="3"/>
            <w:tcBorders>
              <w:bottom w:val="single" w:sz="4" w:space="0" w:color="auto"/>
            </w:tcBorders>
            <w:vAlign w:val="bottom"/>
          </w:tcPr>
          <w:p w14:paraId="6127F897" w14:textId="77777777" w:rsidR="00370426" w:rsidRPr="00AF2ECC" w:rsidRDefault="00370426"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937486" w:rsidRPr="00AF2ECC" w14:paraId="121F297C" w14:textId="77777777" w:rsidTr="009A26BF">
        <w:tc>
          <w:tcPr>
            <w:tcW w:w="5940" w:type="dxa"/>
          </w:tcPr>
          <w:p w14:paraId="1143DE70" w14:textId="77777777" w:rsidR="00937486" w:rsidRPr="00AF2ECC" w:rsidRDefault="00937486" w:rsidP="002F4B01">
            <w:pPr>
              <w:spacing w:before="60" w:after="30" w:line="276" w:lineRule="auto"/>
              <w:jc w:val="both"/>
              <w:rPr>
                <w:rFonts w:ascii="Arial" w:hAnsi="Arial" w:cs="Arial"/>
                <w:sz w:val="19"/>
                <w:szCs w:val="19"/>
              </w:rPr>
            </w:pPr>
          </w:p>
        </w:tc>
        <w:tc>
          <w:tcPr>
            <w:tcW w:w="1440" w:type="dxa"/>
            <w:tcBorders>
              <w:top w:val="single" w:sz="4" w:space="0" w:color="auto"/>
              <w:bottom w:val="single" w:sz="4" w:space="0" w:color="auto"/>
            </w:tcBorders>
            <w:vAlign w:val="bottom"/>
          </w:tcPr>
          <w:p w14:paraId="73B92934" w14:textId="5843BFC2"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AB25B2">
              <w:rPr>
                <w:rFonts w:ascii="Arial" w:hAnsi="Arial" w:cs="Arial"/>
                <w:sz w:val="19"/>
                <w:szCs w:val="19"/>
                <w:lang w:val="en-GB"/>
              </w:rPr>
              <w:t>5</w:t>
            </w:r>
          </w:p>
        </w:tc>
        <w:tc>
          <w:tcPr>
            <w:tcW w:w="236" w:type="dxa"/>
            <w:tcBorders>
              <w:top w:val="single" w:sz="4" w:space="0" w:color="auto"/>
            </w:tcBorders>
            <w:vAlign w:val="bottom"/>
          </w:tcPr>
          <w:p w14:paraId="216EAAC6" w14:textId="77777777" w:rsidR="00937486" w:rsidRPr="00AF2ECC" w:rsidRDefault="00937486" w:rsidP="002F4B01">
            <w:pPr>
              <w:spacing w:before="60" w:after="30" w:line="276" w:lineRule="auto"/>
              <w:ind w:left="-108" w:right="-108"/>
              <w:jc w:val="center"/>
              <w:rPr>
                <w:rFonts w:ascii="Arial" w:hAnsi="Arial" w:cs="Arial"/>
                <w:sz w:val="19"/>
                <w:szCs w:val="19"/>
              </w:rPr>
            </w:pPr>
          </w:p>
        </w:tc>
        <w:tc>
          <w:tcPr>
            <w:tcW w:w="1465" w:type="dxa"/>
            <w:tcBorders>
              <w:top w:val="single" w:sz="4" w:space="0" w:color="auto"/>
              <w:bottom w:val="single" w:sz="4" w:space="0" w:color="auto"/>
            </w:tcBorders>
            <w:vAlign w:val="bottom"/>
          </w:tcPr>
          <w:p w14:paraId="2D9A4393" w14:textId="04A6A711" w:rsidR="00937486" w:rsidRPr="00AF2ECC" w:rsidRDefault="00937486"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AB25B2">
              <w:rPr>
                <w:rFonts w:ascii="Arial" w:hAnsi="Arial" w:cs="Arial"/>
                <w:sz w:val="19"/>
                <w:szCs w:val="19"/>
                <w:lang w:val="en-GB"/>
              </w:rPr>
              <w:t>4</w:t>
            </w:r>
          </w:p>
        </w:tc>
      </w:tr>
      <w:tr w:rsidR="00370426" w:rsidRPr="00AF2ECC" w14:paraId="5305F1B4" w14:textId="77777777" w:rsidTr="009A26BF">
        <w:trPr>
          <w:trHeight w:val="174"/>
        </w:trPr>
        <w:tc>
          <w:tcPr>
            <w:tcW w:w="5940" w:type="dxa"/>
            <w:vAlign w:val="bottom"/>
          </w:tcPr>
          <w:p w14:paraId="50872DAC" w14:textId="77777777" w:rsidR="00370426" w:rsidRPr="00AF2ECC" w:rsidRDefault="00370426" w:rsidP="002F4B01">
            <w:pPr>
              <w:spacing w:before="60" w:after="30" w:line="276" w:lineRule="auto"/>
              <w:rPr>
                <w:rFonts w:ascii="Arial" w:hAnsi="Arial" w:cs="Arial"/>
                <w:sz w:val="19"/>
                <w:szCs w:val="19"/>
              </w:rPr>
            </w:pPr>
          </w:p>
        </w:tc>
        <w:tc>
          <w:tcPr>
            <w:tcW w:w="1440" w:type="dxa"/>
            <w:tcBorders>
              <w:top w:val="single" w:sz="4" w:space="0" w:color="auto"/>
            </w:tcBorders>
            <w:vAlign w:val="bottom"/>
          </w:tcPr>
          <w:p w14:paraId="6CEFFF17" w14:textId="77777777" w:rsidR="00370426" w:rsidRPr="00AF2ECC" w:rsidRDefault="00370426" w:rsidP="002F4B01">
            <w:pPr>
              <w:spacing w:before="60" w:after="30" w:line="276" w:lineRule="auto"/>
              <w:ind w:right="-108"/>
              <w:jc w:val="right"/>
              <w:rPr>
                <w:rFonts w:ascii="Arial" w:hAnsi="Arial" w:cs="Arial"/>
                <w:sz w:val="19"/>
                <w:szCs w:val="19"/>
              </w:rPr>
            </w:pPr>
          </w:p>
        </w:tc>
        <w:tc>
          <w:tcPr>
            <w:tcW w:w="236" w:type="dxa"/>
            <w:vAlign w:val="bottom"/>
          </w:tcPr>
          <w:p w14:paraId="4E1A0CDE" w14:textId="77777777" w:rsidR="00370426" w:rsidRPr="00AF2ECC" w:rsidRDefault="00370426" w:rsidP="002F4B01">
            <w:pPr>
              <w:spacing w:before="60" w:after="30" w:line="276" w:lineRule="auto"/>
              <w:ind w:right="162"/>
              <w:jc w:val="right"/>
              <w:rPr>
                <w:rFonts w:ascii="Arial" w:hAnsi="Arial" w:cs="Arial"/>
                <w:sz w:val="19"/>
                <w:szCs w:val="19"/>
              </w:rPr>
            </w:pPr>
          </w:p>
        </w:tc>
        <w:tc>
          <w:tcPr>
            <w:tcW w:w="1465" w:type="dxa"/>
            <w:tcBorders>
              <w:top w:val="single" w:sz="4" w:space="0" w:color="auto"/>
            </w:tcBorders>
            <w:vAlign w:val="bottom"/>
          </w:tcPr>
          <w:p w14:paraId="586C6FB2" w14:textId="77777777" w:rsidR="00370426" w:rsidRPr="00AF2ECC" w:rsidRDefault="00370426" w:rsidP="002F4B01">
            <w:pPr>
              <w:spacing w:before="60" w:after="30" w:line="276" w:lineRule="auto"/>
              <w:ind w:right="-108"/>
              <w:jc w:val="right"/>
              <w:rPr>
                <w:rFonts w:ascii="Arial" w:hAnsi="Arial" w:cs="Arial"/>
                <w:sz w:val="19"/>
                <w:szCs w:val="19"/>
              </w:rPr>
            </w:pPr>
          </w:p>
        </w:tc>
      </w:tr>
      <w:tr w:rsidR="00AB25B2" w:rsidRPr="00AF2ECC" w14:paraId="75357836" w14:textId="77777777" w:rsidTr="009A26BF">
        <w:tc>
          <w:tcPr>
            <w:tcW w:w="5940" w:type="dxa"/>
          </w:tcPr>
          <w:p w14:paraId="261671C4" w14:textId="77777777" w:rsidR="00AB25B2" w:rsidRPr="00AF2ECC" w:rsidRDefault="00AB25B2" w:rsidP="00AB25B2">
            <w:pPr>
              <w:spacing w:before="60" w:after="30" w:line="276" w:lineRule="auto"/>
              <w:rPr>
                <w:rFonts w:ascii="Arial" w:hAnsi="Arial" w:cs="Arial"/>
                <w:sz w:val="19"/>
                <w:szCs w:val="19"/>
              </w:rPr>
            </w:pPr>
            <w:r w:rsidRPr="00AF2ECC">
              <w:rPr>
                <w:rFonts w:ascii="Arial" w:hAnsi="Arial" w:cs="Arial"/>
                <w:sz w:val="19"/>
                <w:szCs w:val="19"/>
              </w:rPr>
              <w:t xml:space="preserve"> Liabilities under trust receipts</w:t>
            </w:r>
          </w:p>
        </w:tc>
        <w:tc>
          <w:tcPr>
            <w:tcW w:w="1440" w:type="dxa"/>
          </w:tcPr>
          <w:p w14:paraId="46172AD8" w14:textId="353E2E85" w:rsidR="00AB25B2" w:rsidRPr="00AF2ECC" w:rsidRDefault="001A1F2D" w:rsidP="001A1F2D">
            <w:pPr>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r w:rsidR="006D0FFA">
              <w:rPr>
                <w:rFonts w:ascii="Arial" w:hAnsi="Arial" w:cs="Arial"/>
                <w:sz w:val="19"/>
                <w:szCs w:val="19"/>
                <w:lang w:val="en-GB"/>
              </w:rPr>
              <w:t>-</w:t>
            </w:r>
          </w:p>
        </w:tc>
        <w:tc>
          <w:tcPr>
            <w:tcW w:w="236" w:type="dxa"/>
          </w:tcPr>
          <w:p w14:paraId="01D3749E" w14:textId="77777777" w:rsidR="00AB25B2" w:rsidRPr="00AF2ECC" w:rsidRDefault="00AB25B2" w:rsidP="00AB25B2">
            <w:pPr>
              <w:spacing w:before="60" w:after="30" w:line="276" w:lineRule="auto"/>
              <w:jc w:val="right"/>
              <w:rPr>
                <w:rFonts w:ascii="Arial" w:hAnsi="Arial" w:cs="Arial"/>
                <w:sz w:val="19"/>
                <w:szCs w:val="19"/>
              </w:rPr>
            </w:pPr>
          </w:p>
        </w:tc>
        <w:tc>
          <w:tcPr>
            <w:tcW w:w="1465" w:type="dxa"/>
          </w:tcPr>
          <w:p w14:paraId="282D8434" w14:textId="7C09A1B2"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lang w:val="en-GB"/>
              </w:rPr>
              <w:t>69,537</w:t>
            </w:r>
          </w:p>
        </w:tc>
      </w:tr>
      <w:tr w:rsidR="00AB25B2" w:rsidRPr="00AF2ECC" w14:paraId="2A906247" w14:textId="77777777" w:rsidTr="009A26BF">
        <w:tc>
          <w:tcPr>
            <w:tcW w:w="5940" w:type="dxa"/>
          </w:tcPr>
          <w:p w14:paraId="76B5D1FD" w14:textId="334A9316" w:rsidR="00AB25B2" w:rsidRPr="00AF2ECC" w:rsidRDefault="00AB25B2" w:rsidP="00AB25B2">
            <w:pPr>
              <w:spacing w:before="60" w:after="30" w:line="276" w:lineRule="auto"/>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Promissory note</w:t>
            </w:r>
          </w:p>
        </w:tc>
        <w:tc>
          <w:tcPr>
            <w:tcW w:w="1440" w:type="dxa"/>
          </w:tcPr>
          <w:p w14:paraId="3845D790" w14:textId="5229FDF4" w:rsidR="00AB25B2" w:rsidRPr="00AF2ECC" w:rsidRDefault="006D0FFA" w:rsidP="00AB25B2">
            <w:pPr>
              <w:spacing w:before="60" w:after="30" w:line="276" w:lineRule="auto"/>
              <w:jc w:val="right"/>
              <w:rPr>
                <w:rFonts w:ascii="Arial" w:hAnsi="Arial" w:cs="Arial"/>
                <w:sz w:val="19"/>
                <w:szCs w:val="19"/>
                <w:lang w:val="en-GB"/>
              </w:rPr>
            </w:pPr>
            <w:r>
              <w:rPr>
                <w:rFonts w:ascii="Arial" w:hAnsi="Arial" w:cs="Arial"/>
                <w:sz w:val="19"/>
                <w:szCs w:val="19"/>
                <w:lang w:val="en-GB"/>
              </w:rPr>
              <w:t>100,000</w:t>
            </w:r>
          </w:p>
        </w:tc>
        <w:tc>
          <w:tcPr>
            <w:tcW w:w="236" w:type="dxa"/>
          </w:tcPr>
          <w:p w14:paraId="6A6B8481" w14:textId="77777777" w:rsidR="00AB25B2" w:rsidRPr="00AF2ECC" w:rsidRDefault="00AB25B2" w:rsidP="00AB25B2">
            <w:pPr>
              <w:spacing w:before="60" w:after="30" w:line="276" w:lineRule="auto"/>
              <w:jc w:val="right"/>
              <w:rPr>
                <w:rFonts w:ascii="Arial" w:hAnsi="Arial" w:cs="Arial"/>
                <w:sz w:val="19"/>
                <w:szCs w:val="19"/>
              </w:rPr>
            </w:pPr>
          </w:p>
        </w:tc>
        <w:tc>
          <w:tcPr>
            <w:tcW w:w="1465" w:type="dxa"/>
          </w:tcPr>
          <w:p w14:paraId="39C736DC" w14:textId="188D2393" w:rsidR="00AB25B2" w:rsidRPr="00AF2ECC" w:rsidRDefault="00AB25B2" w:rsidP="00AB25B2">
            <w:pPr>
              <w:spacing w:before="60" w:after="30" w:line="276" w:lineRule="auto"/>
              <w:jc w:val="right"/>
              <w:rPr>
                <w:rFonts w:ascii="Arial" w:hAnsi="Arial" w:cs="Arial"/>
                <w:sz w:val="19"/>
                <w:szCs w:val="19"/>
                <w:cs/>
                <w:lang w:val="en-GB"/>
              </w:rPr>
            </w:pPr>
            <w:r>
              <w:rPr>
                <w:rFonts w:ascii="Arial" w:hAnsi="Arial" w:cs="Arial"/>
                <w:sz w:val="19"/>
                <w:szCs w:val="19"/>
                <w:lang w:val="en-GB"/>
              </w:rPr>
              <w:t>215,000</w:t>
            </w:r>
          </w:p>
        </w:tc>
      </w:tr>
      <w:tr w:rsidR="00AB25B2" w:rsidRPr="00AF2ECC" w14:paraId="3F0ED737" w14:textId="77777777" w:rsidTr="009A26BF">
        <w:tc>
          <w:tcPr>
            <w:tcW w:w="5940" w:type="dxa"/>
          </w:tcPr>
          <w:p w14:paraId="1F519EBD" w14:textId="77777777" w:rsidR="00AB25B2" w:rsidRPr="00AF2ECC" w:rsidRDefault="00AB25B2" w:rsidP="00AB25B2">
            <w:pPr>
              <w:spacing w:before="60" w:after="30" w:line="276" w:lineRule="auto"/>
              <w:ind w:left="252"/>
              <w:rPr>
                <w:rFonts w:ascii="Arial" w:hAnsi="Arial" w:cs="Arial"/>
                <w:sz w:val="19"/>
                <w:szCs w:val="19"/>
              </w:rPr>
            </w:pPr>
            <w:r w:rsidRPr="00AF2ECC">
              <w:rPr>
                <w:rFonts w:ascii="Arial" w:hAnsi="Arial" w:cs="Arial"/>
                <w:sz w:val="19"/>
                <w:szCs w:val="19"/>
                <w:cs/>
              </w:rPr>
              <w:t xml:space="preserve"> </w:t>
            </w:r>
            <w:r w:rsidRPr="00AF2ECC">
              <w:rPr>
                <w:rFonts w:ascii="Arial" w:hAnsi="Arial" w:cs="Arial"/>
                <w:sz w:val="19"/>
                <w:szCs w:val="19"/>
              </w:rPr>
              <w:t xml:space="preserve">   Total</w:t>
            </w:r>
          </w:p>
        </w:tc>
        <w:tc>
          <w:tcPr>
            <w:tcW w:w="1440" w:type="dxa"/>
            <w:tcBorders>
              <w:top w:val="single" w:sz="4" w:space="0" w:color="auto"/>
              <w:bottom w:val="single" w:sz="12" w:space="0" w:color="auto"/>
            </w:tcBorders>
          </w:tcPr>
          <w:p w14:paraId="19437A86" w14:textId="15D50E94" w:rsidR="00AB25B2" w:rsidRPr="00AF2ECC" w:rsidRDefault="006D0FFA" w:rsidP="00AB25B2">
            <w:pPr>
              <w:spacing w:before="60" w:after="30" w:line="276" w:lineRule="auto"/>
              <w:jc w:val="right"/>
              <w:rPr>
                <w:rFonts w:ascii="Arial" w:hAnsi="Arial" w:cs="Arial"/>
                <w:sz w:val="19"/>
              </w:rPr>
            </w:pPr>
            <w:r>
              <w:rPr>
                <w:rFonts w:ascii="Arial" w:hAnsi="Arial" w:cs="Arial"/>
                <w:sz w:val="19"/>
              </w:rPr>
              <w:t>100,000</w:t>
            </w:r>
          </w:p>
        </w:tc>
        <w:tc>
          <w:tcPr>
            <w:tcW w:w="236" w:type="dxa"/>
          </w:tcPr>
          <w:p w14:paraId="4CC0338E" w14:textId="77777777" w:rsidR="00AB25B2" w:rsidRPr="00AF2ECC" w:rsidRDefault="00AB25B2" w:rsidP="00AB25B2">
            <w:pPr>
              <w:spacing w:before="60" w:after="30" w:line="276" w:lineRule="auto"/>
              <w:jc w:val="right"/>
              <w:rPr>
                <w:rFonts w:ascii="Arial" w:hAnsi="Arial" w:cs="Arial"/>
                <w:sz w:val="19"/>
                <w:szCs w:val="19"/>
              </w:rPr>
            </w:pPr>
          </w:p>
        </w:tc>
        <w:tc>
          <w:tcPr>
            <w:tcW w:w="1465" w:type="dxa"/>
            <w:tcBorders>
              <w:top w:val="single" w:sz="4" w:space="0" w:color="auto"/>
              <w:bottom w:val="single" w:sz="12" w:space="0" w:color="auto"/>
            </w:tcBorders>
          </w:tcPr>
          <w:p w14:paraId="0486B65E" w14:textId="799A8641"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rPr>
              <w:t>284,537</w:t>
            </w:r>
          </w:p>
        </w:tc>
      </w:tr>
    </w:tbl>
    <w:p w14:paraId="3763331F" w14:textId="77777777" w:rsidR="009E0AC0" w:rsidRPr="00AF2ECC" w:rsidRDefault="009E0AC0" w:rsidP="0051708F">
      <w:pPr>
        <w:spacing w:line="360" w:lineRule="auto"/>
        <w:rPr>
          <w:rFonts w:ascii="Arial" w:hAnsi="Arial" w:cs="Arial"/>
          <w:sz w:val="19"/>
          <w:szCs w:val="19"/>
        </w:rPr>
      </w:pPr>
    </w:p>
    <w:p w14:paraId="367E8135" w14:textId="5C872574" w:rsidR="000C12E2" w:rsidRDefault="00745959" w:rsidP="00C6621C">
      <w:pPr>
        <w:spacing w:line="360" w:lineRule="auto"/>
        <w:ind w:left="360"/>
        <w:jc w:val="thaiDistribute"/>
        <w:rPr>
          <w:rFonts w:ascii="Arial" w:hAnsi="Arial" w:cs="Arial"/>
          <w:sz w:val="19"/>
          <w:szCs w:val="19"/>
          <w:lang w:val="en-GB"/>
        </w:rPr>
      </w:pPr>
      <w:r w:rsidRPr="00AF2ECC">
        <w:rPr>
          <w:rFonts w:ascii="Arial" w:hAnsi="Arial" w:cs="Arial"/>
          <w:sz w:val="19"/>
          <w:szCs w:val="19"/>
          <w:lang w:val="en-GB"/>
        </w:rPr>
        <w:t xml:space="preserve">As </w:t>
      </w:r>
      <w:proofErr w:type="gramStart"/>
      <w:r w:rsidRPr="00AF2ECC">
        <w:rPr>
          <w:rFonts w:ascii="Arial" w:hAnsi="Arial" w:cs="Arial"/>
          <w:sz w:val="19"/>
          <w:szCs w:val="19"/>
          <w:lang w:val="en-GB"/>
        </w:rPr>
        <w:t>at</w:t>
      </w:r>
      <w:proofErr w:type="gramEnd"/>
      <w:r w:rsidRPr="00AF2ECC">
        <w:rPr>
          <w:rFonts w:ascii="Arial" w:hAnsi="Arial" w:cs="Arial"/>
          <w:sz w:val="19"/>
          <w:szCs w:val="19"/>
          <w:lang w:val="en-GB"/>
        </w:rPr>
        <w:t xml:space="preserve"> 31</w:t>
      </w:r>
      <w:r w:rsidRPr="00AF2ECC">
        <w:rPr>
          <w:rFonts w:ascii="Arial" w:hAnsi="Arial" w:cs="Arial"/>
          <w:sz w:val="19"/>
          <w:szCs w:val="19"/>
          <w:cs/>
          <w:lang w:val="en-GB"/>
        </w:rPr>
        <w:t xml:space="preserve"> </w:t>
      </w:r>
      <w:r w:rsidRPr="00AF2ECC">
        <w:rPr>
          <w:rFonts w:ascii="Arial" w:hAnsi="Arial" w:cs="Arial"/>
          <w:sz w:val="19"/>
          <w:szCs w:val="19"/>
          <w:lang w:val="en-GB"/>
        </w:rPr>
        <w:t>December 20</w:t>
      </w:r>
      <w:r w:rsidR="00665C3C" w:rsidRPr="00AF2ECC">
        <w:rPr>
          <w:rFonts w:ascii="Arial" w:hAnsi="Arial" w:cs="Arial"/>
          <w:sz w:val="19"/>
          <w:szCs w:val="19"/>
          <w:lang w:val="en-GB"/>
        </w:rPr>
        <w:t>2</w:t>
      </w:r>
      <w:r w:rsidR="00AB25B2">
        <w:rPr>
          <w:rFonts w:ascii="Arial" w:hAnsi="Arial" w:cs="Arial"/>
          <w:sz w:val="19"/>
          <w:szCs w:val="19"/>
          <w:lang w:val="en-GB"/>
        </w:rPr>
        <w:t>5</w:t>
      </w:r>
      <w:r w:rsidRPr="00AF2ECC">
        <w:rPr>
          <w:rFonts w:ascii="Arial" w:hAnsi="Arial" w:cs="Arial"/>
          <w:sz w:val="19"/>
          <w:szCs w:val="19"/>
          <w:lang w:val="en-GB"/>
        </w:rPr>
        <w:t xml:space="preserve">, </w:t>
      </w:r>
      <w:r w:rsidR="00C57A5A" w:rsidRPr="00AF2ECC">
        <w:rPr>
          <w:rFonts w:ascii="Arial" w:hAnsi="Arial" w:cs="Arial"/>
          <w:sz w:val="19"/>
          <w:szCs w:val="19"/>
          <w:lang w:val="en-GB"/>
        </w:rPr>
        <w:t xml:space="preserve">the Company has credit facilities from bank </w:t>
      </w:r>
      <w:r w:rsidR="00A8121E" w:rsidRPr="00AF2ECC">
        <w:rPr>
          <w:rFonts w:ascii="Arial" w:hAnsi="Arial" w:cs="Arial"/>
          <w:sz w:val="19"/>
          <w:szCs w:val="19"/>
          <w:lang w:val="en-GB"/>
        </w:rPr>
        <w:t>total</w:t>
      </w:r>
      <w:r w:rsidR="00A8121E" w:rsidRPr="00AF2ECC">
        <w:rPr>
          <w:rFonts w:ascii="Arial" w:hAnsi="Arial" w:cs="Arial"/>
          <w:sz w:val="19"/>
        </w:rPr>
        <w:t>l</w:t>
      </w:r>
      <w:r w:rsidR="00A8121E" w:rsidRPr="00AF2ECC">
        <w:rPr>
          <w:rFonts w:ascii="Arial" w:hAnsi="Arial" w:cs="Arial"/>
          <w:sz w:val="19"/>
          <w:szCs w:val="19"/>
        </w:rPr>
        <w:t>ing</w:t>
      </w:r>
      <w:r w:rsidR="00C57A5A" w:rsidRPr="00AF2ECC">
        <w:rPr>
          <w:rFonts w:ascii="Arial" w:hAnsi="Arial" w:cs="Arial"/>
          <w:sz w:val="19"/>
          <w:szCs w:val="19"/>
          <w:lang w:val="en-GB"/>
        </w:rPr>
        <w:t xml:space="preserve"> </w:t>
      </w:r>
      <w:r w:rsidR="00C57A5A" w:rsidRPr="0075219E">
        <w:rPr>
          <w:rFonts w:ascii="Arial" w:hAnsi="Arial" w:cs="Arial"/>
          <w:sz w:val="19"/>
          <w:szCs w:val="19"/>
          <w:lang w:val="en-GB"/>
        </w:rPr>
        <w:t xml:space="preserve">Baht </w:t>
      </w:r>
      <w:r w:rsidR="006D0FFA" w:rsidRPr="0075219E">
        <w:rPr>
          <w:rFonts w:ascii="Arial" w:hAnsi="Arial" w:cs="Arial"/>
          <w:sz w:val="19"/>
          <w:szCs w:val="19"/>
          <w:lang w:val="en-GB"/>
        </w:rPr>
        <w:t>6,902</w:t>
      </w:r>
      <w:r w:rsidR="00437609" w:rsidRPr="0075219E">
        <w:rPr>
          <w:rFonts w:ascii="Arial" w:hAnsi="Arial" w:cs="Arial"/>
          <w:sz w:val="19"/>
          <w:szCs w:val="19"/>
          <w:lang w:val="en-GB"/>
        </w:rPr>
        <w:t xml:space="preserve"> </w:t>
      </w:r>
      <w:r w:rsidR="00C57A5A" w:rsidRPr="0075219E">
        <w:rPr>
          <w:rFonts w:ascii="Arial" w:hAnsi="Arial" w:cs="Arial"/>
          <w:sz w:val="19"/>
          <w:szCs w:val="19"/>
          <w:lang w:val="en-GB"/>
        </w:rPr>
        <w:t>million</w:t>
      </w:r>
      <w:r w:rsidR="00183800" w:rsidRPr="0075219E">
        <w:rPr>
          <w:rFonts w:ascii="Arial" w:hAnsi="Arial" w:cs="Arial"/>
          <w:sz w:val="19"/>
          <w:szCs w:val="19"/>
          <w:lang w:val="en-GB"/>
        </w:rPr>
        <w:t xml:space="preserve"> </w:t>
      </w:r>
      <w:r w:rsidR="00286DA3">
        <w:rPr>
          <w:rFonts w:ascii="Arial" w:hAnsi="Arial" w:cs="Arial"/>
          <w:sz w:val="19"/>
          <w:szCs w:val="19"/>
          <w:lang w:val="en-GB"/>
        </w:rPr>
        <w:br/>
      </w:r>
      <w:r w:rsidR="00C57A5A" w:rsidRPr="0075219E">
        <w:rPr>
          <w:rFonts w:ascii="Arial" w:hAnsi="Arial" w:cs="Arial"/>
          <w:sz w:val="19"/>
          <w:szCs w:val="19"/>
          <w:lang w:val="en-GB"/>
        </w:rPr>
        <w:t>(20</w:t>
      </w:r>
      <w:r w:rsidR="00654C97" w:rsidRPr="0075219E">
        <w:rPr>
          <w:rFonts w:ascii="Arial" w:hAnsi="Arial" w:cs="Arial"/>
          <w:sz w:val="19"/>
          <w:szCs w:val="19"/>
          <w:lang w:val="en-GB"/>
        </w:rPr>
        <w:t>2</w:t>
      </w:r>
      <w:r w:rsidR="00AB25B2" w:rsidRPr="0075219E">
        <w:rPr>
          <w:rFonts w:ascii="Arial" w:hAnsi="Arial" w:cs="Arial"/>
          <w:sz w:val="19"/>
          <w:szCs w:val="19"/>
          <w:lang w:val="en-GB"/>
        </w:rPr>
        <w:t>4</w:t>
      </w:r>
      <w:r w:rsidR="00C57A5A" w:rsidRPr="0075219E">
        <w:rPr>
          <w:rFonts w:ascii="Arial" w:hAnsi="Arial" w:cs="Arial"/>
          <w:sz w:val="19"/>
          <w:szCs w:val="19"/>
          <w:lang w:val="en-GB"/>
        </w:rPr>
        <w:t>:</w:t>
      </w:r>
      <w:r w:rsidR="00103B79" w:rsidRPr="0075219E">
        <w:rPr>
          <w:rFonts w:ascii="Arial" w:hAnsi="Arial" w:cs="Arial"/>
          <w:sz w:val="19"/>
          <w:szCs w:val="19"/>
          <w:lang w:val="en-GB"/>
        </w:rPr>
        <w:t xml:space="preserve"> </w:t>
      </w:r>
      <w:r w:rsidR="00C57A5A" w:rsidRPr="0075219E">
        <w:rPr>
          <w:rFonts w:ascii="Arial" w:hAnsi="Arial" w:cs="Arial"/>
          <w:sz w:val="19"/>
          <w:szCs w:val="19"/>
          <w:lang w:val="en-GB"/>
        </w:rPr>
        <w:t xml:space="preserve">Baht </w:t>
      </w:r>
      <w:r w:rsidR="00AB25B2" w:rsidRPr="0075219E">
        <w:rPr>
          <w:rFonts w:ascii="Arial" w:hAnsi="Arial" w:cs="Arial"/>
          <w:sz w:val="19"/>
          <w:szCs w:val="19"/>
          <w:lang w:val="en-GB"/>
        </w:rPr>
        <w:t xml:space="preserve">6,798 </w:t>
      </w:r>
      <w:r w:rsidR="00C57A5A" w:rsidRPr="0075219E">
        <w:rPr>
          <w:rFonts w:ascii="Arial" w:hAnsi="Arial" w:cs="Arial"/>
          <w:sz w:val="19"/>
          <w:szCs w:val="19"/>
          <w:lang w:val="en-GB"/>
        </w:rPr>
        <w:t>million). The liabilities under trust receipts</w:t>
      </w:r>
      <w:r w:rsidR="00C57A5A">
        <w:rPr>
          <w:rFonts w:ascii="Arial" w:hAnsi="Arial" w:cstheme="minorBidi"/>
          <w:sz w:val="19"/>
          <w:szCs w:val="19"/>
          <w:lang w:val="en-GB"/>
        </w:rPr>
        <w:t xml:space="preserve"> </w:t>
      </w:r>
      <w:r w:rsidR="0000548C">
        <w:rPr>
          <w:rFonts w:ascii="Arial" w:hAnsi="Arial" w:cstheme="minorBidi"/>
          <w:sz w:val="19"/>
          <w:szCs w:val="19"/>
        </w:rPr>
        <w:t xml:space="preserve">and </w:t>
      </w:r>
      <w:r w:rsidR="003B2195" w:rsidRPr="003B2195">
        <w:rPr>
          <w:rFonts w:ascii="Arial" w:hAnsi="Arial" w:cstheme="minorBidi"/>
          <w:sz w:val="19"/>
          <w:szCs w:val="19"/>
        </w:rPr>
        <w:t>promissory note</w:t>
      </w:r>
      <w:r w:rsidR="00C57A5A" w:rsidRPr="00A36F54">
        <w:rPr>
          <w:rFonts w:ascii="Arial" w:hAnsi="Arial" w:cs="Arial"/>
          <w:sz w:val="19"/>
          <w:szCs w:val="19"/>
          <w:lang w:val="en-GB"/>
        </w:rPr>
        <w:t xml:space="preserve"> </w:t>
      </w:r>
      <w:r w:rsidR="00C57A5A" w:rsidRPr="0075219E">
        <w:rPr>
          <w:rFonts w:ascii="Arial" w:hAnsi="Arial" w:cs="Arial"/>
          <w:sz w:val="19"/>
          <w:szCs w:val="19"/>
          <w:lang w:val="en-GB"/>
        </w:rPr>
        <w:t xml:space="preserve">interest at the rates of </w:t>
      </w:r>
      <w:r w:rsidR="006D0FFA" w:rsidRPr="0075219E">
        <w:rPr>
          <w:rFonts w:ascii="Arial" w:hAnsi="Arial" w:cs="Arial"/>
          <w:sz w:val="19"/>
          <w:szCs w:val="19"/>
          <w:lang w:val="en-GB"/>
        </w:rPr>
        <w:t>2.60</w:t>
      </w:r>
      <w:r w:rsidR="00562D21" w:rsidRPr="0075219E">
        <w:rPr>
          <w:rFonts w:ascii="Arial" w:hAnsi="Arial" w:cs="Arial"/>
          <w:sz w:val="19"/>
          <w:szCs w:val="19"/>
          <w:lang w:val="en-GB"/>
        </w:rPr>
        <w:t xml:space="preserve"> </w:t>
      </w:r>
      <w:r w:rsidR="00437609" w:rsidRPr="0075219E">
        <w:rPr>
          <w:rFonts w:ascii="Arial" w:hAnsi="Arial" w:cs="Arial"/>
          <w:sz w:val="19"/>
          <w:szCs w:val="19"/>
          <w:lang w:val="en-GB"/>
        </w:rPr>
        <w:t>–</w:t>
      </w:r>
      <w:r w:rsidR="009A7145" w:rsidRPr="0075219E">
        <w:rPr>
          <w:rFonts w:ascii="Arial" w:hAnsi="Arial" w:cs="Arial"/>
          <w:sz w:val="19"/>
          <w:szCs w:val="19"/>
          <w:lang w:val="en-GB"/>
        </w:rPr>
        <w:t xml:space="preserve"> </w:t>
      </w:r>
      <w:r w:rsidR="006D0FFA" w:rsidRPr="0075219E">
        <w:rPr>
          <w:rFonts w:ascii="Arial" w:hAnsi="Arial" w:cs="Arial"/>
          <w:sz w:val="19"/>
          <w:szCs w:val="19"/>
          <w:lang w:val="en-GB"/>
        </w:rPr>
        <w:t>5.90</w:t>
      </w:r>
      <w:r w:rsidR="00C57A5A" w:rsidRPr="0075219E">
        <w:rPr>
          <w:rFonts w:ascii="Arial" w:hAnsi="Arial" w:cs="Arial"/>
          <w:sz w:val="19"/>
          <w:szCs w:val="19"/>
          <w:lang w:val="en-GB"/>
        </w:rPr>
        <w:t>% per annum (20</w:t>
      </w:r>
      <w:r w:rsidR="00654C97" w:rsidRPr="0075219E">
        <w:rPr>
          <w:rFonts w:ascii="Arial" w:hAnsi="Arial" w:cs="Arial"/>
          <w:sz w:val="19"/>
          <w:szCs w:val="19"/>
          <w:lang w:val="en-GB"/>
        </w:rPr>
        <w:t>2</w:t>
      </w:r>
      <w:r w:rsidR="00AB25B2" w:rsidRPr="0075219E">
        <w:rPr>
          <w:rFonts w:ascii="Arial" w:hAnsi="Arial" w:cs="Arial"/>
          <w:sz w:val="19"/>
          <w:szCs w:val="19"/>
          <w:lang w:val="en-GB"/>
        </w:rPr>
        <w:t>4</w:t>
      </w:r>
      <w:r w:rsidR="00C57A5A" w:rsidRPr="0075219E">
        <w:rPr>
          <w:rFonts w:ascii="Arial" w:hAnsi="Arial" w:cs="Arial"/>
          <w:sz w:val="19"/>
          <w:szCs w:val="19"/>
          <w:lang w:val="en-GB"/>
        </w:rPr>
        <w:t xml:space="preserve">: </w:t>
      </w:r>
      <w:r w:rsidR="00052F12" w:rsidRPr="0075219E">
        <w:rPr>
          <w:rFonts w:ascii="Arial" w:hAnsi="Arial" w:cs="Arial"/>
          <w:sz w:val="19"/>
          <w:szCs w:val="19"/>
          <w:lang w:val="en-GB"/>
        </w:rPr>
        <w:t>2.</w:t>
      </w:r>
      <w:r w:rsidR="00AB25B2" w:rsidRPr="0075219E">
        <w:rPr>
          <w:rFonts w:ascii="Arial" w:hAnsi="Arial" w:cs="Arial"/>
          <w:sz w:val="19"/>
          <w:szCs w:val="19"/>
          <w:lang w:val="en-GB"/>
        </w:rPr>
        <w:t>8</w:t>
      </w:r>
      <w:r w:rsidR="00052F12" w:rsidRPr="0075219E">
        <w:rPr>
          <w:rFonts w:ascii="Arial" w:hAnsi="Arial" w:cs="Arial"/>
          <w:sz w:val="19"/>
          <w:szCs w:val="19"/>
          <w:lang w:val="en-GB"/>
        </w:rPr>
        <w:t>0 - 6.</w:t>
      </w:r>
      <w:r w:rsidR="00AB25B2" w:rsidRPr="0075219E">
        <w:rPr>
          <w:rFonts w:ascii="Arial" w:hAnsi="Arial" w:cs="Arial"/>
          <w:sz w:val="19"/>
          <w:szCs w:val="19"/>
          <w:lang w:val="en-GB"/>
        </w:rPr>
        <w:t>0</w:t>
      </w:r>
      <w:r w:rsidR="00052F12" w:rsidRPr="0075219E">
        <w:rPr>
          <w:rFonts w:ascii="Arial" w:hAnsi="Arial" w:cs="Arial"/>
          <w:sz w:val="19"/>
          <w:szCs w:val="19"/>
          <w:lang w:val="en-GB"/>
        </w:rPr>
        <w:t>0</w:t>
      </w:r>
      <w:r w:rsidR="00654C97" w:rsidRPr="0075219E">
        <w:rPr>
          <w:rFonts w:ascii="Arial" w:hAnsi="Arial" w:cs="Arial"/>
          <w:sz w:val="19"/>
          <w:szCs w:val="19"/>
          <w:lang w:val="en-GB"/>
        </w:rPr>
        <w:t xml:space="preserve">% </w:t>
      </w:r>
      <w:r w:rsidR="00C57A5A" w:rsidRPr="0075219E">
        <w:rPr>
          <w:rFonts w:ascii="Arial" w:hAnsi="Arial" w:cs="Arial"/>
          <w:sz w:val="19"/>
          <w:szCs w:val="19"/>
          <w:lang w:val="en-GB"/>
        </w:rPr>
        <w:t>per annum)</w:t>
      </w:r>
      <w:r w:rsidR="00052F12" w:rsidRPr="0075219E">
        <w:rPr>
          <w:rFonts w:ascii="Arial" w:hAnsi="Arial" w:cs="Arial"/>
          <w:sz w:val="19"/>
          <w:szCs w:val="19"/>
          <w:lang w:val="en-GB"/>
        </w:rPr>
        <w:t>.</w:t>
      </w:r>
      <w:r w:rsidR="00F914D8" w:rsidRPr="00AF2ECC">
        <w:rPr>
          <w:rFonts w:ascii="Arial" w:hAnsi="Arial" w:cs="Arial"/>
          <w:sz w:val="19"/>
          <w:szCs w:val="19"/>
          <w:cs/>
          <w:lang w:val="en-GB"/>
        </w:rPr>
        <w:t xml:space="preserve"> </w:t>
      </w:r>
    </w:p>
    <w:p w14:paraId="3DC030FE" w14:textId="77777777" w:rsidR="00072E25" w:rsidRDefault="00072E25" w:rsidP="00C6621C">
      <w:pPr>
        <w:spacing w:line="360" w:lineRule="auto"/>
        <w:ind w:left="360"/>
        <w:jc w:val="thaiDistribute"/>
        <w:rPr>
          <w:rFonts w:ascii="Arial" w:hAnsi="Arial" w:cs="Arial"/>
          <w:sz w:val="19"/>
          <w:szCs w:val="19"/>
          <w:lang w:val="en-GB"/>
        </w:rPr>
      </w:pPr>
    </w:p>
    <w:p w14:paraId="3B87D1DD" w14:textId="77777777" w:rsidR="00072E25" w:rsidRDefault="00072E25" w:rsidP="00C6621C">
      <w:pPr>
        <w:spacing w:line="360" w:lineRule="auto"/>
        <w:ind w:left="360"/>
        <w:jc w:val="thaiDistribute"/>
        <w:rPr>
          <w:rFonts w:ascii="Arial" w:hAnsi="Arial" w:cs="Arial"/>
          <w:sz w:val="19"/>
          <w:szCs w:val="19"/>
          <w:lang w:val="en-GB"/>
        </w:rPr>
      </w:pPr>
    </w:p>
    <w:p w14:paraId="3C09B663" w14:textId="77777777" w:rsidR="00072E25" w:rsidRDefault="00072E25" w:rsidP="00C6621C">
      <w:pPr>
        <w:spacing w:line="360" w:lineRule="auto"/>
        <w:ind w:left="360"/>
        <w:jc w:val="thaiDistribute"/>
        <w:rPr>
          <w:rFonts w:ascii="Arial" w:hAnsi="Arial" w:cs="Arial"/>
          <w:sz w:val="19"/>
          <w:szCs w:val="19"/>
          <w:lang w:val="en-GB"/>
        </w:rPr>
      </w:pPr>
    </w:p>
    <w:p w14:paraId="2ADB965F" w14:textId="77777777" w:rsidR="00072E25" w:rsidRDefault="00072E25" w:rsidP="00C6621C">
      <w:pPr>
        <w:spacing w:line="360" w:lineRule="auto"/>
        <w:ind w:left="360"/>
        <w:jc w:val="thaiDistribute"/>
        <w:rPr>
          <w:rFonts w:ascii="Arial" w:hAnsi="Arial" w:cs="Arial"/>
          <w:sz w:val="19"/>
          <w:szCs w:val="19"/>
          <w:lang w:val="en-GB"/>
        </w:rPr>
      </w:pPr>
    </w:p>
    <w:p w14:paraId="22208EA3" w14:textId="77777777" w:rsidR="00072E25" w:rsidRDefault="00072E25" w:rsidP="00C6621C">
      <w:pPr>
        <w:spacing w:line="360" w:lineRule="auto"/>
        <w:ind w:left="360"/>
        <w:jc w:val="thaiDistribute"/>
        <w:rPr>
          <w:rFonts w:ascii="Arial" w:hAnsi="Arial" w:cs="Arial"/>
          <w:sz w:val="19"/>
          <w:szCs w:val="19"/>
          <w:lang w:val="en-GB"/>
        </w:rPr>
      </w:pPr>
    </w:p>
    <w:p w14:paraId="410E72DE" w14:textId="77777777" w:rsidR="00072E25" w:rsidRDefault="00072E25" w:rsidP="00C6621C">
      <w:pPr>
        <w:spacing w:line="360" w:lineRule="auto"/>
        <w:ind w:left="360"/>
        <w:jc w:val="thaiDistribute"/>
        <w:rPr>
          <w:rFonts w:ascii="Arial" w:hAnsi="Arial" w:cs="Arial"/>
          <w:sz w:val="19"/>
          <w:szCs w:val="19"/>
          <w:lang w:val="en-GB"/>
        </w:rPr>
      </w:pPr>
    </w:p>
    <w:p w14:paraId="223199ED" w14:textId="77777777" w:rsidR="00072E25" w:rsidRDefault="00072E25" w:rsidP="00C6621C">
      <w:pPr>
        <w:spacing w:line="360" w:lineRule="auto"/>
        <w:ind w:left="360"/>
        <w:jc w:val="thaiDistribute"/>
        <w:rPr>
          <w:rFonts w:ascii="Arial" w:hAnsi="Arial" w:cs="Arial"/>
          <w:sz w:val="19"/>
          <w:szCs w:val="19"/>
          <w:lang w:val="en-GB"/>
        </w:rPr>
      </w:pPr>
    </w:p>
    <w:p w14:paraId="442F589F" w14:textId="77777777" w:rsidR="00072E25" w:rsidRDefault="00072E25" w:rsidP="00C6621C">
      <w:pPr>
        <w:spacing w:line="360" w:lineRule="auto"/>
        <w:ind w:left="360"/>
        <w:jc w:val="thaiDistribute"/>
        <w:rPr>
          <w:rFonts w:ascii="Arial" w:hAnsi="Arial" w:cs="Arial"/>
          <w:sz w:val="19"/>
          <w:szCs w:val="19"/>
          <w:lang w:val="en-GB"/>
        </w:rPr>
      </w:pPr>
    </w:p>
    <w:p w14:paraId="1053FF15" w14:textId="77777777" w:rsidR="00072E25" w:rsidRDefault="00072E25" w:rsidP="00C6621C">
      <w:pPr>
        <w:spacing w:line="360" w:lineRule="auto"/>
        <w:ind w:left="360"/>
        <w:jc w:val="thaiDistribute"/>
        <w:rPr>
          <w:rFonts w:ascii="Arial" w:hAnsi="Arial" w:cs="Arial"/>
          <w:sz w:val="19"/>
          <w:szCs w:val="19"/>
          <w:lang w:val="en-GB"/>
        </w:rPr>
      </w:pPr>
    </w:p>
    <w:p w14:paraId="62C2CC82" w14:textId="77777777" w:rsidR="00072E25" w:rsidRDefault="00072E25" w:rsidP="00C6621C">
      <w:pPr>
        <w:spacing w:line="360" w:lineRule="auto"/>
        <w:ind w:left="360"/>
        <w:jc w:val="thaiDistribute"/>
        <w:rPr>
          <w:rFonts w:ascii="Arial" w:hAnsi="Arial" w:cs="Arial"/>
          <w:sz w:val="19"/>
          <w:szCs w:val="19"/>
          <w:lang w:val="en-GB"/>
        </w:rPr>
      </w:pPr>
    </w:p>
    <w:p w14:paraId="574CF903" w14:textId="77777777" w:rsidR="00072E25" w:rsidRDefault="00072E25" w:rsidP="00C6621C">
      <w:pPr>
        <w:spacing w:line="360" w:lineRule="auto"/>
        <w:ind w:left="360"/>
        <w:jc w:val="thaiDistribute"/>
        <w:rPr>
          <w:rFonts w:ascii="Arial" w:hAnsi="Arial" w:cs="Arial"/>
          <w:sz w:val="19"/>
          <w:szCs w:val="19"/>
          <w:lang w:val="en-GB"/>
        </w:rPr>
      </w:pPr>
    </w:p>
    <w:p w14:paraId="0DC58251" w14:textId="77777777" w:rsidR="00072E25" w:rsidRDefault="00072E25" w:rsidP="00C6621C">
      <w:pPr>
        <w:spacing w:line="360" w:lineRule="auto"/>
        <w:ind w:left="360"/>
        <w:jc w:val="thaiDistribute"/>
        <w:rPr>
          <w:rFonts w:ascii="Arial" w:hAnsi="Arial" w:cs="Arial"/>
          <w:sz w:val="19"/>
          <w:szCs w:val="19"/>
          <w:lang w:val="en-GB"/>
        </w:rPr>
      </w:pPr>
    </w:p>
    <w:p w14:paraId="458FB6DA" w14:textId="77777777" w:rsidR="00072E25" w:rsidRDefault="00072E25" w:rsidP="00C6621C">
      <w:pPr>
        <w:spacing w:line="360" w:lineRule="auto"/>
        <w:ind w:left="360"/>
        <w:jc w:val="thaiDistribute"/>
        <w:rPr>
          <w:rFonts w:ascii="Arial" w:hAnsi="Arial" w:cs="Arial"/>
          <w:sz w:val="19"/>
          <w:szCs w:val="19"/>
          <w:lang w:val="en-GB"/>
        </w:rPr>
      </w:pPr>
    </w:p>
    <w:p w14:paraId="3E6997DB" w14:textId="77777777" w:rsidR="00072E25" w:rsidRDefault="00072E25" w:rsidP="00C6621C">
      <w:pPr>
        <w:spacing w:line="360" w:lineRule="auto"/>
        <w:ind w:left="360"/>
        <w:jc w:val="thaiDistribute"/>
        <w:rPr>
          <w:rFonts w:ascii="Arial" w:hAnsi="Arial" w:cs="Arial"/>
          <w:sz w:val="19"/>
          <w:szCs w:val="19"/>
          <w:lang w:val="en-GB"/>
        </w:rPr>
      </w:pPr>
    </w:p>
    <w:p w14:paraId="5E38E297" w14:textId="77777777" w:rsidR="00072E25" w:rsidRDefault="00072E25" w:rsidP="00C6621C">
      <w:pPr>
        <w:spacing w:line="360" w:lineRule="auto"/>
        <w:ind w:left="360"/>
        <w:jc w:val="thaiDistribute"/>
        <w:rPr>
          <w:rFonts w:ascii="Arial" w:hAnsi="Arial" w:cs="Arial"/>
          <w:sz w:val="19"/>
          <w:szCs w:val="19"/>
          <w:lang w:val="en-GB"/>
        </w:rPr>
      </w:pPr>
    </w:p>
    <w:p w14:paraId="5567A2C8" w14:textId="77777777" w:rsidR="00072E25" w:rsidRDefault="00072E25" w:rsidP="00C6621C">
      <w:pPr>
        <w:spacing w:line="360" w:lineRule="auto"/>
        <w:ind w:left="360"/>
        <w:jc w:val="thaiDistribute"/>
        <w:rPr>
          <w:rFonts w:ascii="Arial" w:hAnsi="Arial" w:cs="Arial"/>
          <w:sz w:val="19"/>
          <w:szCs w:val="19"/>
          <w:lang w:val="en-GB"/>
        </w:rPr>
      </w:pPr>
    </w:p>
    <w:p w14:paraId="428AA48D" w14:textId="77777777" w:rsidR="00072E25" w:rsidRDefault="00072E25" w:rsidP="00C6621C">
      <w:pPr>
        <w:spacing w:line="360" w:lineRule="auto"/>
        <w:ind w:left="360"/>
        <w:jc w:val="thaiDistribute"/>
        <w:rPr>
          <w:rFonts w:ascii="Arial" w:hAnsi="Arial" w:cs="Arial"/>
          <w:sz w:val="19"/>
          <w:szCs w:val="19"/>
          <w:lang w:val="en-GB"/>
        </w:rPr>
      </w:pPr>
    </w:p>
    <w:p w14:paraId="78F11AF6" w14:textId="77777777" w:rsidR="00072E25" w:rsidRDefault="00072E25" w:rsidP="00C6621C">
      <w:pPr>
        <w:spacing w:line="360" w:lineRule="auto"/>
        <w:ind w:left="360"/>
        <w:jc w:val="thaiDistribute"/>
        <w:rPr>
          <w:rFonts w:ascii="Arial" w:hAnsi="Arial" w:cs="Arial"/>
          <w:sz w:val="19"/>
          <w:szCs w:val="19"/>
          <w:lang w:val="en-GB"/>
        </w:rPr>
      </w:pPr>
    </w:p>
    <w:p w14:paraId="3F1D1F52" w14:textId="77777777" w:rsidR="00072E25" w:rsidRDefault="00072E25" w:rsidP="00C6621C">
      <w:pPr>
        <w:spacing w:line="360" w:lineRule="auto"/>
        <w:ind w:left="360"/>
        <w:jc w:val="thaiDistribute"/>
        <w:rPr>
          <w:rFonts w:ascii="Arial" w:hAnsi="Arial" w:cs="Arial"/>
          <w:sz w:val="19"/>
          <w:szCs w:val="19"/>
          <w:lang w:val="en-GB"/>
        </w:rPr>
      </w:pPr>
    </w:p>
    <w:p w14:paraId="5C10ED7B" w14:textId="77777777" w:rsidR="00072E25" w:rsidRDefault="00072E25" w:rsidP="00C6621C">
      <w:pPr>
        <w:spacing w:line="360" w:lineRule="auto"/>
        <w:ind w:left="360"/>
        <w:jc w:val="thaiDistribute"/>
        <w:rPr>
          <w:rFonts w:ascii="Arial" w:hAnsi="Arial" w:cs="Arial"/>
          <w:sz w:val="19"/>
          <w:szCs w:val="19"/>
          <w:lang w:val="en-GB"/>
        </w:rPr>
      </w:pPr>
    </w:p>
    <w:p w14:paraId="35BEBFDC" w14:textId="77777777" w:rsidR="00072E25" w:rsidRDefault="00072E25" w:rsidP="00C6621C">
      <w:pPr>
        <w:spacing w:line="360" w:lineRule="auto"/>
        <w:ind w:left="360"/>
        <w:jc w:val="thaiDistribute"/>
        <w:rPr>
          <w:rFonts w:ascii="Arial" w:hAnsi="Arial" w:cs="Arial"/>
          <w:sz w:val="19"/>
          <w:szCs w:val="19"/>
          <w:lang w:val="en-GB"/>
        </w:rPr>
      </w:pPr>
    </w:p>
    <w:p w14:paraId="4F1D48B1" w14:textId="77777777" w:rsidR="00072E25" w:rsidRDefault="00072E25" w:rsidP="00C6621C">
      <w:pPr>
        <w:spacing w:line="360" w:lineRule="auto"/>
        <w:ind w:left="360"/>
        <w:jc w:val="thaiDistribute"/>
        <w:rPr>
          <w:rFonts w:ascii="Arial" w:hAnsi="Arial" w:cs="Arial"/>
          <w:sz w:val="19"/>
          <w:szCs w:val="19"/>
          <w:lang w:val="en-GB"/>
        </w:rPr>
      </w:pPr>
    </w:p>
    <w:p w14:paraId="45AB9467" w14:textId="77777777" w:rsidR="00072E25" w:rsidRDefault="00072E25" w:rsidP="00C6621C">
      <w:pPr>
        <w:spacing w:line="360" w:lineRule="auto"/>
        <w:ind w:left="360"/>
        <w:jc w:val="thaiDistribute"/>
        <w:rPr>
          <w:rFonts w:ascii="Arial" w:hAnsi="Arial" w:cs="Arial"/>
          <w:sz w:val="19"/>
          <w:szCs w:val="19"/>
          <w:lang w:val="en-GB"/>
        </w:rPr>
      </w:pPr>
    </w:p>
    <w:p w14:paraId="75731486" w14:textId="77777777" w:rsidR="00072E25" w:rsidRDefault="00072E25" w:rsidP="00C6621C">
      <w:pPr>
        <w:spacing w:line="360" w:lineRule="auto"/>
        <w:ind w:left="360"/>
        <w:jc w:val="thaiDistribute"/>
        <w:rPr>
          <w:rFonts w:ascii="Arial" w:hAnsi="Arial" w:cs="Arial"/>
          <w:sz w:val="19"/>
          <w:szCs w:val="19"/>
          <w:lang w:val="en-GB"/>
        </w:rPr>
      </w:pPr>
    </w:p>
    <w:p w14:paraId="596E2D7B" w14:textId="77777777" w:rsidR="001A1F2D" w:rsidRDefault="001A1F2D" w:rsidP="00C6621C">
      <w:pPr>
        <w:spacing w:line="360" w:lineRule="auto"/>
        <w:ind w:left="360"/>
        <w:jc w:val="thaiDistribute"/>
        <w:rPr>
          <w:rFonts w:ascii="Arial" w:hAnsi="Arial" w:cs="Arial"/>
          <w:sz w:val="19"/>
          <w:szCs w:val="19"/>
          <w:lang w:val="en-GB"/>
        </w:rPr>
      </w:pPr>
    </w:p>
    <w:p w14:paraId="743356EC" w14:textId="77777777" w:rsidR="00072E25" w:rsidRDefault="00072E25" w:rsidP="00C6621C">
      <w:pPr>
        <w:spacing w:line="360" w:lineRule="auto"/>
        <w:ind w:left="360"/>
        <w:jc w:val="thaiDistribute"/>
        <w:rPr>
          <w:rFonts w:ascii="Arial" w:hAnsi="Arial" w:cs="Arial"/>
          <w:sz w:val="19"/>
          <w:szCs w:val="19"/>
          <w:lang w:val="en-GB"/>
        </w:rPr>
      </w:pPr>
    </w:p>
    <w:p w14:paraId="28349F62" w14:textId="77777777" w:rsidR="00072E25" w:rsidRPr="00482F54" w:rsidRDefault="00072E25" w:rsidP="00C6621C">
      <w:pPr>
        <w:spacing w:line="360" w:lineRule="auto"/>
        <w:ind w:left="360"/>
        <w:jc w:val="thaiDistribute"/>
        <w:rPr>
          <w:rFonts w:ascii="Arial" w:hAnsi="Arial" w:cstheme="minorBidi"/>
          <w:sz w:val="19"/>
          <w:szCs w:val="19"/>
          <w:cs/>
          <w:lang w:val="en-GB"/>
        </w:rPr>
      </w:pPr>
    </w:p>
    <w:p w14:paraId="4D042552" w14:textId="2E2FB07C" w:rsidR="005228FB" w:rsidRPr="00AF2ECC" w:rsidRDefault="005228FB" w:rsidP="00745959">
      <w:pPr>
        <w:spacing w:line="360" w:lineRule="auto"/>
        <w:ind w:left="360"/>
        <w:jc w:val="thaiDistribute"/>
        <w:rPr>
          <w:rFonts w:ascii="Arial" w:hAnsi="Arial" w:cs="Arial"/>
          <w:sz w:val="19"/>
          <w:szCs w:val="19"/>
        </w:rPr>
      </w:pPr>
    </w:p>
    <w:p w14:paraId="33188A97" w14:textId="560B3827" w:rsidR="00F84D17" w:rsidRPr="00AF2ECC" w:rsidRDefault="008450E9" w:rsidP="0051708F">
      <w:pPr>
        <w:pStyle w:val="ListParagraph"/>
        <w:numPr>
          <w:ilvl w:val="0"/>
          <w:numId w:val="6"/>
        </w:numPr>
        <w:spacing w:line="360" w:lineRule="auto"/>
        <w:rPr>
          <w:rFonts w:ascii="Arial" w:hAnsi="Arial" w:cs="Arial"/>
          <w:b/>
          <w:bCs/>
          <w:caps/>
          <w:sz w:val="19"/>
          <w:szCs w:val="19"/>
        </w:rPr>
      </w:pPr>
      <w:r w:rsidRPr="00AF2ECC">
        <w:rPr>
          <w:rFonts w:ascii="Arial" w:hAnsi="Arial" w:cs="Arial"/>
          <w:b/>
          <w:bCs/>
          <w:caps/>
          <w:sz w:val="19"/>
          <w:szCs w:val="19"/>
          <w:lang w:eastAsia="en-US" w:bidi="ar-SA"/>
        </w:rPr>
        <w:lastRenderedPageBreak/>
        <w:t>LEASE</w:t>
      </w:r>
    </w:p>
    <w:p w14:paraId="4F89877D" w14:textId="33B7D518" w:rsidR="00DB79B3" w:rsidRPr="00AF2ECC" w:rsidRDefault="00DB79B3" w:rsidP="00DB79B3">
      <w:pPr>
        <w:pStyle w:val="BodyTextIndent3"/>
        <w:tabs>
          <w:tab w:val="left" w:pos="360"/>
        </w:tabs>
        <w:spacing w:line="360" w:lineRule="auto"/>
        <w:ind w:left="360" w:firstLine="0"/>
        <w:jc w:val="left"/>
        <w:rPr>
          <w:rFonts w:ascii="Arial" w:hAnsi="Arial" w:cs="Arial"/>
          <w:caps/>
          <w:sz w:val="19"/>
          <w:szCs w:val="19"/>
          <w:u w:val="single"/>
        </w:rPr>
      </w:pPr>
    </w:p>
    <w:p w14:paraId="2E76CAB8" w14:textId="126D5B23" w:rsidR="00DF333C" w:rsidRPr="00052F12" w:rsidRDefault="00CE28FB">
      <w:pPr>
        <w:pStyle w:val="BodyTextIndent3"/>
        <w:tabs>
          <w:tab w:val="left" w:pos="630"/>
        </w:tabs>
        <w:spacing w:line="360" w:lineRule="auto"/>
        <w:ind w:left="360" w:firstLine="0"/>
        <w:jc w:val="left"/>
        <w:rPr>
          <w:rFonts w:ascii="Arial" w:hAnsi="Arial" w:cs="Arial"/>
          <w:b/>
          <w:bCs/>
          <w:i/>
          <w:iCs/>
          <w:sz w:val="19"/>
          <w:szCs w:val="19"/>
          <w:lang w:bidi="th-TH"/>
        </w:rPr>
      </w:pPr>
      <w:r w:rsidRPr="00052F12">
        <w:rPr>
          <w:rFonts w:ascii="Arial" w:hAnsi="Arial" w:cs="Arial"/>
          <w:b/>
          <w:bCs/>
          <w:i/>
          <w:iCs/>
          <w:sz w:val="19"/>
          <w:szCs w:val="19"/>
          <w:lang w:bidi="th-TH"/>
        </w:rPr>
        <w:t>Right-of-use</w:t>
      </w:r>
      <w:r w:rsidR="005A0A40" w:rsidRPr="00052F12">
        <w:rPr>
          <w:rFonts w:ascii="Arial" w:hAnsi="Arial" w:cs="Arial"/>
          <w:b/>
          <w:bCs/>
          <w:i/>
          <w:iCs/>
          <w:sz w:val="19"/>
          <w:szCs w:val="19"/>
          <w:lang w:bidi="th-TH"/>
        </w:rPr>
        <w:t xml:space="preserve"> assets</w:t>
      </w:r>
    </w:p>
    <w:p w14:paraId="1B839CF0" w14:textId="77777777" w:rsidR="00201565" w:rsidRPr="00AF2ECC" w:rsidRDefault="00201565" w:rsidP="00375606">
      <w:pPr>
        <w:pStyle w:val="BodyTextIndent3"/>
        <w:tabs>
          <w:tab w:val="left" w:pos="630"/>
        </w:tabs>
        <w:spacing w:line="360" w:lineRule="auto"/>
        <w:ind w:left="360" w:firstLine="0"/>
        <w:jc w:val="left"/>
        <w:rPr>
          <w:rFonts w:ascii="Arial" w:hAnsi="Arial" w:cs="Arial"/>
          <w:sz w:val="19"/>
          <w:szCs w:val="19"/>
          <w:lang w:bidi="th-TH"/>
        </w:rPr>
      </w:pPr>
    </w:p>
    <w:p w14:paraId="6276C11C" w14:textId="5941427D" w:rsidR="00201565" w:rsidRPr="00AF2ECC" w:rsidRDefault="00201565" w:rsidP="002F4B01">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T</w:t>
      </w:r>
      <w:r w:rsidRPr="00AF2ECC">
        <w:rPr>
          <w:rFonts w:ascii="Arial" w:hAnsi="Arial" w:cs="Arial"/>
          <w:sz w:val="19"/>
          <w:szCs w:val="19"/>
          <w:lang w:val="en-GB"/>
        </w:rPr>
        <w:t xml:space="preserve">he Company </w:t>
      </w:r>
      <w:r w:rsidR="00052570" w:rsidRPr="00AF2ECC">
        <w:rPr>
          <w:rFonts w:ascii="Arial" w:hAnsi="Arial" w:cs="Arial"/>
          <w:sz w:val="19"/>
          <w:szCs w:val="19"/>
          <w:lang w:val="en-GB"/>
        </w:rPr>
        <w:t>rec</w:t>
      </w:r>
      <w:r w:rsidR="00CE5B23" w:rsidRPr="00AF2ECC">
        <w:rPr>
          <w:rFonts w:ascii="Arial" w:hAnsi="Arial" w:cs="Arial"/>
          <w:sz w:val="19"/>
          <w:szCs w:val="19"/>
          <w:lang w:val="en-GB"/>
        </w:rPr>
        <w:t>o</w:t>
      </w:r>
      <w:r w:rsidR="003A38BF" w:rsidRPr="00AF2ECC">
        <w:rPr>
          <w:rFonts w:ascii="Arial" w:hAnsi="Arial" w:cs="Arial"/>
          <w:sz w:val="19"/>
          <w:szCs w:val="19"/>
          <w:lang w:val="en-GB"/>
        </w:rPr>
        <w:t>rde</w:t>
      </w:r>
      <w:r w:rsidR="00CE5B23" w:rsidRPr="00AF2ECC">
        <w:rPr>
          <w:rFonts w:ascii="Arial" w:hAnsi="Arial" w:cs="Arial"/>
          <w:sz w:val="19"/>
          <w:szCs w:val="19"/>
          <w:lang w:val="en-GB"/>
        </w:rPr>
        <w:t>d</w:t>
      </w:r>
      <w:r w:rsidRPr="00AF2ECC">
        <w:rPr>
          <w:rFonts w:ascii="Arial" w:hAnsi="Arial" w:cs="Arial"/>
          <w:sz w:val="19"/>
          <w:szCs w:val="19"/>
          <w:lang w:val="en-GB"/>
        </w:rPr>
        <w:t xml:space="preserve"> right-of-use by asset category into property, plant, and equipment</w:t>
      </w:r>
      <w:r w:rsidR="00577B6C" w:rsidRPr="00AF2ECC">
        <w:rPr>
          <w:rFonts w:ascii="Arial" w:hAnsi="Arial" w:cs="Arial"/>
          <w:sz w:val="19"/>
          <w:szCs w:val="24"/>
          <w:cs/>
          <w:lang w:val="en-GB" w:bidi="th-TH"/>
        </w:rPr>
        <w:t xml:space="preserve"> </w:t>
      </w:r>
      <w:r w:rsidR="00577B6C" w:rsidRPr="00AF2ECC">
        <w:rPr>
          <w:rFonts w:ascii="Arial" w:hAnsi="Arial" w:cs="Arial"/>
          <w:sz w:val="19"/>
          <w:szCs w:val="19"/>
        </w:rPr>
        <w:t xml:space="preserve">(Note </w:t>
      </w:r>
      <w:r w:rsidR="00577B6C" w:rsidRPr="00AF2ECC">
        <w:rPr>
          <w:rFonts w:ascii="Arial" w:hAnsi="Arial" w:cs="Arial"/>
          <w:sz w:val="19"/>
          <w:szCs w:val="24"/>
          <w:lang w:bidi="th-TH"/>
        </w:rPr>
        <w:t>1</w:t>
      </w:r>
      <w:r w:rsidR="00131178">
        <w:rPr>
          <w:rFonts w:ascii="Arial" w:hAnsi="Arial" w:cs="Arial"/>
          <w:sz w:val="19"/>
          <w:szCs w:val="24"/>
          <w:lang w:bidi="th-TH"/>
        </w:rPr>
        <w:t>1</w:t>
      </w:r>
      <w:r w:rsidR="00577B6C" w:rsidRPr="00AF2ECC">
        <w:rPr>
          <w:rFonts w:ascii="Arial" w:hAnsi="Arial" w:cs="Arial"/>
          <w:sz w:val="19"/>
          <w:szCs w:val="19"/>
        </w:rPr>
        <w:t xml:space="preserve"> to financial statements)</w:t>
      </w:r>
      <w:r w:rsidR="00BD0E61" w:rsidRPr="00AF2ECC">
        <w:rPr>
          <w:rFonts w:ascii="Arial" w:hAnsi="Arial" w:cs="Arial"/>
          <w:sz w:val="19"/>
          <w:szCs w:val="19"/>
        </w:rPr>
        <w:t xml:space="preserve"> which</w:t>
      </w:r>
      <w:r w:rsidR="00543340" w:rsidRPr="00AF2ECC">
        <w:rPr>
          <w:rFonts w:ascii="Arial" w:hAnsi="Arial" w:cs="Arial"/>
          <w:sz w:val="19"/>
          <w:szCs w:val="19"/>
          <w:lang w:bidi="th-TH"/>
        </w:rPr>
        <w:t xml:space="preserve"> are</w:t>
      </w:r>
      <w:r w:rsidR="00BD0E61" w:rsidRPr="00AF2ECC">
        <w:rPr>
          <w:rFonts w:ascii="Arial" w:hAnsi="Arial" w:cs="Arial"/>
          <w:sz w:val="19"/>
          <w:szCs w:val="19"/>
          <w:lang w:bidi="th-TH"/>
        </w:rPr>
        <w:t xml:space="preserve"> summarize</w:t>
      </w:r>
      <w:r w:rsidR="004E4BA2" w:rsidRPr="00AF2ECC">
        <w:rPr>
          <w:rFonts w:ascii="Arial" w:hAnsi="Arial" w:cs="Arial"/>
          <w:sz w:val="19"/>
          <w:szCs w:val="19"/>
          <w:lang w:bidi="th-TH"/>
        </w:rPr>
        <w:t>d</w:t>
      </w:r>
      <w:r w:rsidR="00543340" w:rsidRPr="00AF2ECC">
        <w:rPr>
          <w:rFonts w:ascii="Arial" w:hAnsi="Arial" w:cs="Arial"/>
          <w:sz w:val="19"/>
          <w:szCs w:val="19"/>
          <w:lang w:bidi="th-TH"/>
        </w:rPr>
        <w:t xml:space="preserve"> as </w:t>
      </w:r>
      <w:proofErr w:type="gramStart"/>
      <w:r w:rsidR="00543340" w:rsidRPr="00AF2ECC">
        <w:rPr>
          <w:rFonts w:ascii="Arial" w:hAnsi="Arial" w:cs="Arial"/>
          <w:sz w:val="19"/>
          <w:szCs w:val="19"/>
          <w:lang w:bidi="th-TH"/>
        </w:rPr>
        <w:t>follow</w:t>
      </w:r>
      <w:proofErr w:type="gramEnd"/>
      <w:r w:rsidR="00543340" w:rsidRPr="00AF2ECC">
        <w:rPr>
          <w:rFonts w:ascii="Arial" w:hAnsi="Arial" w:cs="Arial"/>
          <w:sz w:val="19"/>
          <w:szCs w:val="19"/>
          <w:lang w:bidi="th-TH"/>
        </w:rPr>
        <w:t>:</w:t>
      </w:r>
    </w:p>
    <w:p w14:paraId="0565EB25" w14:textId="31FA9B98" w:rsidR="00DE3DBC" w:rsidRPr="00AF2ECC" w:rsidRDefault="00DE3DBC" w:rsidP="00DB79B3">
      <w:pPr>
        <w:pStyle w:val="BodyTextIndent3"/>
        <w:tabs>
          <w:tab w:val="left" w:pos="360"/>
        </w:tabs>
        <w:spacing w:line="360" w:lineRule="auto"/>
        <w:ind w:left="360" w:firstLine="0"/>
        <w:jc w:val="left"/>
        <w:rPr>
          <w:rFonts w:ascii="Arial" w:hAnsi="Arial" w:cs="Arial"/>
          <w:sz w:val="19"/>
          <w:szCs w:val="19"/>
          <w:lang w:bidi="th-TH"/>
        </w:rPr>
      </w:pP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1440"/>
        <w:gridCol w:w="1440"/>
        <w:gridCol w:w="1350"/>
      </w:tblGrid>
      <w:tr w:rsidR="00253A37" w:rsidRPr="00AF2ECC" w14:paraId="5B8FDA61" w14:textId="77777777" w:rsidTr="00052F12">
        <w:trPr>
          <w:trHeight w:val="72"/>
        </w:trPr>
        <w:tc>
          <w:tcPr>
            <w:tcW w:w="4860" w:type="dxa"/>
          </w:tcPr>
          <w:p w14:paraId="09BF71BF" w14:textId="77777777" w:rsidR="00253A37" w:rsidRPr="00AF2ECC" w:rsidRDefault="00253A37" w:rsidP="00CC511D">
            <w:pPr>
              <w:spacing w:before="60" w:after="30" w:line="276" w:lineRule="auto"/>
              <w:jc w:val="thaiDistribute"/>
              <w:rPr>
                <w:rFonts w:ascii="Arial" w:hAnsi="Arial" w:cs="Arial"/>
                <w:sz w:val="19"/>
                <w:szCs w:val="19"/>
              </w:rPr>
            </w:pPr>
          </w:p>
        </w:tc>
        <w:tc>
          <w:tcPr>
            <w:tcW w:w="4230" w:type="dxa"/>
            <w:gridSpan w:val="3"/>
          </w:tcPr>
          <w:p w14:paraId="1413EDA0" w14:textId="392286B6" w:rsidR="00253A37" w:rsidRPr="00AF2ECC" w:rsidRDefault="00253A37"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Thousand Baht</w:t>
            </w:r>
          </w:p>
        </w:tc>
      </w:tr>
      <w:tr w:rsidR="000300B2" w:rsidRPr="00AF2ECC" w14:paraId="3FE90BDD" w14:textId="77777777" w:rsidTr="00052F12">
        <w:trPr>
          <w:trHeight w:val="72"/>
        </w:trPr>
        <w:tc>
          <w:tcPr>
            <w:tcW w:w="4860" w:type="dxa"/>
          </w:tcPr>
          <w:p w14:paraId="764950A5"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553F3F1F" w14:textId="2B18621A"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Land</w:t>
            </w:r>
          </w:p>
        </w:tc>
        <w:tc>
          <w:tcPr>
            <w:tcW w:w="1440" w:type="dxa"/>
          </w:tcPr>
          <w:p w14:paraId="2288036D" w14:textId="26EF9099"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Vehicles</w:t>
            </w:r>
          </w:p>
        </w:tc>
        <w:tc>
          <w:tcPr>
            <w:tcW w:w="1350" w:type="dxa"/>
          </w:tcPr>
          <w:p w14:paraId="75A7C2CC" w14:textId="3DDA0984" w:rsidR="00253A37" w:rsidRPr="00AF2ECC" w:rsidRDefault="000C4BA5" w:rsidP="00CC511D">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Total</w:t>
            </w:r>
          </w:p>
        </w:tc>
      </w:tr>
      <w:tr w:rsidR="000300B2" w:rsidRPr="00AF2ECC" w14:paraId="580C18EE" w14:textId="77777777" w:rsidTr="00052F12">
        <w:trPr>
          <w:trHeight w:val="113"/>
        </w:trPr>
        <w:tc>
          <w:tcPr>
            <w:tcW w:w="4860" w:type="dxa"/>
          </w:tcPr>
          <w:p w14:paraId="704D0544" w14:textId="20192D0E" w:rsidR="00253A37" w:rsidRPr="00AF2ECC" w:rsidRDefault="00253A37" w:rsidP="00CC511D">
            <w:pPr>
              <w:spacing w:before="60" w:after="30" w:line="276" w:lineRule="auto"/>
              <w:jc w:val="thaiDistribute"/>
              <w:rPr>
                <w:rFonts w:ascii="Arial" w:hAnsi="Arial" w:cs="Arial"/>
                <w:b/>
                <w:bCs/>
                <w:sz w:val="19"/>
                <w:szCs w:val="19"/>
              </w:rPr>
            </w:pPr>
          </w:p>
        </w:tc>
        <w:tc>
          <w:tcPr>
            <w:tcW w:w="1440" w:type="dxa"/>
          </w:tcPr>
          <w:p w14:paraId="0A807F54" w14:textId="77777777" w:rsidR="00253A37" w:rsidRPr="00AF2ECC" w:rsidRDefault="00253A37" w:rsidP="00CC511D">
            <w:pPr>
              <w:spacing w:before="60" w:after="30" w:line="276" w:lineRule="auto"/>
              <w:jc w:val="thaiDistribute"/>
              <w:rPr>
                <w:rFonts w:ascii="Arial" w:hAnsi="Arial" w:cs="Arial"/>
                <w:sz w:val="19"/>
                <w:szCs w:val="19"/>
              </w:rPr>
            </w:pPr>
          </w:p>
        </w:tc>
        <w:tc>
          <w:tcPr>
            <w:tcW w:w="1440" w:type="dxa"/>
          </w:tcPr>
          <w:p w14:paraId="1FE7F25F" w14:textId="30A379B2" w:rsidR="00253A37" w:rsidRPr="00AF2ECC" w:rsidRDefault="00253A37" w:rsidP="00CC511D">
            <w:pPr>
              <w:spacing w:before="60" w:after="30" w:line="276" w:lineRule="auto"/>
              <w:jc w:val="thaiDistribute"/>
              <w:rPr>
                <w:rFonts w:ascii="Arial" w:hAnsi="Arial" w:cs="Arial"/>
                <w:sz w:val="19"/>
                <w:szCs w:val="19"/>
              </w:rPr>
            </w:pPr>
          </w:p>
        </w:tc>
        <w:tc>
          <w:tcPr>
            <w:tcW w:w="1350" w:type="dxa"/>
          </w:tcPr>
          <w:p w14:paraId="55D007D3" w14:textId="31082108" w:rsidR="00253A37" w:rsidRPr="00AF2ECC" w:rsidRDefault="00253A37" w:rsidP="00CC511D">
            <w:pPr>
              <w:spacing w:before="60" w:after="30" w:line="276" w:lineRule="auto"/>
              <w:jc w:val="thaiDistribute"/>
              <w:rPr>
                <w:rFonts w:ascii="Arial" w:hAnsi="Arial" w:cs="Arial"/>
                <w:sz w:val="19"/>
                <w:szCs w:val="19"/>
              </w:rPr>
            </w:pPr>
          </w:p>
        </w:tc>
      </w:tr>
      <w:tr w:rsidR="00CC511D" w:rsidRPr="00AF2ECC" w14:paraId="76676C0D" w14:textId="77777777" w:rsidTr="00052F12">
        <w:trPr>
          <w:trHeight w:val="113"/>
        </w:trPr>
        <w:tc>
          <w:tcPr>
            <w:tcW w:w="4860" w:type="dxa"/>
          </w:tcPr>
          <w:p w14:paraId="783E5B44" w14:textId="00E22F3B" w:rsidR="00CC511D" w:rsidRPr="00AF2ECC" w:rsidRDefault="00CC511D" w:rsidP="00CC511D">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Cost</w:t>
            </w:r>
          </w:p>
        </w:tc>
        <w:tc>
          <w:tcPr>
            <w:tcW w:w="1440" w:type="dxa"/>
          </w:tcPr>
          <w:p w14:paraId="0B4038F1" w14:textId="77777777" w:rsidR="00CC511D" w:rsidRPr="00AF2ECC" w:rsidRDefault="00CC511D" w:rsidP="00CC511D">
            <w:pPr>
              <w:spacing w:before="60" w:after="30" w:line="276" w:lineRule="auto"/>
              <w:jc w:val="thaiDistribute"/>
              <w:rPr>
                <w:rFonts w:ascii="Arial" w:hAnsi="Arial" w:cs="Arial"/>
                <w:sz w:val="19"/>
                <w:szCs w:val="19"/>
              </w:rPr>
            </w:pPr>
          </w:p>
        </w:tc>
        <w:tc>
          <w:tcPr>
            <w:tcW w:w="1440" w:type="dxa"/>
          </w:tcPr>
          <w:p w14:paraId="39D52522" w14:textId="77777777" w:rsidR="00CC511D" w:rsidRPr="00AF2ECC" w:rsidRDefault="00CC511D" w:rsidP="00CC511D">
            <w:pPr>
              <w:spacing w:before="60" w:after="30" w:line="276" w:lineRule="auto"/>
              <w:jc w:val="thaiDistribute"/>
              <w:rPr>
                <w:rFonts w:ascii="Arial" w:hAnsi="Arial" w:cs="Arial"/>
                <w:sz w:val="19"/>
                <w:szCs w:val="19"/>
              </w:rPr>
            </w:pPr>
          </w:p>
        </w:tc>
        <w:tc>
          <w:tcPr>
            <w:tcW w:w="1350" w:type="dxa"/>
          </w:tcPr>
          <w:p w14:paraId="40FE49F1" w14:textId="77777777" w:rsidR="00CC511D" w:rsidRPr="00AF2ECC" w:rsidRDefault="00CC511D" w:rsidP="00CC511D">
            <w:pPr>
              <w:spacing w:before="60" w:after="30" w:line="276" w:lineRule="auto"/>
              <w:jc w:val="thaiDistribute"/>
              <w:rPr>
                <w:rFonts w:ascii="Arial" w:hAnsi="Arial" w:cs="Arial"/>
                <w:sz w:val="19"/>
                <w:szCs w:val="19"/>
              </w:rPr>
            </w:pPr>
          </w:p>
        </w:tc>
      </w:tr>
      <w:tr w:rsidR="00AB25B2" w:rsidRPr="00AF2ECC" w14:paraId="6DDC45CF" w14:textId="77777777" w:rsidTr="00052F12">
        <w:trPr>
          <w:trHeight w:val="113"/>
        </w:trPr>
        <w:tc>
          <w:tcPr>
            <w:tcW w:w="4860" w:type="dxa"/>
          </w:tcPr>
          <w:p w14:paraId="6DDE16EB" w14:textId="5330A4CB" w:rsidR="00AB25B2" w:rsidRPr="00AF2ECC" w:rsidRDefault="00AB25B2" w:rsidP="00AB25B2">
            <w:pPr>
              <w:spacing w:before="60" w:after="30" w:line="276" w:lineRule="auto"/>
              <w:jc w:val="thaiDistribute"/>
              <w:rPr>
                <w:rFonts w:ascii="Arial" w:hAnsi="Arial" w:cs="Arial"/>
                <w:b/>
                <w:bCs/>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1 January 202</w:t>
            </w:r>
            <w:r>
              <w:rPr>
                <w:rFonts w:ascii="Arial" w:hAnsi="Arial" w:cs="Arial"/>
                <w:sz w:val="19"/>
                <w:szCs w:val="19"/>
              </w:rPr>
              <w:t>4</w:t>
            </w:r>
          </w:p>
        </w:tc>
        <w:tc>
          <w:tcPr>
            <w:tcW w:w="1440" w:type="dxa"/>
          </w:tcPr>
          <w:p w14:paraId="7C22320C" w14:textId="5BDB49DB" w:rsidR="00AB25B2" w:rsidRPr="00AF2ECC" w:rsidRDefault="00AB25B2" w:rsidP="00A36F54">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11,114</w:t>
            </w:r>
          </w:p>
        </w:tc>
        <w:tc>
          <w:tcPr>
            <w:tcW w:w="1440" w:type="dxa"/>
          </w:tcPr>
          <w:p w14:paraId="46E70027" w14:textId="06AD4E4C" w:rsidR="00AB25B2" w:rsidRPr="00AF2ECC" w:rsidRDefault="00AB25B2" w:rsidP="00A36F54">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8,663</w:t>
            </w:r>
          </w:p>
        </w:tc>
        <w:tc>
          <w:tcPr>
            <w:tcW w:w="1350" w:type="dxa"/>
          </w:tcPr>
          <w:p w14:paraId="26FDB382" w14:textId="41A17720" w:rsidR="00AB25B2" w:rsidRPr="00AF2ECC" w:rsidRDefault="00AB25B2" w:rsidP="00A36F54">
            <w:pPr>
              <w:pBdr>
                <w:bottom w:val="single" w:sz="4" w:space="1" w:color="auto"/>
              </w:pBdr>
              <w:spacing w:before="60" w:after="30" w:line="276" w:lineRule="auto"/>
              <w:jc w:val="right"/>
              <w:rPr>
                <w:rFonts w:ascii="Arial" w:hAnsi="Arial" w:cs="Arial"/>
                <w:sz w:val="19"/>
                <w:szCs w:val="19"/>
              </w:rPr>
            </w:pPr>
            <w:r w:rsidRPr="00AF2ECC">
              <w:rPr>
                <w:rFonts w:ascii="Arial" w:hAnsi="Arial" w:cs="Arial"/>
                <w:sz w:val="19"/>
                <w:szCs w:val="19"/>
              </w:rPr>
              <w:t>19,777</w:t>
            </w:r>
          </w:p>
        </w:tc>
      </w:tr>
      <w:tr w:rsidR="00AB25B2" w:rsidRPr="00AF2ECC" w14:paraId="446A5C6B" w14:textId="77777777" w:rsidTr="00052F12">
        <w:trPr>
          <w:trHeight w:val="77"/>
        </w:trPr>
        <w:tc>
          <w:tcPr>
            <w:tcW w:w="4860" w:type="dxa"/>
          </w:tcPr>
          <w:p w14:paraId="287E05CA" w14:textId="700592DD" w:rsidR="00AB25B2" w:rsidRPr="00AF2ECC" w:rsidRDefault="00AB25B2" w:rsidP="00AB25B2">
            <w:pPr>
              <w:spacing w:before="60" w:after="30" w:line="276" w:lineRule="auto"/>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4</w:t>
            </w:r>
          </w:p>
        </w:tc>
        <w:tc>
          <w:tcPr>
            <w:tcW w:w="1440" w:type="dxa"/>
          </w:tcPr>
          <w:p w14:paraId="48AE7A22" w14:textId="5DF2F31A" w:rsidR="00AB25B2" w:rsidRPr="00AF2ECC" w:rsidRDefault="00AB25B2" w:rsidP="0077712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11,114</w:t>
            </w:r>
          </w:p>
        </w:tc>
        <w:tc>
          <w:tcPr>
            <w:tcW w:w="1440" w:type="dxa"/>
          </w:tcPr>
          <w:p w14:paraId="76EDD067" w14:textId="4C651FD6" w:rsidR="00AB25B2" w:rsidRPr="00AF2ECC" w:rsidRDefault="00AB25B2" w:rsidP="0077712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8,663</w:t>
            </w:r>
          </w:p>
        </w:tc>
        <w:tc>
          <w:tcPr>
            <w:tcW w:w="1350" w:type="dxa"/>
          </w:tcPr>
          <w:p w14:paraId="05B0DB65" w14:textId="5E832417" w:rsidR="00AB25B2" w:rsidRPr="00AF2ECC" w:rsidRDefault="00AB25B2" w:rsidP="00777124">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19,777</w:t>
            </w:r>
          </w:p>
        </w:tc>
      </w:tr>
      <w:tr w:rsidR="00AB25B2" w:rsidRPr="00AF2ECC" w14:paraId="0D4851DB" w14:textId="77777777" w:rsidTr="00052F12">
        <w:trPr>
          <w:trHeight w:val="77"/>
        </w:trPr>
        <w:tc>
          <w:tcPr>
            <w:tcW w:w="4860" w:type="dxa"/>
            <w:vAlign w:val="bottom"/>
          </w:tcPr>
          <w:p w14:paraId="77C5B913" w14:textId="20E01D40" w:rsidR="00AB25B2" w:rsidRPr="00AF2ECC" w:rsidRDefault="00AB25B2" w:rsidP="00AB25B2">
            <w:pPr>
              <w:spacing w:before="60" w:after="30" w:line="276" w:lineRule="auto"/>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5</w:t>
            </w:r>
          </w:p>
        </w:tc>
        <w:tc>
          <w:tcPr>
            <w:tcW w:w="1440" w:type="dxa"/>
          </w:tcPr>
          <w:p w14:paraId="775A1585" w14:textId="281A62CB" w:rsidR="00AB25B2" w:rsidRPr="00AF2ECC" w:rsidRDefault="006D0FFA" w:rsidP="00AB25B2">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11,114</w:t>
            </w:r>
          </w:p>
        </w:tc>
        <w:tc>
          <w:tcPr>
            <w:tcW w:w="1440" w:type="dxa"/>
          </w:tcPr>
          <w:p w14:paraId="55F886D3" w14:textId="26249FD7" w:rsidR="00AB25B2" w:rsidRPr="00AF2ECC" w:rsidRDefault="006D0FFA"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8,663</w:t>
            </w:r>
          </w:p>
        </w:tc>
        <w:tc>
          <w:tcPr>
            <w:tcW w:w="1350" w:type="dxa"/>
          </w:tcPr>
          <w:p w14:paraId="3A594211" w14:textId="364A69CA" w:rsidR="00AB25B2" w:rsidRPr="006E5F3D" w:rsidRDefault="006E5F3D" w:rsidP="00AB25B2">
            <w:pPr>
              <w:pBdr>
                <w:bottom w:val="single" w:sz="12" w:space="1" w:color="auto"/>
              </w:pBdr>
              <w:spacing w:before="60" w:after="30" w:line="276" w:lineRule="auto"/>
              <w:jc w:val="right"/>
              <w:rPr>
                <w:rFonts w:ascii="Arial" w:hAnsi="Arial" w:cstheme="minorBidi"/>
                <w:sz w:val="19"/>
                <w:szCs w:val="19"/>
              </w:rPr>
            </w:pPr>
            <w:r>
              <w:rPr>
                <w:rFonts w:ascii="Arial" w:hAnsi="Arial" w:cstheme="minorBidi"/>
                <w:sz w:val="19"/>
                <w:szCs w:val="19"/>
              </w:rPr>
              <w:t>19,777</w:t>
            </w:r>
          </w:p>
        </w:tc>
      </w:tr>
      <w:tr w:rsidR="00AB25B2" w:rsidRPr="00AF2ECC" w14:paraId="733B5E47" w14:textId="77777777" w:rsidTr="00052F12">
        <w:trPr>
          <w:trHeight w:val="113"/>
        </w:trPr>
        <w:tc>
          <w:tcPr>
            <w:tcW w:w="4860" w:type="dxa"/>
          </w:tcPr>
          <w:p w14:paraId="3DE72085" w14:textId="3289CBEA" w:rsidR="00AB25B2" w:rsidRPr="00AF2ECC" w:rsidRDefault="00AB25B2" w:rsidP="00AB25B2">
            <w:pPr>
              <w:spacing w:before="60" w:after="30" w:line="276" w:lineRule="auto"/>
              <w:jc w:val="thaiDistribute"/>
              <w:rPr>
                <w:rFonts w:ascii="Arial" w:hAnsi="Arial" w:cs="Arial"/>
                <w:b/>
                <w:bCs/>
                <w:sz w:val="19"/>
                <w:szCs w:val="19"/>
                <w:u w:val="single"/>
              </w:rPr>
            </w:pPr>
          </w:p>
        </w:tc>
        <w:tc>
          <w:tcPr>
            <w:tcW w:w="1440" w:type="dxa"/>
          </w:tcPr>
          <w:p w14:paraId="66D75FFC" w14:textId="77777777" w:rsidR="00AB25B2" w:rsidRPr="00AF2ECC" w:rsidRDefault="00AB25B2" w:rsidP="00AB25B2">
            <w:pPr>
              <w:spacing w:before="60" w:after="30" w:line="276" w:lineRule="auto"/>
              <w:jc w:val="thaiDistribute"/>
              <w:rPr>
                <w:rFonts w:ascii="Arial" w:hAnsi="Arial" w:cs="Arial"/>
                <w:sz w:val="19"/>
                <w:szCs w:val="19"/>
              </w:rPr>
            </w:pPr>
          </w:p>
        </w:tc>
        <w:tc>
          <w:tcPr>
            <w:tcW w:w="1440" w:type="dxa"/>
          </w:tcPr>
          <w:p w14:paraId="6F8A464C" w14:textId="77777777" w:rsidR="00AB25B2" w:rsidRPr="00AF2ECC" w:rsidRDefault="00AB25B2" w:rsidP="00AB25B2">
            <w:pPr>
              <w:spacing w:before="60" w:after="30" w:line="276" w:lineRule="auto"/>
              <w:jc w:val="thaiDistribute"/>
              <w:rPr>
                <w:rFonts w:ascii="Arial" w:hAnsi="Arial" w:cs="Arial"/>
                <w:sz w:val="19"/>
                <w:szCs w:val="19"/>
              </w:rPr>
            </w:pPr>
          </w:p>
        </w:tc>
        <w:tc>
          <w:tcPr>
            <w:tcW w:w="1350" w:type="dxa"/>
          </w:tcPr>
          <w:p w14:paraId="26B7C633" w14:textId="77777777" w:rsidR="00AB25B2" w:rsidRPr="00AF2ECC" w:rsidRDefault="00AB25B2" w:rsidP="00AB25B2">
            <w:pPr>
              <w:spacing w:before="60" w:after="30" w:line="276" w:lineRule="auto"/>
              <w:jc w:val="thaiDistribute"/>
              <w:rPr>
                <w:rFonts w:ascii="Arial" w:hAnsi="Arial" w:cs="Arial"/>
                <w:sz w:val="19"/>
                <w:szCs w:val="19"/>
              </w:rPr>
            </w:pPr>
          </w:p>
        </w:tc>
      </w:tr>
      <w:tr w:rsidR="00AB25B2" w:rsidRPr="00AF2ECC" w14:paraId="13D014A5" w14:textId="77777777" w:rsidTr="00052F12">
        <w:trPr>
          <w:trHeight w:val="113"/>
        </w:trPr>
        <w:tc>
          <w:tcPr>
            <w:tcW w:w="4860" w:type="dxa"/>
          </w:tcPr>
          <w:p w14:paraId="41701999" w14:textId="5A6D67FE" w:rsidR="00AB25B2" w:rsidRPr="00AF2ECC" w:rsidRDefault="00AB25B2" w:rsidP="00AB25B2">
            <w:pPr>
              <w:spacing w:before="60" w:after="30" w:line="276" w:lineRule="auto"/>
              <w:jc w:val="thaiDistribute"/>
              <w:rPr>
                <w:rFonts w:ascii="Arial" w:hAnsi="Arial" w:cs="Arial"/>
                <w:b/>
                <w:bCs/>
                <w:sz w:val="19"/>
                <w:szCs w:val="19"/>
                <w:u w:val="single"/>
              </w:rPr>
            </w:pPr>
            <w:r w:rsidRPr="00AF2ECC">
              <w:rPr>
                <w:rFonts w:ascii="Arial" w:hAnsi="Arial" w:cs="Arial"/>
                <w:b/>
                <w:bCs/>
                <w:sz w:val="19"/>
                <w:szCs w:val="19"/>
                <w:u w:val="single"/>
              </w:rPr>
              <w:t>Accumulated depreciation</w:t>
            </w:r>
          </w:p>
        </w:tc>
        <w:tc>
          <w:tcPr>
            <w:tcW w:w="1440" w:type="dxa"/>
          </w:tcPr>
          <w:p w14:paraId="0492DA8D" w14:textId="77777777" w:rsidR="00AB25B2" w:rsidRPr="00AF2ECC" w:rsidRDefault="00AB25B2" w:rsidP="00AB25B2">
            <w:pPr>
              <w:spacing w:before="60" w:after="30" w:line="276" w:lineRule="auto"/>
              <w:jc w:val="thaiDistribute"/>
              <w:rPr>
                <w:rFonts w:ascii="Arial" w:hAnsi="Arial" w:cs="Arial"/>
                <w:sz w:val="19"/>
                <w:szCs w:val="19"/>
              </w:rPr>
            </w:pPr>
          </w:p>
        </w:tc>
        <w:tc>
          <w:tcPr>
            <w:tcW w:w="1440" w:type="dxa"/>
          </w:tcPr>
          <w:p w14:paraId="10D71024" w14:textId="77777777" w:rsidR="00AB25B2" w:rsidRPr="00AF2ECC" w:rsidRDefault="00AB25B2" w:rsidP="00AB25B2">
            <w:pPr>
              <w:spacing w:before="60" w:after="30" w:line="276" w:lineRule="auto"/>
              <w:jc w:val="thaiDistribute"/>
              <w:rPr>
                <w:rFonts w:ascii="Arial" w:hAnsi="Arial" w:cs="Arial"/>
                <w:sz w:val="19"/>
                <w:szCs w:val="19"/>
              </w:rPr>
            </w:pPr>
          </w:p>
        </w:tc>
        <w:tc>
          <w:tcPr>
            <w:tcW w:w="1350" w:type="dxa"/>
          </w:tcPr>
          <w:p w14:paraId="25930268" w14:textId="77777777" w:rsidR="00AB25B2" w:rsidRPr="00AF2ECC" w:rsidRDefault="00AB25B2" w:rsidP="00AB25B2">
            <w:pPr>
              <w:spacing w:before="60" w:after="30" w:line="276" w:lineRule="auto"/>
              <w:jc w:val="thaiDistribute"/>
              <w:rPr>
                <w:rFonts w:ascii="Arial" w:hAnsi="Arial" w:cs="Arial"/>
                <w:sz w:val="19"/>
                <w:szCs w:val="19"/>
              </w:rPr>
            </w:pPr>
          </w:p>
        </w:tc>
      </w:tr>
      <w:tr w:rsidR="00AB25B2" w:rsidRPr="00AF2ECC" w14:paraId="1057CE07" w14:textId="77777777" w:rsidTr="00052F12">
        <w:trPr>
          <w:trHeight w:val="113"/>
        </w:trPr>
        <w:tc>
          <w:tcPr>
            <w:tcW w:w="4860" w:type="dxa"/>
          </w:tcPr>
          <w:p w14:paraId="479CBC22" w14:textId="42081B92" w:rsidR="00AB25B2" w:rsidRPr="00AF2ECC" w:rsidRDefault="00AB25B2" w:rsidP="00AB25B2">
            <w:pPr>
              <w:spacing w:before="60" w:after="30" w:line="276" w:lineRule="auto"/>
              <w:jc w:val="thaiDistribute"/>
              <w:rPr>
                <w:rFonts w:ascii="Arial" w:hAnsi="Arial" w:cs="Arial"/>
                <w:b/>
                <w:bCs/>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1 January 202</w:t>
            </w:r>
            <w:r>
              <w:rPr>
                <w:rFonts w:ascii="Arial" w:hAnsi="Arial" w:cs="Arial"/>
                <w:sz w:val="19"/>
                <w:szCs w:val="19"/>
              </w:rPr>
              <w:t>4</w:t>
            </w:r>
          </w:p>
        </w:tc>
        <w:tc>
          <w:tcPr>
            <w:tcW w:w="1440" w:type="dxa"/>
          </w:tcPr>
          <w:p w14:paraId="62EA4562" w14:textId="017B768A" w:rsidR="00AB25B2" w:rsidRPr="00AF2ECC" w:rsidRDefault="00AB25B2" w:rsidP="00AB25B2">
            <w:pPr>
              <w:spacing w:before="60" w:after="30" w:line="276" w:lineRule="auto"/>
              <w:jc w:val="right"/>
              <w:rPr>
                <w:rFonts w:ascii="Arial" w:hAnsi="Arial" w:cs="Arial"/>
                <w:sz w:val="19"/>
                <w:szCs w:val="19"/>
              </w:rPr>
            </w:pPr>
            <w:r w:rsidRPr="00AF2ECC">
              <w:rPr>
                <w:rFonts w:ascii="Arial" w:hAnsi="Arial" w:cs="Arial"/>
                <w:sz w:val="19"/>
                <w:szCs w:val="19"/>
              </w:rPr>
              <w:t>4,559</w:t>
            </w:r>
          </w:p>
        </w:tc>
        <w:tc>
          <w:tcPr>
            <w:tcW w:w="1440" w:type="dxa"/>
          </w:tcPr>
          <w:p w14:paraId="5074A30F" w14:textId="787F4B85" w:rsidR="00AB25B2" w:rsidRPr="00AF2ECC" w:rsidRDefault="00AB25B2" w:rsidP="00AB25B2">
            <w:pPr>
              <w:spacing w:before="60" w:after="30" w:line="276" w:lineRule="auto"/>
              <w:jc w:val="right"/>
              <w:rPr>
                <w:rFonts w:ascii="Arial" w:hAnsi="Arial" w:cs="Arial"/>
                <w:sz w:val="19"/>
                <w:szCs w:val="19"/>
              </w:rPr>
            </w:pPr>
            <w:r w:rsidRPr="00AF2ECC">
              <w:rPr>
                <w:rFonts w:ascii="Arial" w:hAnsi="Arial" w:cs="Arial"/>
                <w:sz w:val="19"/>
                <w:szCs w:val="19"/>
              </w:rPr>
              <w:t>5,044</w:t>
            </w:r>
          </w:p>
        </w:tc>
        <w:tc>
          <w:tcPr>
            <w:tcW w:w="1350" w:type="dxa"/>
          </w:tcPr>
          <w:p w14:paraId="25A043DA" w14:textId="468120C8" w:rsidR="00AB25B2" w:rsidRPr="00AF2ECC" w:rsidRDefault="00AB25B2" w:rsidP="00AB25B2">
            <w:pPr>
              <w:spacing w:before="60" w:after="30" w:line="276" w:lineRule="auto"/>
              <w:jc w:val="right"/>
              <w:rPr>
                <w:rFonts w:ascii="Arial" w:hAnsi="Arial" w:cs="Arial"/>
                <w:sz w:val="19"/>
                <w:szCs w:val="19"/>
              </w:rPr>
            </w:pPr>
            <w:r w:rsidRPr="00AF2ECC">
              <w:rPr>
                <w:rFonts w:ascii="Arial" w:hAnsi="Arial" w:cs="Arial"/>
                <w:sz w:val="19"/>
                <w:szCs w:val="19"/>
              </w:rPr>
              <w:t>9,603</w:t>
            </w:r>
          </w:p>
        </w:tc>
      </w:tr>
      <w:tr w:rsidR="00AB25B2" w:rsidRPr="00AF2ECC" w14:paraId="78B465D4" w14:textId="77777777" w:rsidTr="00052F12">
        <w:trPr>
          <w:trHeight w:val="77"/>
        </w:trPr>
        <w:tc>
          <w:tcPr>
            <w:tcW w:w="4860" w:type="dxa"/>
            <w:vAlign w:val="bottom"/>
          </w:tcPr>
          <w:p w14:paraId="13878F21" w14:textId="14BD9A2F" w:rsidR="00AB25B2" w:rsidRPr="00AF2ECC" w:rsidRDefault="00AB25B2" w:rsidP="00AB25B2">
            <w:pPr>
              <w:spacing w:before="60" w:after="30" w:line="276" w:lineRule="auto"/>
              <w:jc w:val="thaiDistribute"/>
              <w:rPr>
                <w:rFonts w:ascii="Arial" w:hAnsi="Arial" w:cs="Arial"/>
                <w:sz w:val="19"/>
                <w:szCs w:val="19"/>
              </w:rPr>
            </w:pPr>
            <w:r w:rsidRPr="00AF2ECC">
              <w:rPr>
                <w:rFonts w:ascii="Arial" w:hAnsi="Arial" w:cs="Arial"/>
                <w:sz w:val="19"/>
                <w:szCs w:val="19"/>
              </w:rPr>
              <w:t>Depreciation for the year</w:t>
            </w:r>
          </w:p>
        </w:tc>
        <w:tc>
          <w:tcPr>
            <w:tcW w:w="1440" w:type="dxa"/>
          </w:tcPr>
          <w:p w14:paraId="528A9B63" w14:textId="62D37A96" w:rsidR="00AB25B2" w:rsidRPr="00AF2ECC" w:rsidRDefault="00AB25B2"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2,383</w:t>
            </w:r>
          </w:p>
        </w:tc>
        <w:tc>
          <w:tcPr>
            <w:tcW w:w="1440" w:type="dxa"/>
          </w:tcPr>
          <w:p w14:paraId="2A77F9DC" w14:textId="6612B5D7" w:rsidR="00AB25B2" w:rsidRPr="00AF2ECC" w:rsidRDefault="00AB25B2"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1,736</w:t>
            </w:r>
          </w:p>
        </w:tc>
        <w:tc>
          <w:tcPr>
            <w:tcW w:w="1350" w:type="dxa"/>
          </w:tcPr>
          <w:p w14:paraId="57B93F0B" w14:textId="76D6E1C7" w:rsidR="00AB25B2" w:rsidRPr="00AF2ECC" w:rsidRDefault="00AB25B2"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4,119</w:t>
            </w:r>
          </w:p>
        </w:tc>
      </w:tr>
      <w:tr w:rsidR="00AB25B2" w:rsidRPr="00AF2ECC" w14:paraId="6EFD7186" w14:textId="77777777" w:rsidTr="00052F12">
        <w:trPr>
          <w:trHeight w:val="77"/>
        </w:trPr>
        <w:tc>
          <w:tcPr>
            <w:tcW w:w="4860" w:type="dxa"/>
          </w:tcPr>
          <w:p w14:paraId="3BB3783E" w14:textId="1971DA5E" w:rsidR="00AB25B2" w:rsidRPr="00AF2ECC" w:rsidRDefault="00AB25B2" w:rsidP="00AB25B2">
            <w:pPr>
              <w:spacing w:before="60" w:after="30" w:line="276" w:lineRule="auto"/>
              <w:jc w:val="thaiDistribute"/>
              <w:rPr>
                <w:rFonts w:ascii="Arial" w:hAnsi="Arial" w:cs="Arial"/>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4</w:t>
            </w:r>
          </w:p>
        </w:tc>
        <w:tc>
          <w:tcPr>
            <w:tcW w:w="1440" w:type="dxa"/>
          </w:tcPr>
          <w:p w14:paraId="6F18B0AC" w14:textId="2CA085FB"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6,942</w:t>
            </w:r>
          </w:p>
        </w:tc>
        <w:tc>
          <w:tcPr>
            <w:tcW w:w="1440" w:type="dxa"/>
          </w:tcPr>
          <w:p w14:paraId="213EA1A2" w14:textId="2540BD3C"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6,780</w:t>
            </w:r>
          </w:p>
        </w:tc>
        <w:tc>
          <w:tcPr>
            <w:tcW w:w="1350" w:type="dxa"/>
          </w:tcPr>
          <w:p w14:paraId="7ACB9419" w14:textId="3FA8727A"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13,722</w:t>
            </w:r>
          </w:p>
        </w:tc>
      </w:tr>
      <w:tr w:rsidR="00AB25B2" w:rsidRPr="00AF2ECC" w14:paraId="7345DA67" w14:textId="77777777" w:rsidTr="00052F12">
        <w:trPr>
          <w:trHeight w:val="77"/>
        </w:trPr>
        <w:tc>
          <w:tcPr>
            <w:tcW w:w="4860" w:type="dxa"/>
            <w:vAlign w:val="bottom"/>
          </w:tcPr>
          <w:p w14:paraId="557E70FA" w14:textId="610BFAEC" w:rsidR="00AB25B2" w:rsidRPr="00AF2ECC" w:rsidRDefault="00AB25B2" w:rsidP="00AB25B2">
            <w:pPr>
              <w:spacing w:before="60" w:after="30" w:line="276" w:lineRule="auto"/>
              <w:jc w:val="thaiDistribute"/>
              <w:rPr>
                <w:rFonts w:ascii="Arial" w:hAnsi="Arial" w:cs="Arial"/>
                <w:sz w:val="19"/>
              </w:rPr>
            </w:pPr>
            <w:r w:rsidRPr="00AF2ECC">
              <w:rPr>
                <w:rFonts w:ascii="Arial" w:hAnsi="Arial" w:cs="Arial"/>
                <w:sz w:val="19"/>
                <w:szCs w:val="19"/>
              </w:rPr>
              <w:t>Depreciation for the year</w:t>
            </w:r>
          </w:p>
        </w:tc>
        <w:tc>
          <w:tcPr>
            <w:tcW w:w="1440" w:type="dxa"/>
          </w:tcPr>
          <w:p w14:paraId="6EC0FC03" w14:textId="2FA2E38A" w:rsidR="00AB25B2" w:rsidRPr="00AF2ECC" w:rsidRDefault="006E5F3D"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2,390</w:t>
            </w:r>
          </w:p>
        </w:tc>
        <w:tc>
          <w:tcPr>
            <w:tcW w:w="1440" w:type="dxa"/>
          </w:tcPr>
          <w:p w14:paraId="7C90ED15" w14:textId="4D3E2C0B" w:rsidR="00AB25B2" w:rsidRPr="00AF2ECC" w:rsidDel="00937486" w:rsidRDefault="006E5F3D"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1,323</w:t>
            </w:r>
          </w:p>
        </w:tc>
        <w:tc>
          <w:tcPr>
            <w:tcW w:w="1350" w:type="dxa"/>
          </w:tcPr>
          <w:p w14:paraId="5EE43158" w14:textId="0DF35BB7" w:rsidR="00AB25B2" w:rsidRPr="00AF2ECC" w:rsidDel="00937486" w:rsidRDefault="006E5F3D" w:rsidP="00AB25B2">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3,713</w:t>
            </w:r>
          </w:p>
        </w:tc>
      </w:tr>
      <w:tr w:rsidR="00AB25B2" w:rsidRPr="00AF2ECC" w14:paraId="035021A9" w14:textId="77777777" w:rsidTr="00052F12">
        <w:trPr>
          <w:trHeight w:val="77"/>
        </w:trPr>
        <w:tc>
          <w:tcPr>
            <w:tcW w:w="4860" w:type="dxa"/>
            <w:vAlign w:val="bottom"/>
          </w:tcPr>
          <w:p w14:paraId="5FF456AD" w14:textId="1DFD446D" w:rsidR="00AB25B2" w:rsidRPr="00AF2ECC" w:rsidRDefault="00AB25B2" w:rsidP="00AB25B2">
            <w:pPr>
              <w:spacing w:before="60" w:after="30" w:line="276" w:lineRule="auto"/>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5</w:t>
            </w:r>
          </w:p>
        </w:tc>
        <w:tc>
          <w:tcPr>
            <w:tcW w:w="1440" w:type="dxa"/>
          </w:tcPr>
          <w:p w14:paraId="3BAE1000" w14:textId="3F62D825"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9,332</w:t>
            </w:r>
          </w:p>
        </w:tc>
        <w:tc>
          <w:tcPr>
            <w:tcW w:w="1440" w:type="dxa"/>
          </w:tcPr>
          <w:p w14:paraId="1FA8B215" w14:textId="16D7BB00"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8,103</w:t>
            </w:r>
          </w:p>
        </w:tc>
        <w:tc>
          <w:tcPr>
            <w:tcW w:w="1350" w:type="dxa"/>
          </w:tcPr>
          <w:p w14:paraId="25C4A08E" w14:textId="4BC78B2C"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17,435</w:t>
            </w:r>
          </w:p>
        </w:tc>
      </w:tr>
    </w:tbl>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0"/>
        <w:gridCol w:w="1440"/>
        <w:gridCol w:w="1440"/>
        <w:gridCol w:w="1350"/>
      </w:tblGrid>
      <w:tr w:rsidR="00E41A84" w:rsidRPr="00AF2ECC" w14:paraId="23673E0F" w14:textId="77777777" w:rsidTr="007D6B1C">
        <w:trPr>
          <w:trHeight w:val="113"/>
        </w:trPr>
        <w:tc>
          <w:tcPr>
            <w:tcW w:w="4860" w:type="dxa"/>
          </w:tcPr>
          <w:p w14:paraId="1D66CEC2" w14:textId="6FFE4EB5" w:rsidR="00E41A84" w:rsidRPr="00AF2ECC" w:rsidRDefault="00E41A84" w:rsidP="00CC511D">
            <w:pPr>
              <w:spacing w:before="60" w:after="30" w:line="276" w:lineRule="auto"/>
              <w:jc w:val="thaiDistribute"/>
              <w:rPr>
                <w:rFonts w:ascii="Arial" w:hAnsi="Arial" w:cs="Arial"/>
                <w:b/>
                <w:bCs/>
                <w:sz w:val="19"/>
                <w:szCs w:val="19"/>
                <w:u w:val="single"/>
              </w:rPr>
            </w:pPr>
          </w:p>
        </w:tc>
        <w:tc>
          <w:tcPr>
            <w:tcW w:w="1440" w:type="dxa"/>
          </w:tcPr>
          <w:p w14:paraId="0C169E6E" w14:textId="77777777" w:rsidR="00E41A84" w:rsidRPr="00AF2ECC" w:rsidRDefault="00E41A84" w:rsidP="00CC511D">
            <w:pPr>
              <w:spacing w:before="60" w:after="30" w:line="276" w:lineRule="auto"/>
              <w:jc w:val="thaiDistribute"/>
              <w:rPr>
                <w:rFonts w:ascii="Arial" w:hAnsi="Arial" w:cs="Arial"/>
                <w:sz w:val="19"/>
                <w:szCs w:val="19"/>
              </w:rPr>
            </w:pPr>
          </w:p>
        </w:tc>
        <w:tc>
          <w:tcPr>
            <w:tcW w:w="1440" w:type="dxa"/>
          </w:tcPr>
          <w:p w14:paraId="5AC88D0B" w14:textId="77777777" w:rsidR="00E41A84" w:rsidRPr="00AF2ECC" w:rsidRDefault="00E41A84" w:rsidP="00CC511D">
            <w:pPr>
              <w:spacing w:before="60" w:after="30" w:line="276" w:lineRule="auto"/>
              <w:jc w:val="thaiDistribute"/>
              <w:rPr>
                <w:rFonts w:ascii="Arial" w:hAnsi="Arial" w:cs="Arial"/>
                <w:sz w:val="19"/>
                <w:szCs w:val="19"/>
              </w:rPr>
            </w:pPr>
          </w:p>
        </w:tc>
        <w:tc>
          <w:tcPr>
            <w:tcW w:w="1350" w:type="dxa"/>
          </w:tcPr>
          <w:p w14:paraId="5AD7C9D8" w14:textId="77777777" w:rsidR="00E41A84" w:rsidRPr="00AF2ECC" w:rsidRDefault="00E41A84" w:rsidP="00CC511D">
            <w:pPr>
              <w:spacing w:before="60" w:after="30" w:line="276" w:lineRule="auto"/>
              <w:jc w:val="thaiDistribute"/>
              <w:rPr>
                <w:rFonts w:ascii="Arial" w:hAnsi="Arial" w:cs="Arial"/>
                <w:sz w:val="19"/>
                <w:szCs w:val="19"/>
              </w:rPr>
            </w:pPr>
          </w:p>
        </w:tc>
      </w:tr>
      <w:tr w:rsidR="00E41A84" w:rsidRPr="00AF2ECC" w14:paraId="7C53BCBD" w14:textId="77777777" w:rsidTr="007D6B1C">
        <w:trPr>
          <w:trHeight w:val="77"/>
        </w:trPr>
        <w:tc>
          <w:tcPr>
            <w:tcW w:w="4860" w:type="dxa"/>
            <w:vAlign w:val="bottom"/>
          </w:tcPr>
          <w:p w14:paraId="051C4C5F" w14:textId="194E8C0A" w:rsidR="00E41A84" w:rsidRPr="00AF2ECC" w:rsidRDefault="00E41A84" w:rsidP="00CC511D">
            <w:pPr>
              <w:spacing w:before="60" w:after="30" w:line="276" w:lineRule="auto"/>
              <w:jc w:val="thaiDistribute"/>
              <w:rPr>
                <w:rFonts w:ascii="Arial" w:hAnsi="Arial" w:cs="Arial"/>
                <w:sz w:val="19"/>
                <w:szCs w:val="19"/>
              </w:rPr>
            </w:pPr>
            <w:proofErr w:type="gramStart"/>
            <w:r w:rsidRPr="00AF2ECC">
              <w:rPr>
                <w:rFonts w:ascii="Arial" w:hAnsi="Arial" w:cs="Arial"/>
                <w:b/>
                <w:bCs/>
                <w:sz w:val="19"/>
                <w:szCs w:val="19"/>
                <w:u w:val="single"/>
              </w:rPr>
              <w:t>Net book</w:t>
            </w:r>
            <w:proofErr w:type="gramEnd"/>
            <w:r w:rsidRPr="00AF2ECC">
              <w:rPr>
                <w:rFonts w:ascii="Arial" w:hAnsi="Arial" w:cs="Arial"/>
                <w:b/>
                <w:bCs/>
                <w:sz w:val="19"/>
                <w:szCs w:val="19"/>
                <w:u w:val="single"/>
              </w:rPr>
              <w:t xml:space="preserve"> value</w:t>
            </w:r>
          </w:p>
        </w:tc>
        <w:tc>
          <w:tcPr>
            <w:tcW w:w="1440" w:type="dxa"/>
          </w:tcPr>
          <w:p w14:paraId="29AA96C7" w14:textId="77777777" w:rsidR="00E41A84" w:rsidRPr="00AF2ECC" w:rsidRDefault="00E41A84" w:rsidP="00CC511D">
            <w:pPr>
              <w:spacing w:before="60" w:after="30" w:line="276" w:lineRule="auto"/>
              <w:jc w:val="center"/>
              <w:rPr>
                <w:rFonts w:ascii="Arial" w:hAnsi="Arial" w:cs="Arial"/>
                <w:sz w:val="19"/>
                <w:szCs w:val="19"/>
              </w:rPr>
            </w:pPr>
          </w:p>
        </w:tc>
        <w:tc>
          <w:tcPr>
            <w:tcW w:w="1440" w:type="dxa"/>
          </w:tcPr>
          <w:p w14:paraId="106727F6" w14:textId="77777777" w:rsidR="00E41A84" w:rsidRPr="00AF2ECC" w:rsidRDefault="00E41A84" w:rsidP="00CC511D">
            <w:pPr>
              <w:spacing w:before="60" w:after="30" w:line="276" w:lineRule="auto"/>
              <w:jc w:val="right"/>
              <w:rPr>
                <w:rFonts w:ascii="Arial" w:hAnsi="Arial" w:cs="Arial"/>
                <w:sz w:val="19"/>
                <w:szCs w:val="19"/>
              </w:rPr>
            </w:pPr>
          </w:p>
        </w:tc>
        <w:tc>
          <w:tcPr>
            <w:tcW w:w="1350" w:type="dxa"/>
          </w:tcPr>
          <w:p w14:paraId="6074CFC6" w14:textId="77777777" w:rsidR="00E41A84" w:rsidRPr="00AF2ECC" w:rsidRDefault="00E41A84" w:rsidP="00CC511D">
            <w:pPr>
              <w:spacing w:before="60" w:after="30" w:line="276" w:lineRule="auto"/>
              <w:jc w:val="right"/>
              <w:rPr>
                <w:rFonts w:ascii="Arial" w:hAnsi="Arial" w:cs="Arial"/>
                <w:sz w:val="19"/>
                <w:szCs w:val="19"/>
              </w:rPr>
            </w:pPr>
          </w:p>
        </w:tc>
      </w:tr>
      <w:tr w:rsidR="00AB25B2" w:rsidRPr="00AF2ECC" w14:paraId="0DECD9A2" w14:textId="77777777" w:rsidTr="007D6B1C">
        <w:trPr>
          <w:trHeight w:val="77"/>
        </w:trPr>
        <w:tc>
          <w:tcPr>
            <w:tcW w:w="4860" w:type="dxa"/>
            <w:vAlign w:val="bottom"/>
          </w:tcPr>
          <w:p w14:paraId="337C8863" w14:textId="586627B1" w:rsidR="00AB25B2" w:rsidRPr="00890954" w:rsidRDefault="00AB25B2" w:rsidP="00AB25B2">
            <w:pPr>
              <w:spacing w:before="60" w:after="30" w:line="276" w:lineRule="auto"/>
              <w:jc w:val="thaiDistribute"/>
              <w:rPr>
                <w:rFonts w:ascii="Arial" w:hAnsi="Arial" w:cstheme="minorBidi"/>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4</w:t>
            </w:r>
          </w:p>
        </w:tc>
        <w:tc>
          <w:tcPr>
            <w:tcW w:w="1440" w:type="dxa"/>
          </w:tcPr>
          <w:p w14:paraId="4B88FCD4" w14:textId="6C1BB1EE"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4,172</w:t>
            </w:r>
          </w:p>
        </w:tc>
        <w:tc>
          <w:tcPr>
            <w:tcW w:w="1440" w:type="dxa"/>
          </w:tcPr>
          <w:p w14:paraId="61583A10" w14:textId="7D85F1F7"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1,883</w:t>
            </w:r>
          </w:p>
        </w:tc>
        <w:tc>
          <w:tcPr>
            <w:tcW w:w="1350" w:type="dxa"/>
          </w:tcPr>
          <w:p w14:paraId="10B86AFB" w14:textId="16A09056"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6,055</w:t>
            </w:r>
          </w:p>
        </w:tc>
      </w:tr>
      <w:tr w:rsidR="00AB25B2" w:rsidRPr="00AF2ECC" w14:paraId="115365C4" w14:textId="77777777" w:rsidTr="007D6B1C">
        <w:trPr>
          <w:trHeight w:val="77"/>
        </w:trPr>
        <w:tc>
          <w:tcPr>
            <w:tcW w:w="4860" w:type="dxa"/>
            <w:vAlign w:val="bottom"/>
          </w:tcPr>
          <w:p w14:paraId="5265C30A" w14:textId="3C9FB5C0" w:rsidR="00AB25B2" w:rsidRPr="00AF2ECC" w:rsidRDefault="00AB25B2" w:rsidP="00AB25B2">
            <w:pPr>
              <w:spacing w:before="60" w:after="30" w:line="276" w:lineRule="auto"/>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Pr>
                <w:rFonts w:ascii="Arial" w:hAnsi="Arial" w:cs="Arial"/>
                <w:sz w:val="19"/>
                <w:szCs w:val="19"/>
              </w:rPr>
              <w:t>5</w:t>
            </w:r>
          </w:p>
        </w:tc>
        <w:tc>
          <w:tcPr>
            <w:tcW w:w="1440" w:type="dxa"/>
          </w:tcPr>
          <w:p w14:paraId="24F83066" w14:textId="4FF5AB90"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1,782</w:t>
            </w:r>
          </w:p>
        </w:tc>
        <w:tc>
          <w:tcPr>
            <w:tcW w:w="1440" w:type="dxa"/>
          </w:tcPr>
          <w:p w14:paraId="606583C2" w14:textId="51B07141"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560</w:t>
            </w:r>
          </w:p>
        </w:tc>
        <w:tc>
          <w:tcPr>
            <w:tcW w:w="1350" w:type="dxa"/>
          </w:tcPr>
          <w:p w14:paraId="317C86FD" w14:textId="5802690B"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2,342</w:t>
            </w:r>
          </w:p>
        </w:tc>
      </w:tr>
      <w:tr w:rsidR="00AB25B2" w:rsidRPr="00AF2ECC" w14:paraId="7FBB72B8" w14:textId="77777777" w:rsidTr="00E41A84">
        <w:trPr>
          <w:trHeight w:val="77"/>
        </w:trPr>
        <w:tc>
          <w:tcPr>
            <w:tcW w:w="4860" w:type="dxa"/>
            <w:vAlign w:val="bottom"/>
          </w:tcPr>
          <w:p w14:paraId="4773B91D" w14:textId="77777777" w:rsidR="00AB25B2" w:rsidRPr="00AF2ECC" w:rsidRDefault="00AB25B2" w:rsidP="00AB25B2">
            <w:pPr>
              <w:spacing w:before="60" w:after="30" w:line="276" w:lineRule="auto"/>
              <w:jc w:val="thaiDistribute"/>
              <w:rPr>
                <w:rFonts w:ascii="Arial" w:hAnsi="Arial" w:cs="Arial"/>
                <w:sz w:val="19"/>
                <w:szCs w:val="19"/>
                <w:cs/>
              </w:rPr>
            </w:pPr>
          </w:p>
        </w:tc>
        <w:tc>
          <w:tcPr>
            <w:tcW w:w="1440" w:type="dxa"/>
          </w:tcPr>
          <w:p w14:paraId="3D916E1E" w14:textId="77777777" w:rsidR="00AB25B2" w:rsidRPr="00AF2ECC" w:rsidRDefault="00AB25B2" w:rsidP="00AB25B2">
            <w:pPr>
              <w:spacing w:before="60" w:after="30" w:line="276" w:lineRule="auto"/>
              <w:jc w:val="right"/>
              <w:rPr>
                <w:rFonts w:ascii="Arial" w:hAnsi="Arial" w:cs="Arial"/>
                <w:sz w:val="19"/>
                <w:szCs w:val="19"/>
              </w:rPr>
            </w:pPr>
          </w:p>
        </w:tc>
        <w:tc>
          <w:tcPr>
            <w:tcW w:w="1440" w:type="dxa"/>
          </w:tcPr>
          <w:p w14:paraId="0F3A53E9" w14:textId="77777777" w:rsidR="00AB25B2" w:rsidRPr="00AF2ECC" w:rsidRDefault="00AB25B2" w:rsidP="00AB25B2">
            <w:pPr>
              <w:spacing w:before="60" w:after="30" w:line="276" w:lineRule="auto"/>
              <w:jc w:val="right"/>
              <w:rPr>
                <w:rFonts w:ascii="Arial" w:hAnsi="Arial" w:cs="Arial"/>
                <w:sz w:val="19"/>
                <w:szCs w:val="19"/>
              </w:rPr>
            </w:pPr>
          </w:p>
        </w:tc>
        <w:tc>
          <w:tcPr>
            <w:tcW w:w="1350" w:type="dxa"/>
          </w:tcPr>
          <w:p w14:paraId="4BB1D168" w14:textId="77777777" w:rsidR="00AB25B2" w:rsidRPr="00AF2ECC" w:rsidRDefault="00AB25B2" w:rsidP="00AB25B2">
            <w:pPr>
              <w:spacing w:before="60" w:after="30" w:line="276" w:lineRule="auto"/>
              <w:jc w:val="right"/>
              <w:rPr>
                <w:rFonts w:ascii="Arial" w:hAnsi="Arial" w:cs="Arial"/>
                <w:sz w:val="19"/>
                <w:szCs w:val="19"/>
              </w:rPr>
            </w:pPr>
          </w:p>
        </w:tc>
      </w:tr>
      <w:tr w:rsidR="00AB25B2" w:rsidRPr="00AF2ECC" w14:paraId="7A0AE1CE" w14:textId="77777777" w:rsidTr="002F4B01">
        <w:trPr>
          <w:trHeight w:val="153"/>
        </w:trPr>
        <w:tc>
          <w:tcPr>
            <w:tcW w:w="4860" w:type="dxa"/>
            <w:vAlign w:val="bottom"/>
          </w:tcPr>
          <w:p w14:paraId="552D0B48" w14:textId="33D1134E" w:rsidR="00AB25B2" w:rsidRPr="00AF2ECC" w:rsidRDefault="00AB25B2" w:rsidP="00AB25B2">
            <w:pPr>
              <w:spacing w:before="60" w:after="30" w:line="276" w:lineRule="auto"/>
              <w:jc w:val="thaiDistribute"/>
              <w:rPr>
                <w:rFonts w:ascii="Arial" w:hAnsi="Arial" w:cs="Arial"/>
                <w:b/>
                <w:bCs/>
                <w:sz w:val="19"/>
                <w:szCs w:val="19"/>
                <w:cs/>
              </w:rPr>
            </w:pPr>
            <w:r w:rsidRPr="00AF2ECC">
              <w:rPr>
                <w:rFonts w:ascii="Arial" w:hAnsi="Arial" w:cs="Arial"/>
                <w:b/>
                <w:bCs/>
                <w:sz w:val="19"/>
                <w:szCs w:val="19"/>
              </w:rPr>
              <w:t>Depreciation for the year 202</w:t>
            </w:r>
            <w:r>
              <w:rPr>
                <w:rFonts w:ascii="Arial" w:hAnsi="Arial" w:cs="Arial"/>
                <w:b/>
                <w:bCs/>
                <w:sz w:val="19"/>
                <w:szCs w:val="19"/>
              </w:rPr>
              <w:t>4</w:t>
            </w:r>
          </w:p>
        </w:tc>
        <w:tc>
          <w:tcPr>
            <w:tcW w:w="1440" w:type="dxa"/>
          </w:tcPr>
          <w:p w14:paraId="3C16AE89" w14:textId="20384F04"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2,383</w:t>
            </w:r>
          </w:p>
        </w:tc>
        <w:tc>
          <w:tcPr>
            <w:tcW w:w="1440" w:type="dxa"/>
          </w:tcPr>
          <w:p w14:paraId="4D328E64" w14:textId="2B3C1F53"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1,736</w:t>
            </w:r>
          </w:p>
        </w:tc>
        <w:tc>
          <w:tcPr>
            <w:tcW w:w="1350" w:type="dxa"/>
          </w:tcPr>
          <w:p w14:paraId="278D7D41" w14:textId="3C8A88F2" w:rsidR="00AB25B2" w:rsidRPr="00AF2ECC" w:rsidRDefault="00AB25B2"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4,119</w:t>
            </w:r>
          </w:p>
        </w:tc>
      </w:tr>
      <w:tr w:rsidR="00AB25B2" w:rsidRPr="00AF2ECC" w14:paraId="08A3FBDE" w14:textId="77777777" w:rsidTr="002F4B01">
        <w:trPr>
          <w:trHeight w:val="108"/>
        </w:trPr>
        <w:tc>
          <w:tcPr>
            <w:tcW w:w="4860" w:type="dxa"/>
            <w:vAlign w:val="bottom"/>
          </w:tcPr>
          <w:p w14:paraId="0E8588B6" w14:textId="4C8C3555" w:rsidR="00AB25B2" w:rsidRPr="00AF2ECC" w:rsidRDefault="00AB25B2" w:rsidP="00AB25B2">
            <w:pPr>
              <w:spacing w:before="60" w:after="30" w:line="276" w:lineRule="auto"/>
              <w:jc w:val="thaiDistribute"/>
              <w:rPr>
                <w:rFonts w:ascii="Arial" w:hAnsi="Arial" w:cs="Arial"/>
                <w:b/>
                <w:bCs/>
                <w:sz w:val="19"/>
                <w:szCs w:val="19"/>
              </w:rPr>
            </w:pPr>
            <w:r w:rsidRPr="00AF2ECC">
              <w:rPr>
                <w:rFonts w:ascii="Arial" w:hAnsi="Arial" w:cs="Arial"/>
                <w:b/>
                <w:bCs/>
                <w:sz w:val="19"/>
                <w:szCs w:val="19"/>
              </w:rPr>
              <w:t>Depreciation for the year 202</w:t>
            </w:r>
            <w:r>
              <w:rPr>
                <w:rFonts w:ascii="Arial" w:hAnsi="Arial" w:cs="Arial"/>
                <w:b/>
                <w:bCs/>
                <w:sz w:val="19"/>
                <w:szCs w:val="19"/>
              </w:rPr>
              <w:t>5</w:t>
            </w:r>
          </w:p>
        </w:tc>
        <w:tc>
          <w:tcPr>
            <w:tcW w:w="1440" w:type="dxa"/>
          </w:tcPr>
          <w:p w14:paraId="33DA5EBF" w14:textId="772844A4"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2,390</w:t>
            </w:r>
          </w:p>
        </w:tc>
        <w:tc>
          <w:tcPr>
            <w:tcW w:w="1440" w:type="dxa"/>
          </w:tcPr>
          <w:p w14:paraId="5B719ACE" w14:textId="5BF58B57" w:rsidR="00AB25B2" w:rsidRPr="00AF2ECC" w:rsidRDefault="006E5F3D" w:rsidP="00AB25B2">
            <w:pPr>
              <w:pBdr>
                <w:bottom w:val="single" w:sz="12" w:space="1" w:color="auto"/>
              </w:pBdr>
              <w:spacing w:before="60" w:after="30" w:line="276" w:lineRule="auto"/>
              <w:jc w:val="right"/>
              <w:rPr>
                <w:rFonts w:ascii="Arial" w:hAnsi="Arial" w:cs="Arial"/>
                <w:sz w:val="19"/>
                <w:szCs w:val="19"/>
              </w:rPr>
            </w:pPr>
            <w:r>
              <w:rPr>
                <w:rFonts w:ascii="Arial" w:hAnsi="Arial" w:cs="Arial"/>
                <w:sz w:val="19"/>
                <w:szCs w:val="19"/>
              </w:rPr>
              <w:t>1,323</w:t>
            </w:r>
          </w:p>
        </w:tc>
        <w:tc>
          <w:tcPr>
            <w:tcW w:w="1350" w:type="dxa"/>
          </w:tcPr>
          <w:p w14:paraId="304CAD60" w14:textId="3EF70448" w:rsidR="00AB25B2" w:rsidRPr="00AF2ECC" w:rsidRDefault="006E5F3D" w:rsidP="00AB25B2">
            <w:pPr>
              <w:pBdr>
                <w:bottom w:val="single" w:sz="12" w:space="1" w:color="auto"/>
              </w:pBdr>
              <w:spacing w:before="60" w:after="30" w:line="276" w:lineRule="auto"/>
              <w:jc w:val="right"/>
              <w:rPr>
                <w:rFonts w:ascii="Arial" w:hAnsi="Arial" w:cs="Arial"/>
                <w:sz w:val="19"/>
                <w:szCs w:val="19"/>
                <w:cs/>
              </w:rPr>
            </w:pPr>
            <w:r>
              <w:rPr>
                <w:rFonts w:ascii="Arial" w:hAnsi="Arial" w:cs="Arial"/>
                <w:sz w:val="19"/>
                <w:szCs w:val="19"/>
              </w:rPr>
              <w:t>3,713</w:t>
            </w:r>
          </w:p>
        </w:tc>
      </w:tr>
    </w:tbl>
    <w:p w14:paraId="04C14262" w14:textId="77777777" w:rsidR="00E41A84" w:rsidRDefault="00E41A84" w:rsidP="0051708F">
      <w:pPr>
        <w:pStyle w:val="BodyTextIndent3"/>
        <w:tabs>
          <w:tab w:val="left" w:pos="540"/>
        </w:tabs>
        <w:spacing w:line="360" w:lineRule="auto"/>
        <w:ind w:left="360" w:firstLine="0"/>
        <w:jc w:val="thaiDistribute"/>
        <w:rPr>
          <w:rFonts w:ascii="Arial" w:hAnsi="Arial" w:cs="Arial"/>
          <w:sz w:val="19"/>
          <w:szCs w:val="19"/>
        </w:rPr>
      </w:pPr>
    </w:p>
    <w:p w14:paraId="25062D9D"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1013EAEF"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16D21F60"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2646610B"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72BAEE01"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0AF13976" w14:textId="77777777" w:rsidR="001A1F2D" w:rsidRDefault="001A1F2D" w:rsidP="0051708F">
      <w:pPr>
        <w:pStyle w:val="BodyTextIndent3"/>
        <w:tabs>
          <w:tab w:val="left" w:pos="540"/>
        </w:tabs>
        <w:spacing w:line="360" w:lineRule="auto"/>
        <w:ind w:left="360" w:firstLine="0"/>
        <w:jc w:val="thaiDistribute"/>
        <w:rPr>
          <w:rFonts w:ascii="Arial" w:hAnsi="Arial" w:cs="Arial"/>
          <w:sz w:val="19"/>
          <w:szCs w:val="19"/>
        </w:rPr>
      </w:pPr>
    </w:p>
    <w:p w14:paraId="2D557AB4" w14:textId="77777777" w:rsidR="001A1F2D" w:rsidRPr="00A36F54" w:rsidRDefault="001A1F2D" w:rsidP="0051708F">
      <w:pPr>
        <w:pStyle w:val="BodyTextIndent3"/>
        <w:tabs>
          <w:tab w:val="left" w:pos="540"/>
        </w:tabs>
        <w:spacing w:line="360" w:lineRule="auto"/>
        <w:ind w:left="360" w:firstLine="0"/>
        <w:jc w:val="thaiDistribute"/>
        <w:rPr>
          <w:rFonts w:ascii="Arial" w:hAnsi="Arial" w:cstheme="minorBidi"/>
          <w:sz w:val="19"/>
          <w:szCs w:val="24"/>
          <w:lang w:bidi="th-TH"/>
        </w:rPr>
      </w:pPr>
    </w:p>
    <w:p w14:paraId="6D06F73B" w14:textId="77777777" w:rsidR="006B1DD0" w:rsidRPr="00A36F54" w:rsidRDefault="006B1DD0" w:rsidP="00A36F54">
      <w:pPr>
        <w:pStyle w:val="BodyTextIndent3"/>
        <w:tabs>
          <w:tab w:val="left" w:pos="540"/>
        </w:tabs>
        <w:spacing w:line="360" w:lineRule="auto"/>
        <w:ind w:left="360" w:firstLine="0"/>
        <w:jc w:val="thaiDistribute"/>
        <w:rPr>
          <w:rFonts w:ascii="Arial" w:hAnsi="Arial" w:cstheme="minorBidi"/>
          <w:sz w:val="19"/>
          <w:szCs w:val="24"/>
          <w:lang w:bidi="th-TH"/>
        </w:rPr>
      </w:pPr>
    </w:p>
    <w:p w14:paraId="362D9BD8" w14:textId="77777777" w:rsidR="006B1DD0" w:rsidRPr="00A36F54" w:rsidRDefault="006B1DD0" w:rsidP="00A36F54">
      <w:pPr>
        <w:pStyle w:val="BodyTextIndent3"/>
        <w:tabs>
          <w:tab w:val="left" w:pos="540"/>
        </w:tabs>
        <w:spacing w:line="360" w:lineRule="auto"/>
        <w:ind w:left="360" w:firstLine="0"/>
        <w:jc w:val="thaiDistribute"/>
        <w:rPr>
          <w:rFonts w:ascii="Arial" w:hAnsi="Arial" w:cstheme="minorBidi"/>
          <w:sz w:val="19"/>
          <w:szCs w:val="24"/>
          <w:lang w:bidi="th-TH"/>
        </w:rPr>
      </w:pPr>
    </w:p>
    <w:p w14:paraId="2EF5C467" w14:textId="66FD84BE" w:rsidR="00404B7F" w:rsidRPr="00752ADC" w:rsidRDefault="003664FC" w:rsidP="00854100">
      <w:pPr>
        <w:pStyle w:val="BodyTextIndent3"/>
        <w:tabs>
          <w:tab w:val="left" w:pos="360"/>
        </w:tabs>
        <w:spacing w:line="360" w:lineRule="auto"/>
        <w:ind w:left="360" w:firstLine="0"/>
        <w:jc w:val="left"/>
        <w:rPr>
          <w:rFonts w:ascii="Arial" w:hAnsi="Arial" w:cs="Arial"/>
          <w:b/>
          <w:bCs/>
          <w:i/>
          <w:iCs/>
          <w:sz w:val="19"/>
          <w:szCs w:val="19"/>
          <w:lang w:bidi="th-TH"/>
        </w:rPr>
      </w:pPr>
      <w:r w:rsidRPr="00752ADC">
        <w:rPr>
          <w:rFonts w:ascii="Arial" w:hAnsi="Arial" w:cs="Arial"/>
          <w:b/>
          <w:bCs/>
          <w:i/>
          <w:iCs/>
          <w:sz w:val="19"/>
          <w:szCs w:val="19"/>
          <w:lang w:bidi="th-TH"/>
        </w:rPr>
        <w:lastRenderedPageBreak/>
        <w:t>Lease liabilities</w:t>
      </w:r>
    </w:p>
    <w:p w14:paraId="3192412C" w14:textId="77777777" w:rsidR="00F0197E" w:rsidRPr="00AF2ECC" w:rsidRDefault="00F0197E" w:rsidP="003664FC">
      <w:pPr>
        <w:pStyle w:val="BodyTextIndent3"/>
        <w:tabs>
          <w:tab w:val="left" w:pos="360"/>
        </w:tabs>
        <w:spacing w:line="360" w:lineRule="auto"/>
        <w:ind w:left="360" w:firstLine="0"/>
        <w:jc w:val="left"/>
        <w:rPr>
          <w:rFonts w:ascii="Arial" w:hAnsi="Arial" w:cs="Arial"/>
          <w:sz w:val="19"/>
          <w:szCs w:val="19"/>
          <w:lang w:bidi="th-TH"/>
        </w:rPr>
      </w:pPr>
    </w:p>
    <w:p w14:paraId="3A6A264D" w14:textId="77050523" w:rsidR="00F0197E" w:rsidRPr="00AF2ECC" w:rsidRDefault="008D5CAC" w:rsidP="00375606">
      <w:pPr>
        <w:pStyle w:val="BodyTextIndent3"/>
        <w:tabs>
          <w:tab w:val="left" w:pos="540"/>
        </w:tabs>
        <w:spacing w:line="360" w:lineRule="auto"/>
        <w:ind w:left="360" w:firstLine="0"/>
        <w:jc w:val="thaiDistribute"/>
        <w:rPr>
          <w:rFonts w:ascii="Arial" w:hAnsi="Arial" w:cs="Arial"/>
          <w:sz w:val="19"/>
          <w:szCs w:val="19"/>
          <w:lang w:bidi="th-TH"/>
        </w:rPr>
      </w:pPr>
      <w:r w:rsidRPr="00AF2ECC">
        <w:rPr>
          <w:rFonts w:ascii="Arial" w:hAnsi="Arial" w:cs="Arial"/>
          <w:sz w:val="19"/>
          <w:szCs w:val="19"/>
          <w:lang w:bidi="th-TH"/>
        </w:rPr>
        <w:t xml:space="preserve">As </w:t>
      </w:r>
      <w:proofErr w:type="gramStart"/>
      <w:r w:rsidRPr="00AF2ECC">
        <w:rPr>
          <w:rFonts w:ascii="Arial" w:hAnsi="Arial" w:cs="Arial"/>
          <w:sz w:val="19"/>
          <w:szCs w:val="19"/>
          <w:lang w:bidi="th-TH"/>
        </w:rPr>
        <w:t>at</w:t>
      </w:r>
      <w:proofErr w:type="gramEnd"/>
      <w:r w:rsidRPr="00AF2ECC">
        <w:rPr>
          <w:rFonts w:ascii="Arial" w:hAnsi="Arial" w:cs="Arial"/>
          <w:sz w:val="19"/>
          <w:szCs w:val="19"/>
          <w:lang w:bidi="th-TH"/>
        </w:rPr>
        <w:t xml:space="preserve"> 31 December 202</w:t>
      </w:r>
      <w:r w:rsidR="00AB25B2">
        <w:rPr>
          <w:rFonts w:ascii="Arial" w:hAnsi="Arial" w:cs="Arial"/>
          <w:sz w:val="19"/>
          <w:szCs w:val="19"/>
          <w:lang w:bidi="th-TH"/>
        </w:rPr>
        <w:t>5</w:t>
      </w:r>
      <w:r w:rsidRPr="00AF2ECC">
        <w:rPr>
          <w:rFonts w:ascii="Arial" w:hAnsi="Arial" w:cs="Arial"/>
          <w:sz w:val="19"/>
          <w:szCs w:val="19"/>
          <w:lang w:bidi="th-TH"/>
        </w:rPr>
        <w:t xml:space="preserve"> and 20</w:t>
      </w:r>
      <w:r w:rsidR="005B6778" w:rsidRPr="00AF2ECC">
        <w:rPr>
          <w:rFonts w:ascii="Arial" w:hAnsi="Arial" w:cs="Arial"/>
          <w:sz w:val="19"/>
          <w:szCs w:val="19"/>
          <w:lang w:bidi="th-TH"/>
        </w:rPr>
        <w:t>2</w:t>
      </w:r>
      <w:r w:rsidR="00AB25B2">
        <w:rPr>
          <w:rFonts w:ascii="Arial" w:hAnsi="Arial" w:cs="Arial"/>
          <w:sz w:val="19"/>
          <w:szCs w:val="19"/>
          <w:lang w:bidi="th-TH"/>
        </w:rPr>
        <w:t>4</w:t>
      </w:r>
      <w:r w:rsidRPr="00AF2ECC">
        <w:rPr>
          <w:rFonts w:ascii="Arial" w:hAnsi="Arial" w:cs="Arial"/>
          <w:sz w:val="19"/>
          <w:szCs w:val="19"/>
          <w:lang w:bidi="th-TH"/>
        </w:rPr>
        <w:t xml:space="preserve">, the Company has lease agreements for vehicles and land that are being used in the operations with instalment periods of 36 - 48 months. </w:t>
      </w:r>
      <w:r w:rsidR="00F0197E" w:rsidRPr="00AF2ECC">
        <w:rPr>
          <w:rFonts w:ascii="Arial" w:hAnsi="Arial" w:cs="Arial"/>
          <w:sz w:val="19"/>
          <w:szCs w:val="19"/>
          <w:lang w:bidi="th-TH"/>
        </w:rPr>
        <w:t xml:space="preserve">The present value of lease liabilities </w:t>
      </w:r>
      <w:proofErr w:type="gramStart"/>
      <w:r w:rsidR="00F0197E" w:rsidRPr="00AF2ECC">
        <w:rPr>
          <w:rFonts w:ascii="Arial" w:hAnsi="Arial" w:cs="Arial"/>
          <w:sz w:val="19"/>
          <w:szCs w:val="19"/>
          <w:lang w:bidi="th-TH"/>
        </w:rPr>
        <w:t>are</w:t>
      </w:r>
      <w:proofErr w:type="gramEnd"/>
      <w:r w:rsidR="00F0197E" w:rsidRPr="00AF2ECC">
        <w:rPr>
          <w:rFonts w:ascii="Arial" w:hAnsi="Arial" w:cs="Arial"/>
          <w:sz w:val="19"/>
          <w:szCs w:val="19"/>
          <w:lang w:bidi="th-TH"/>
        </w:rPr>
        <w:t xml:space="preserve"> as follows:</w:t>
      </w:r>
    </w:p>
    <w:p w14:paraId="223BF51E" w14:textId="77777777" w:rsidR="00871FFB" w:rsidRPr="00AF2ECC" w:rsidRDefault="00871FFB" w:rsidP="00375606">
      <w:pPr>
        <w:pStyle w:val="BodyTextIndent3"/>
        <w:tabs>
          <w:tab w:val="left" w:pos="540"/>
        </w:tabs>
        <w:spacing w:line="360" w:lineRule="auto"/>
        <w:ind w:left="360" w:firstLine="0"/>
        <w:jc w:val="left"/>
        <w:rPr>
          <w:rFonts w:ascii="Arial" w:hAnsi="Arial" w:cs="Arial"/>
          <w:sz w:val="19"/>
          <w:szCs w:val="19"/>
          <w:lang w:bidi="th-TH"/>
        </w:rPr>
      </w:pPr>
    </w:p>
    <w:tbl>
      <w:tblPr>
        <w:tblW w:w="9087"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37"/>
      </w:tblGrid>
      <w:tr w:rsidR="00CB4F0C" w:rsidRPr="00AF2ECC" w14:paraId="45DC671A" w14:textId="77777777" w:rsidTr="00284D41">
        <w:trPr>
          <w:cantSplit/>
          <w:trHeight w:val="325"/>
        </w:trPr>
        <w:tc>
          <w:tcPr>
            <w:tcW w:w="5940" w:type="dxa"/>
            <w:tcBorders>
              <w:top w:val="nil"/>
              <w:left w:val="nil"/>
              <w:bottom w:val="nil"/>
              <w:right w:val="nil"/>
            </w:tcBorders>
          </w:tcPr>
          <w:p w14:paraId="2B5BD32A" w14:textId="77777777" w:rsidR="00CB4F0C" w:rsidRPr="00AF2ECC" w:rsidRDefault="00CB4F0C" w:rsidP="002F4B01">
            <w:pPr>
              <w:tabs>
                <w:tab w:val="left" w:pos="360"/>
                <w:tab w:val="left" w:pos="900"/>
              </w:tabs>
              <w:spacing w:before="60" w:after="30" w:line="276" w:lineRule="auto"/>
              <w:jc w:val="center"/>
              <w:rPr>
                <w:rFonts w:ascii="Arial" w:hAnsi="Arial" w:cs="Arial"/>
                <w:sz w:val="19"/>
                <w:szCs w:val="19"/>
                <w:lang w:val="en-GB"/>
              </w:rPr>
            </w:pPr>
          </w:p>
        </w:tc>
        <w:tc>
          <w:tcPr>
            <w:tcW w:w="3147" w:type="dxa"/>
            <w:gridSpan w:val="3"/>
            <w:tcBorders>
              <w:top w:val="nil"/>
              <w:left w:val="nil"/>
              <w:bottom w:val="single" w:sz="4" w:space="0" w:color="auto"/>
              <w:right w:val="nil"/>
            </w:tcBorders>
            <w:vAlign w:val="center"/>
          </w:tcPr>
          <w:p w14:paraId="1CB4242C" w14:textId="717EB82C" w:rsidR="00CB4F0C" w:rsidRPr="00AF2ECC" w:rsidRDefault="00CB4F0C"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Thousand Baht</w:t>
            </w:r>
          </w:p>
        </w:tc>
      </w:tr>
      <w:tr w:rsidR="00AB4E0D" w:rsidRPr="00AF2ECC" w14:paraId="34B77B86" w14:textId="77777777" w:rsidTr="00284D41">
        <w:trPr>
          <w:cantSplit/>
          <w:trHeight w:val="337"/>
        </w:trPr>
        <w:tc>
          <w:tcPr>
            <w:tcW w:w="5940" w:type="dxa"/>
            <w:tcBorders>
              <w:top w:val="nil"/>
              <w:left w:val="nil"/>
              <w:bottom w:val="nil"/>
              <w:right w:val="nil"/>
            </w:tcBorders>
          </w:tcPr>
          <w:p w14:paraId="75189FA2" w14:textId="77777777" w:rsidR="00AB4E0D" w:rsidRPr="00AF2ECC" w:rsidRDefault="00AB4E0D" w:rsidP="002F4B01">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7C3FBEB3" w14:textId="0A304A54"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sidR="00AB25B2">
              <w:rPr>
                <w:rFonts w:ascii="Arial" w:hAnsi="Arial" w:cs="Arial"/>
                <w:sz w:val="19"/>
                <w:szCs w:val="19"/>
              </w:rPr>
              <w:t>5</w:t>
            </w:r>
          </w:p>
        </w:tc>
        <w:tc>
          <w:tcPr>
            <w:tcW w:w="270" w:type="dxa"/>
            <w:tcBorders>
              <w:top w:val="single" w:sz="4" w:space="0" w:color="auto"/>
              <w:left w:val="nil"/>
              <w:bottom w:val="nil"/>
              <w:right w:val="nil"/>
            </w:tcBorders>
            <w:vAlign w:val="center"/>
          </w:tcPr>
          <w:p w14:paraId="3483CF6A" w14:textId="77777777" w:rsidR="00AB4E0D" w:rsidRPr="00AF2ECC" w:rsidRDefault="00AB4E0D" w:rsidP="002F4B01">
            <w:pPr>
              <w:spacing w:before="60" w:after="30" w:line="276" w:lineRule="auto"/>
              <w:ind w:left="-108" w:right="-108"/>
              <w:jc w:val="center"/>
              <w:rPr>
                <w:rFonts w:ascii="Arial" w:hAnsi="Arial" w:cs="Arial"/>
                <w:sz w:val="19"/>
                <w:szCs w:val="19"/>
                <w:lang w:val="en-GB"/>
              </w:rPr>
            </w:pPr>
          </w:p>
        </w:tc>
        <w:tc>
          <w:tcPr>
            <w:tcW w:w="1437" w:type="dxa"/>
            <w:tcBorders>
              <w:top w:val="single" w:sz="4" w:space="0" w:color="auto"/>
              <w:left w:val="nil"/>
              <w:bottom w:val="single" w:sz="4" w:space="0" w:color="auto"/>
              <w:right w:val="nil"/>
            </w:tcBorders>
            <w:vAlign w:val="center"/>
          </w:tcPr>
          <w:p w14:paraId="3FB8EF0C" w14:textId="12540EF9" w:rsidR="00AB4E0D" w:rsidRPr="00AF2ECC" w:rsidRDefault="00AB4E0D" w:rsidP="002F4B01">
            <w:pPr>
              <w:spacing w:before="60" w:after="30" w:line="276" w:lineRule="auto"/>
              <w:ind w:left="-108" w:right="-108"/>
              <w:jc w:val="center"/>
              <w:rPr>
                <w:rFonts w:ascii="Arial" w:hAnsi="Arial" w:cs="Arial"/>
                <w:sz w:val="19"/>
                <w:szCs w:val="19"/>
              </w:rPr>
            </w:pPr>
            <w:r w:rsidRPr="00AF2ECC">
              <w:rPr>
                <w:rFonts w:ascii="Arial" w:hAnsi="Arial" w:cs="Arial"/>
                <w:sz w:val="19"/>
                <w:szCs w:val="19"/>
              </w:rPr>
              <w:t>20</w:t>
            </w:r>
            <w:r w:rsidR="005B6778" w:rsidRPr="00AF2ECC">
              <w:rPr>
                <w:rFonts w:ascii="Arial" w:hAnsi="Arial" w:cs="Arial"/>
                <w:sz w:val="19"/>
                <w:szCs w:val="19"/>
              </w:rPr>
              <w:t>2</w:t>
            </w:r>
            <w:r w:rsidR="00AB25B2">
              <w:rPr>
                <w:rFonts w:ascii="Arial" w:hAnsi="Arial" w:cs="Arial"/>
                <w:sz w:val="19"/>
                <w:szCs w:val="19"/>
              </w:rPr>
              <w:t>4</w:t>
            </w:r>
          </w:p>
        </w:tc>
      </w:tr>
      <w:tr w:rsidR="00AB4E0D" w:rsidRPr="00AF2ECC" w14:paraId="7447B76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2"/>
        </w:trPr>
        <w:tc>
          <w:tcPr>
            <w:tcW w:w="5940" w:type="dxa"/>
            <w:vAlign w:val="center"/>
          </w:tcPr>
          <w:p w14:paraId="7E0A8730"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40" w:type="dxa"/>
            <w:vAlign w:val="center"/>
          </w:tcPr>
          <w:p w14:paraId="557FFCE7"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270" w:type="dxa"/>
            <w:vAlign w:val="center"/>
          </w:tcPr>
          <w:p w14:paraId="2A161C69" w14:textId="77777777" w:rsidR="00AB4E0D" w:rsidRPr="00AF2ECC" w:rsidRDefault="00AB4E0D" w:rsidP="002F4B01">
            <w:pPr>
              <w:tabs>
                <w:tab w:val="left" w:pos="459"/>
              </w:tabs>
              <w:spacing w:before="60" w:after="30" w:line="276" w:lineRule="auto"/>
              <w:rPr>
                <w:rFonts w:ascii="Arial" w:hAnsi="Arial" w:cs="Arial"/>
                <w:sz w:val="19"/>
                <w:szCs w:val="19"/>
              </w:rPr>
            </w:pPr>
          </w:p>
        </w:tc>
        <w:tc>
          <w:tcPr>
            <w:tcW w:w="1437" w:type="dxa"/>
            <w:vAlign w:val="center"/>
          </w:tcPr>
          <w:p w14:paraId="2D4CBEFD" w14:textId="77777777" w:rsidR="00AB4E0D" w:rsidRPr="00AF2ECC" w:rsidRDefault="00AB4E0D" w:rsidP="002F4B01">
            <w:pPr>
              <w:tabs>
                <w:tab w:val="left" w:pos="459"/>
              </w:tabs>
              <w:spacing w:before="60" w:after="30" w:line="276" w:lineRule="auto"/>
              <w:rPr>
                <w:rFonts w:ascii="Arial" w:hAnsi="Arial" w:cs="Arial"/>
                <w:sz w:val="19"/>
                <w:szCs w:val="19"/>
              </w:rPr>
            </w:pPr>
          </w:p>
        </w:tc>
      </w:tr>
      <w:tr w:rsidR="00AB25B2" w:rsidRPr="00AF2ECC" w14:paraId="44FF9407"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80"/>
        </w:trPr>
        <w:tc>
          <w:tcPr>
            <w:tcW w:w="5940" w:type="dxa"/>
            <w:vAlign w:val="center"/>
          </w:tcPr>
          <w:p w14:paraId="7E535C1A" w14:textId="77777777" w:rsidR="00AB25B2" w:rsidRPr="00AF2ECC" w:rsidRDefault="00AB25B2" w:rsidP="00AB25B2">
            <w:pPr>
              <w:tabs>
                <w:tab w:val="left" w:pos="459"/>
              </w:tabs>
              <w:spacing w:before="60" w:after="30" w:line="276" w:lineRule="auto"/>
              <w:rPr>
                <w:rFonts w:ascii="Arial" w:hAnsi="Arial" w:cs="Arial"/>
                <w:sz w:val="19"/>
                <w:szCs w:val="19"/>
              </w:rPr>
            </w:pPr>
            <w:r w:rsidRPr="00AF2ECC">
              <w:rPr>
                <w:rFonts w:ascii="Arial" w:hAnsi="Arial" w:cs="Arial"/>
                <w:sz w:val="19"/>
                <w:szCs w:val="19"/>
              </w:rPr>
              <w:t>Lease liabilities</w:t>
            </w:r>
          </w:p>
        </w:tc>
        <w:tc>
          <w:tcPr>
            <w:tcW w:w="1440" w:type="dxa"/>
            <w:vAlign w:val="bottom"/>
          </w:tcPr>
          <w:p w14:paraId="6A92FDB9" w14:textId="70C19C00" w:rsidR="00AB25B2" w:rsidRPr="00AF2ECC" w:rsidRDefault="006E5F3D" w:rsidP="00AB25B2">
            <w:pPr>
              <w:spacing w:before="60" w:after="30" w:line="276" w:lineRule="auto"/>
              <w:ind w:left="-72" w:right="-12"/>
              <w:jc w:val="right"/>
              <w:rPr>
                <w:rFonts w:ascii="Arial" w:hAnsi="Arial" w:cs="Arial"/>
                <w:sz w:val="19"/>
                <w:szCs w:val="19"/>
                <w:cs/>
              </w:rPr>
            </w:pPr>
            <w:r>
              <w:rPr>
                <w:rFonts w:ascii="Arial" w:hAnsi="Arial" w:cs="Arial"/>
                <w:sz w:val="19"/>
                <w:szCs w:val="19"/>
              </w:rPr>
              <w:t>1,869</w:t>
            </w:r>
          </w:p>
        </w:tc>
        <w:tc>
          <w:tcPr>
            <w:tcW w:w="270" w:type="dxa"/>
          </w:tcPr>
          <w:p w14:paraId="241C9646" w14:textId="77777777" w:rsidR="00AB25B2" w:rsidRPr="00AF2ECC" w:rsidRDefault="00AB25B2" w:rsidP="00AB25B2">
            <w:pPr>
              <w:spacing w:before="60" w:after="30" w:line="276" w:lineRule="auto"/>
              <w:ind w:left="-72" w:right="-12"/>
              <w:jc w:val="right"/>
              <w:rPr>
                <w:rFonts w:ascii="Arial" w:hAnsi="Arial" w:cs="Arial"/>
                <w:sz w:val="19"/>
                <w:szCs w:val="19"/>
                <w:rtl/>
                <w:cs/>
                <w:lang w:val="en-GB"/>
              </w:rPr>
            </w:pPr>
          </w:p>
        </w:tc>
        <w:tc>
          <w:tcPr>
            <w:tcW w:w="1437" w:type="dxa"/>
            <w:vAlign w:val="bottom"/>
          </w:tcPr>
          <w:p w14:paraId="77BDBCC4" w14:textId="38D3EE91" w:rsidR="00AB25B2" w:rsidRPr="00AF2ECC" w:rsidRDefault="00AB25B2" w:rsidP="00AB25B2">
            <w:pPr>
              <w:tabs>
                <w:tab w:val="left" w:pos="1087"/>
              </w:tabs>
              <w:spacing w:before="60" w:after="30" w:line="276" w:lineRule="auto"/>
              <w:ind w:left="-72" w:right="-12"/>
              <w:jc w:val="right"/>
              <w:rPr>
                <w:rFonts w:ascii="Arial" w:hAnsi="Arial" w:cs="Arial"/>
                <w:sz w:val="19"/>
                <w:szCs w:val="19"/>
                <w:cs/>
              </w:rPr>
            </w:pPr>
            <w:r>
              <w:rPr>
                <w:rFonts w:ascii="Arial" w:hAnsi="Arial" w:cs="Arial"/>
                <w:sz w:val="19"/>
                <w:szCs w:val="19"/>
              </w:rPr>
              <w:t>4,449</w:t>
            </w:r>
          </w:p>
        </w:tc>
      </w:tr>
      <w:tr w:rsidR="00AB25B2" w:rsidRPr="00AF2ECC" w14:paraId="24AE77EE"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1BDEAEE1" w14:textId="0982262E" w:rsidR="00AB25B2" w:rsidRPr="00AF2ECC" w:rsidRDefault="00AB25B2" w:rsidP="00AB25B2">
            <w:pPr>
              <w:tabs>
                <w:tab w:val="left" w:pos="459"/>
              </w:tabs>
              <w:spacing w:before="60" w:after="30" w:line="276" w:lineRule="auto"/>
              <w:rPr>
                <w:rFonts w:ascii="Arial" w:hAnsi="Arial" w:cs="Arial"/>
                <w:sz w:val="19"/>
                <w:szCs w:val="19"/>
              </w:rPr>
            </w:pPr>
            <w:r w:rsidRPr="00AF2ECC">
              <w:rPr>
                <w:rFonts w:ascii="Arial" w:hAnsi="Arial" w:cs="Arial"/>
                <w:sz w:val="19"/>
                <w:szCs w:val="19"/>
                <w:u w:val="single"/>
              </w:rPr>
              <w:t>Less</w:t>
            </w:r>
            <w:r w:rsidRPr="00AF2ECC">
              <w:rPr>
                <w:rFonts w:ascii="Arial" w:hAnsi="Arial" w:cs="Arial"/>
                <w:sz w:val="19"/>
                <w:szCs w:val="19"/>
              </w:rPr>
              <w:t xml:space="preserve"> Portion due within 1 year</w:t>
            </w:r>
          </w:p>
        </w:tc>
        <w:tc>
          <w:tcPr>
            <w:tcW w:w="1440" w:type="dxa"/>
            <w:tcBorders>
              <w:bottom w:val="single" w:sz="4" w:space="0" w:color="auto"/>
            </w:tcBorders>
            <w:vAlign w:val="bottom"/>
          </w:tcPr>
          <w:p w14:paraId="5833581E" w14:textId="0AB34560" w:rsidR="00AB25B2" w:rsidRPr="00AF2ECC" w:rsidRDefault="006E5F3D" w:rsidP="00AB25B2">
            <w:pPr>
              <w:spacing w:before="60" w:after="30" w:line="276" w:lineRule="auto"/>
              <w:ind w:left="-72" w:right="-12"/>
              <w:jc w:val="right"/>
              <w:rPr>
                <w:rFonts w:ascii="Arial" w:hAnsi="Arial" w:cs="Arial"/>
                <w:sz w:val="19"/>
                <w:szCs w:val="19"/>
                <w:cs/>
              </w:rPr>
            </w:pPr>
            <w:r>
              <w:rPr>
                <w:rFonts w:ascii="Arial" w:hAnsi="Arial" w:cs="Arial"/>
                <w:sz w:val="19"/>
                <w:szCs w:val="19"/>
              </w:rPr>
              <w:t>(1,869)</w:t>
            </w:r>
          </w:p>
        </w:tc>
        <w:tc>
          <w:tcPr>
            <w:tcW w:w="270" w:type="dxa"/>
          </w:tcPr>
          <w:p w14:paraId="44C85515" w14:textId="77777777" w:rsidR="00AB25B2" w:rsidRPr="00AF2ECC" w:rsidRDefault="00AB25B2" w:rsidP="00AB25B2">
            <w:pPr>
              <w:spacing w:before="60" w:after="30" w:line="276" w:lineRule="auto"/>
              <w:ind w:left="-72" w:right="-12"/>
              <w:jc w:val="right"/>
              <w:rPr>
                <w:rFonts w:ascii="Arial" w:hAnsi="Arial" w:cs="Arial"/>
                <w:sz w:val="19"/>
                <w:szCs w:val="19"/>
                <w:rtl/>
                <w:cs/>
                <w:lang w:val="en-GB"/>
              </w:rPr>
            </w:pPr>
          </w:p>
        </w:tc>
        <w:tc>
          <w:tcPr>
            <w:tcW w:w="1437" w:type="dxa"/>
            <w:tcBorders>
              <w:bottom w:val="single" w:sz="4" w:space="0" w:color="auto"/>
            </w:tcBorders>
            <w:vAlign w:val="bottom"/>
          </w:tcPr>
          <w:p w14:paraId="5474ECD5" w14:textId="3574039F" w:rsidR="00AB25B2" w:rsidRPr="00AF2ECC" w:rsidRDefault="00AB25B2" w:rsidP="00AB25B2">
            <w:pPr>
              <w:tabs>
                <w:tab w:val="left" w:pos="1087"/>
              </w:tabs>
              <w:spacing w:before="60" w:after="30" w:line="276" w:lineRule="auto"/>
              <w:ind w:left="-72" w:right="-12"/>
              <w:jc w:val="right"/>
              <w:rPr>
                <w:rFonts w:ascii="Arial" w:hAnsi="Arial" w:cs="Arial"/>
                <w:sz w:val="19"/>
                <w:szCs w:val="19"/>
              </w:rPr>
            </w:pPr>
            <w:r>
              <w:rPr>
                <w:rFonts w:ascii="Arial" w:hAnsi="Arial" w:cs="Arial"/>
                <w:sz w:val="19"/>
                <w:szCs w:val="19"/>
              </w:rPr>
              <w:t>(2,580)</w:t>
            </w:r>
          </w:p>
        </w:tc>
      </w:tr>
      <w:tr w:rsidR="00AB25B2" w:rsidRPr="00AF2ECC" w14:paraId="33440BF6" w14:textId="77777777" w:rsidTr="005B67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53"/>
        </w:trPr>
        <w:tc>
          <w:tcPr>
            <w:tcW w:w="5940" w:type="dxa"/>
            <w:vAlign w:val="center"/>
          </w:tcPr>
          <w:p w14:paraId="543BA30D" w14:textId="77777777" w:rsidR="00AB25B2" w:rsidRPr="00AF2ECC" w:rsidRDefault="00AB25B2" w:rsidP="00AB25B2">
            <w:pPr>
              <w:tabs>
                <w:tab w:val="left" w:pos="459"/>
              </w:tabs>
              <w:spacing w:before="60" w:after="30" w:line="276" w:lineRule="auto"/>
              <w:rPr>
                <w:rFonts w:ascii="Arial" w:hAnsi="Arial" w:cs="Arial"/>
                <w:sz w:val="19"/>
                <w:szCs w:val="19"/>
              </w:rPr>
            </w:pPr>
            <w:r w:rsidRPr="00AF2ECC">
              <w:rPr>
                <w:rFonts w:ascii="Arial" w:hAnsi="Arial" w:cs="Arial"/>
                <w:sz w:val="19"/>
                <w:szCs w:val="19"/>
              </w:rPr>
              <w:t>Net</w:t>
            </w:r>
          </w:p>
        </w:tc>
        <w:tc>
          <w:tcPr>
            <w:tcW w:w="1440" w:type="dxa"/>
            <w:tcBorders>
              <w:top w:val="single" w:sz="4" w:space="0" w:color="auto"/>
              <w:bottom w:val="single" w:sz="12" w:space="0" w:color="auto"/>
            </w:tcBorders>
            <w:vAlign w:val="bottom"/>
          </w:tcPr>
          <w:p w14:paraId="2DE61390" w14:textId="2EC672CB" w:rsidR="00AB25B2" w:rsidRPr="00AF2ECC" w:rsidRDefault="001A1F2D" w:rsidP="001A1F2D">
            <w:pPr>
              <w:spacing w:before="60" w:after="30" w:line="276" w:lineRule="auto"/>
              <w:ind w:left="-72" w:right="-12"/>
              <w:jc w:val="center"/>
              <w:rPr>
                <w:rFonts w:ascii="Arial" w:hAnsi="Arial" w:cs="Arial"/>
                <w:sz w:val="19"/>
                <w:szCs w:val="19"/>
                <w:cs/>
              </w:rPr>
            </w:pPr>
            <w:r>
              <w:rPr>
                <w:rFonts w:ascii="Arial" w:hAnsi="Arial" w:cs="Arial"/>
                <w:sz w:val="19"/>
                <w:szCs w:val="19"/>
              </w:rPr>
              <w:t xml:space="preserve">            </w:t>
            </w:r>
            <w:r w:rsidR="006E5F3D">
              <w:rPr>
                <w:rFonts w:ascii="Arial" w:hAnsi="Arial" w:cs="Arial"/>
                <w:sz w:val="19"/>
                <w:szCs w:val="19"/>
              </w:rPr>
              <w:t>-</w:t>
            </w:r>
          </w:p>
        </w:tc>
        <w:tc>
          <w:tcPr>
            <w:tcW w:w="270" w:type="dxa"/>
          </w:tcPr>
          <w:p w14:paraId="6E894C9B" w14:textId="77777777" w:rsidR="00AB25B2" w:rsidRPr="00AF2ECC" w:rsidRDefault="00AB25B2" w:rsidP="00AB25B2">
            <w:pPr>
              <w:spacing w:before="60" w:after="30" w:line="276" w:lineRule="auto"/>
              <w:ind w:left="-72" w:right="-12"/>
              <w:jc w:val="right"/>
              <w:rPr>
                <w:rFonts w:ascii="Arial" w:hAnsi="Arial" w:cs="Arial"/>
                <w:sz w:val="19"/>
                <w:szCs w:val="19"/>
                <w:rtl/>
                <w:cs/>
                <w:lang w:val="en-GB"/>
              </w:rPr>
            </w:pPr>
          </w:p>
        </w:tc>
        <w:tc>
          <w:tcPr>
            <w:tcW w:w="1437" w:type="dxa"/>
            <w:tcBorders>
              <w:top w:val="single" w:sz="4" w:space="0" w:color="auto"/>
              <w:bottom w:val="single" w:sz="12" w:space="0" w:color="auto"/>
            </w:tcBorders>
            <w:vAlign w:val="bottom"/>
          </w:tcPr>
          <w:p w14:paraId="244CD996" w14:textId="3EBBC786" w:rsidR="00AB25B2" w:rsidRPr="00AF2ECC" w:rsidRDefault="00AB25B2" w:rsidP="00AB25B2">
            <w:pPr>
              <w:tabs>
                <w:tab w:val="left" w:pos="1087"/>
              </w:tabs>
              <w:spacing w:before="60" w:after="30" w:line="276" w:lineRule="auto"/>
              <w:ind w:left="-72" w:right="-12"/>
              <w:jc w:val="right"/>
              <w:rPr>
                <w:rFonts w:ascii="Arial" w:hAnsi="Arial" w:cs="Arial"/>
                <w:sz w:val="19"/>
                <w:szCs w:val="19"/>
              </w:rPr>
            </w:pPr>
            <w:r>
              <w:rPr>
                <w:rFonts w:ascii="Arial" w:hAnsi="Arial" w:cs="Arial"/>
                <w:sz w:val="19"/>
                <w:szCs w:val="19"/>
              </w:rPr>
              <w:t>1,869</w:t>
            </w:r>
          </w:p>
        </w:tc>
      </w:tr>
    </w:tbl>
    <w:p w14:paraId="39FA3F49" w14:textId="01AE7BB6" w:rsidR="006C6EE4" w:rsidRPr="00AF2ECC" w:rsidRDefault="006C6EE4" w:rsidP="005B6778">
      <w:pPr>
        <w:spacing w:line="360" w:lineRule="auto"/>
        <w:rPr>
          <w:rFonts w:ascii="Arial" w:hAnsi="Arial" w:cs="Arial"/>
          <w:sz w:val="19"/>
          <w:szCs w:val="19"/>
          <w:lang w:eastAsia="en-US"/>
        </w:rPr>
      </w:pPr>
    </w:p>
    <w:p w14:paraId="55044A83" w14:textId="3A6A08ED" w:rsidR="0034168B" w:rsidRPr="00AF2ECC" w:rsidRDefault="0034168B" w:rsidP="00375606">
      <w:pPr>
        <w:pStyle w:val="BodyTextIndent3"/>
        <w:tabs>
          <w:tab w:val="left" w:pos="540"/>
        </w:tabs>
        <w:spacing w:line="360" w:lineRule="auto"/>
        <w:ind w:left="360" w:firstLine="0"/>
        <w:jc w:val="left"/>
        <w:rPr>
          <w:rFonts w:ascii="Arial" w:hAnsi="Arial" w:cs="Arial"/>
          <w:sz w:val="19"/>
          <w:szCs w:val="19"/>
        </w:rPr>
      </w:pPr>
      <w:r w:rsidRPr="00AF2ECC">
        <w:rPr>
          <w:rFonts w:ascii="Arial" w:hAnsi="Arial" w:cs="Arial"/>
          <w:sz w:val="19"/>
          <w:szCs w:val="19"/>
          <w:lang w:bidi="th-TH"/>
        </w:rPr>
        <w:t xml:space="preserve">The analysis for maturity of lease liabilities </w:t>
      </w:r>
      <w:proofErr w:type="gramStart"/>
      <w:r w:rsidRPr="00AF2ECC">
        <w:rPr>
          <w:rFonts w:ascii="Arial" w:hAnsi="Arial" w:cs="Arial"/>
          <w:sz w:val="19"/>
          <w:szCs w:val="19"/>
          <w:lang w:bidi="th-TH"/>
        </w:rPr>
        <w:t>are</w:t>
      </w:r>
      <w:proofErr w:type="gramEnd"/>
      <w:r w:rsidRPr="00AF2ECC">
        <w:rPr>
          <w:rFonts w:ascii="Arial" w:hAnsi="Arial" w:cs="Arial"/>
          <w:sz w:val="19"/>
          <w:szCs w:val="19"/>
          <w:lang w:bidi="th-TH"/>
        </w:rPr>
        <w:t xml:space="preserve"> as follows:</w:t>
      </w:r>
    </w:p>
    <w:p w14:paraId="68855E22" w14:textId="77777777" w:rsidR="0034168B" w:rsidRPr="00AF2ECC" w:rsidRDefault="0034168B" w:rsidP="00877B34">
      <w:pPr>
        <w:tabs>
          <w:tab w:val="left" w:pos="993"/>
        </w:tabs>
        <w:spacing w:line="360" w:lineRule="auto"/>
        <w:rPr>
          <w:rFonts w:ascii="Arial" w:hAnsi="Arial" w:cs="Arial"/>
          <w:sz w:val="19"/>
          <w:szCs w:val="19"/>
        </w:rPr>
      </w:pPr>
    </w:p>
    <w:tbl>
      <w:tblPr>
        <w:tblW w:w="9079"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0"/>
        <w:gridCol w:w="1440"/>
        <w:gridCol w:w="270"/>
        <w:gridCol w:w="1429"/>
      </w:tblGrid>
      <w:tr w:rsidR="0034168B" w:rsidRPr="00AF2ECC" w14:paraId="43F859B4" w14:textId="77777777" w:rsidTr="00284D41">
        <w:trPr>
          <w:cantSplit/>
          <w:trHeight w:val="278"/>
        </w:trPr>
        <w:tc>
          <w:tcPr>
            <w:tcW w:w="5940" w:type="dxa"/>
            <w:tcBorders>
              <w:top w:val="nil"/>
              <w:left w:val="nil"/>
              <w:bottom w:val="nil"/>
              <w:right w:val="nil"/>
            </w:tcBorders>
          </w:tcPr>
          <w:p w14:paraId="7C371343" w14:textId="77777777" w:rsidR="0034168B" w:rsidRPr="00AF2ECC" w:rsidRDefault="0034168B" w:rsidP="002F4B01">
            <w:pPr>
              <w:tabs>
                <w:tab w:val="left" w:pos="360"/>
                <w:tab w:val="left" w:pos="900"/>
              </w:tabs>
              <w:spacing w:before="60" w:after="30" w:line="276" w:lineRule="auto"/>
              <w:jc w:val="thaiDistribute"/>
              <w:rPr>
                <w:rFonts w:ascii="Arial" w:hAnsi="Arial" w:cs="Arial"/>
                <w:sz w:val="19"/>
                <w:szCs w:val="19"/>
                <w:lang w:val="en-GB"/>
              </w:rPr>
            </w:pPr>
          </w:p>
        </w:tc>
        <w:tc>
          <w:tcPr>
            <w:tcW w:w="3139" w:type="dxa"/>
            <w:gridSpan w:val="3"/>
            <w:tcBorders>
              <w:top w:val="nil"/>
              <w:left w:val="nil"/>
              <w:bottom w:val="single" w:sz="4" w:space="0" w:color="auto"/>
              <w:right w:val="nil"/>
            </w:tcBorders>
          </w:tcPr>
          <w:p w14:paraId="58DA2633" w14:textId="1A64D37F" w:rsidR="0034168B" w:rsidRPr="00AF2ECC" w:rsidRDefault="0034168B" w:rsidP="002F4B01">
            <w:pPr>
              <w:spacing w:before="60" w:after="30" w:line="276" w:lineRule="auto"/>
              <w:ind w:left="-87" w:right="-108"/>
              <w:jc w:val="center"/>
              <w:rPr>
                <w:rFonts w:ascii="Arial" w:hAnsi="Arial" w:cs="Arial"/>
                <w:sz w:val="19"/>
                <w:szCs w:val="19"/>
              </w:rPr>
            </w:pPr>
            <w:r w:rsidRPr="00AF2ECC">
              <w:rPr>
                <w:rFonts w:ascii="Arial" w:hAnsi="Arial" w:cs="Arial"/>
                <w:sz w:val="19"/>
                <w:szCs w:val="19"/>
              </w:rPr>
              <w:t>Thousand Baht</w:t>
            </w:r>
          </w:p>
        </w:tc>
      </w:tr>
      <w:tr w:rsidR="00AB25B2" w:rsidRPr="00AF2ECC" w14:paraId="2D3252A8" w14:textId="77777777" w:rsidTr="00284D41">
        <w:trPr>
          <w:cantSplit/>
          <w:trHeight w:val="278"/>
        </w:trPr>
        <w:tc>
          <w:tcPr>
            <w:tcW w:w="5940" w:type="dxa"/>
            <w:tcBorders>
              <w:top w:val="nil"/>
              <w:left w:val="nil"/>
              <w:bottom w:val="nil"/>
              <w:right w:val="nil"/>
            </w:tcBorders>
          </w:tcPr>
          <w:p w14:paraId="29962CCD" w14:textId="77777777" w:rsidR="00AB25B2" w:rsidRPr="00AF2ECC" w:rsidRDefault="00AB25B2" w:rsidP="00AB25B2">
            <w:pPr>
              <w:tabs>
                <w:tab w:val="left" w:pos="360"/>
                <w:tab w:val="left" w:pos="900"/>
              </w:tabs>
              <w:spacing w:before="60" w:after="30" w:line="276" w:lineRule="auto"/>
              <w:jc w:val="center"/>
              <w:rPr>
                <w:rFonts w:ascii="Arial" w:hAnsi="Arial" w:cs="Arial"/>
                <w:sz w:val="19"/>
                <w:szCs w:val="19"/>
                <w:lang w:val="en-GB"/>
              </w:rPr>
            </w:pPr>
          </w:p>
        </w:tc>
        <w:tc>
          <w:tcPr>
            <w:tcW w:w="1440" w:type="dxa"/>
            <w:tcBorders>
              <w:top w:val="single" w:sz="4" w:space="0" w:color="auto"/>
              <w:left w:val="nil"/>
              <w:bottom w:val="single" w:sz="4" w:space="0" w:color="auto"/>
              <w:right w:val="nil"/>
            </w:tcBorders>
            <w:vAlign w:val="center"/>
          </w:tcPr>
          <w:p w14:paraId="381A4522" w14:textId="6A835DE1" w:rsidR="00AB25B2" w:rsidRPr="00AF2ECC" w:rsidRDefault="00AB25B2" w:rsidP="00AB25B2">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Pr>
                <w:rFonts w:ascii="Arial" w:hAnsi="Arial" w:cs="Arial"/>
                <w:sz w:val="19"/>
                <w:szCs w:val="19"/>
              </w:rPr>
              <w:t>5</w:t>
            </w:r>
          </w:p>
        </w:tc>
        <w:tc>
          <w:tcPr>
            <w:tcW w:w="270" w:type="dxa"/>
            <w:tcBorders>
              <w:top w:val="nil"/>
              <w:left w:val="nil"/>
              <w:bottom w:val="nil"/>
              <w:right w:val="nil"/>
            </w:tcBorders>
            <w:vAlign w:val="center"/>
          </w:tcPr>
          <w:p w14:paraId="62DAF8B3" w14:textId="77777777" w:rsidR="00AB25B2" w:rsidRPr="00AF2ECC" w:rsidRDefault="00AB25B2" w:rsidP="00AB25B2">
            <w:pPr>
              <w:spacing w:before="60" w:after="30" w:line="276" w:lineRule="auto"/>
              <w:ind w:left="-108" w:right="-108"/>
              <w:jc w:val="center"/>
              <w:rPr>
                <w:rFonts w:ascii="Arial" w:hAnsi="Arial" w:cs="Arial"/>
                <w:sz w:val="19"/>
                <w:szCs w:val="19"/>
                <w:lang w:val="en-GB"/>
              </w:rPr>
            </w:pPr>
          </w:p>
        </w:tc>
        <w:tc>
          <w:tcPr>
            <w:tcW w:w="1429" w:type="dxa"/>
            <w:tcBorders>
              <w:top w:val="nil"/>
              <w:left w:val="nil"/>
              <w:bottom w:val="single" w:sz="4" w:space="0" w:color="auto"/>
              <w:right w:val="nil"/>
            </w:tcBorders>
            <w:vAlign w:val="center"/>
          </w:tcPr>
          <w:p w14:paraId="0583D295" w14:textId="67A80BAC" w:rsidR="00AB25B2" w:rsidRPr="00AF2ECC" w:rsidRDefault="00AB25B2" w:rsidP="00AB25B2">
            <w:pPr>
              <w:spacing w:before="60" w:after="30" w:line="276" w:lineRule="auto"/>
              <w:ind w:left="-108" w:right="-108"/>
              <w:jc w:val="center"/>
              <w:rPr>
                <w:rFonts w:ascii="Arial" w:hAnsi="Arial" w:cs="Arial"/>
                <w:sz w:val="19"/>
                <w:szCs w:val="19"/>
              </w:rPr>
            </w:pPr>
            <w:r w:rsidRPr="00AF2ECC">
              <w:rPr>
                <w:rFonts w:ascii="Arial" w:hAnsi="Arial" w:cs="Arial"/>
                <w:sz w:val="19"/>
                <w:szCs w:val="19"/>
              </w:rPr>
              <w:t>202</w:t>
            </w:r>
            <w:r>
              <w:rPr>
                <w:rFonts w:ascii="Arial" w:hAnsi="Arial" w:cs="Arial"/>
                <w:sz w:val="19"/>
                <w:szCs w:val="19"/>
              </w:rPr>
              <w:t>4</w:t>
            </w:r>
          </w:p>
        </w:tc>
      </w:tr>
      <w:tr w:rsidR="0034168B" w:rsidRPr="00AF2ECC" w14:paraId="4A27242B"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170"/>
        </w:trPr>
        <w:tc>
          <w:tcPr>
            <w:tcW w:w="5940" w:type="dxa"/>
            <w:vAlign w:val="center"/>
          </w:tcPr>
          <w:p w14:paraId="7E99B72B"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40" w:type="dxa"/>
            <w:vAlign w:val="center"/>
          </w:tcPr>
          <w:p w14:paraId="2000C2C0"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270" w:type="dxa"/>
            <w:vAlign w:val="center"/>
          </w:tcPr>
          <w:p w14:paraId="583C0069" w14:textId="77777777" w:rsidR="0034168B" w:rsidRPr="00AF2ECC" w:rsidRDefault="0034168B" w:rsidP="002F4B01">
            <w:pPr>
              <w:tabs>
                <w:tab w:val="left" w:pos="459"/>
              </w:tabs>
              <w:spacing w:before="60" w:after="30" w:line="276" w:lineRule="auto"/>
              <w:rPr>
                <w:rFonts w:ascii="Arial" w:hAnsi="Arial" w:cs="Arial"/>
                <w:sz w:val="17"/>
                <w:szCs w:val="17"/>
              </w:rPr>
            </w:pPr>
          </w:p>
        </w:tc>
        <w:tc>
          <w:tcPr>
            <w:tcW w:w="1429" w:type="dxa"/>
            <w:vAlign w:val="center"/>
          </w:tcPr>
          <w:p w14:paraId="10E8B2FC" w14:textId="77777777" w:rsidR="0034168B" w:rsidRPr="00AF2ECC" w:rsidRDefault="0034168B" w:rsidP="002F4B01">
            <w:pPr>
              <w:tabs>
                <w:tab w:val="left" w:pos="459"/>
              </w:tabs>
              <w:spacing w:before="60" w:after="30" w:line="276" w:lineRule="auto"/>
              <w:rPr>
                <w:rFonts w:ascii="Arial" w:hAnsi="Arial" w:cs="Arial"/>
                <w:sz w:val="17"/>
                <w:szCs w:val="17"/>
              </w:rPr>
            </w:pPr>
          </w:p>
        </w:tc>
      </w:tr>
      <w:tr w:rsidR="00AB25B2" w:rsidRPr="00AF2ECC" w14:paraId="06A69094"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278"/>
        </w:trPr>
        <w:tc>
          <w:tcPr>
            <w:tcW w:w="5940" w:type="dxa"/>
            <w:vAlign w:val="center"/>
          </w:tcPr>
          <w:p w14:paraId="5AA36F6B" w14:textId="77777777" w:rsidR="00AB25B2" w:rsidRPr="00AF2ECC" w:rsidRDefault="00AB25B2" w:rsidP="00AB25B2">
            <w:pPr>
              <w:tabs>
                <w:tab w:val="left" w:pos="459"/>
              </w:tabs>
              <w:spacing w:before="60" w:after="30" w:line="276" w:lineRule="auto"/>
              <w:rPr>
                <w:rFonts w:ascii="Arial" w:hAnsi="Arial" w:cs="Arial"/>
                <w:sz w:val="19"/>
                <w:szCs w:val="19"/>
              </w:rPr>
            </w:pPr>
            <w:r w:rsidRPr="00AF2ECC">
              <w:rPr>
                <w:rFonts w:ascii="Arial" w:hAnsi="Arial" w:cs="Arial"/>
                <w:sz w:val="19"/>
                <w:szCs w:val="19"/>
              </w:rPr>
              <w:t>Not later than one year</w:t>
            </w:r>
          </w:p>
        </w:tc>
        <w:tc>
          <w:tcPr>
            <w:tcW w:w="1440" w:type="dxa"/>
            <w:vAlign w:val="bottom"/>
          </w:tcPr>
          <w:p w14:paraId="55FFA851" w14:textId="40D60CFF" w:rsidR="00AB25B2" w:rsidRPr="00AF2ECC" w:rsidRDefault="006E5F3D" w:rsidP="00AB25B2">
            <w:pPr>
              <w:spacing w:before="60" w:after="30" w:line="276" w:lineRule="auto"/>
              <w:ind w:left="-72" w:right="-12"/>
              <w:jc w:val="right"/>
              <w:rPr>
                <w:rFonts w:ascii="Arial" w:hAnsi="Arial" w:cs="Arial"/>
                <w:sz w:val="19"/>
                <w:szCs w:val="19"/>
                <w:cs/>
              </w:rPr>
            </w:pPr>
            <w:r>
              <w:rPr>
                <w:rFonts w:ascii="Arial" w:hAnsi="Arial" w:cs="Arial"/>
                <w:sz w:val="19"/>
                <w:szCs w:val="19"/>
              </w:rPr>
              <w:t>1,869</w:t>
            </w:r>
          </w:p>
        </w:tc>
        <w:tc>
          <w:tcPr>
            <w:tcW w:w="270" w:type="dxa"/>
          </w:tcPr>
          <w:p w14:paraId="4BE91BAB" w14:textId="77777777" w:rsidR="00AB25B2" w:rsidRPr="00AF2ECC" w:rsidRDefault="00AB25B2" w:rsidP="00AB25B2">
            <w:pPr>
              <w:spacing w:before="60" w:after="30" w:line="276" w:lineRule="auto"/>
              <w:ind w:left="-72" w:right="-12"/>
              <w:jc w:val="right"/>
              <w:rPr>
                <w:rFonts w:ascii="Arial" w:hAnsi="Arial" w:cs="Arial"/>
                <w:sz w:val="19"/>
                <w:szCs w:val="19"/>
                <w:rtl/>
                <w:cs/>
              </w:rPr>
            </w:pPr>
          </w:p>
        </w:tc>
        <w:tc>
          <w:tcPr>
            <w:tcW w:w="1429" w:type="dxa"/>
            <w:vAlign w:val="bottom"/>
          </w:tcPr>
          <w:p w14:paraId="48D74CB5" w14:textId="54663147" w:rsidR="00AB25B2" w:rsidRPr="00AF2ECC" w:rsidRDefault="00AB25B2" w:rsidP="00AB25B2">
            <w:pPr>
              <w:tabs>
                <w:tab w:val="left" w:pos="1087"/>
              </w:tabs>
              <w:spacing w:before="60" w:after="30" w:line="276" w:lineRule="auto"/>
              <w:ind w:left="-72" w:right="-12"/>
              <w:jc w:val="right"/>
              <w:rPr>
                <w:rFonts w:ascii="Arial" w:hAnsi="Arial" w:cs="Arial"/>
                <w:sz w:val="19"/>
                <w:szCs w:val="19"/>
                <w:cs/>
              </w:rPr>
            </w:pPr>
            <w:r>
              <w:rPr>
                <w:rFonts w:ascii="Arial" w:hAnsi="Arial" w:cs="Arial"/>
                <w:sz w:val="19"/>
                <w:szCs w:val="19"/>
              </w:rPr>
              <w:t>2,580</w:t>
            </w:r>
          </w:p>
        </w:tc>
      </w:tr>
      <w:tr w:rsidR="001A1F2D" w:rsidRPr="00AF2ECC" w14:paraId="6B491C0A"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68"/>
        </w:trPr>
        <w:tc>
          <w:tcPr>
            <w:tcW w:w="5940" w:type="dxa"/>
            <w:vAlign w:val="center"/>
          </w:tcPr>
          <w:p w14:paraId="3F05228E" w14:textId="77777777" w:rsidR="001A1F2D" w:rsidRPr="00AF2ECC" w:rsidRDefault="001A1F2D" w:rsidP="001A1F2D">
            <w:pPr>
              <w:tabs>
                <w:tab w:val="left" w:pos="459"/>
              </w:tabs>
              <w:spacing w:before="60" w:after="30" w:line="276" w:lineRule="auto"/>
              <w:rPr>
                <w:rFonts w:ascii="Arial" w:hAnsi="Arial" w:cs="Arial"/>
                <w:sz w:val="19"/>
                <w:szCs w:val="19"/>
              </w:rPr>
            </w:pPr>
            <w:r w:rsidRPr="00AF2ECC">
              <w:rPr>
                <w:rFonts w:ascii="Arial" w:hAnsi="Arial" w:cs="Arial"/>
                <w:sz w:val="19"/>
                <w:szCs w:val="19"/>
              </w:rPr>
              <w:t>Later than 1 year but not later than 5 years</w:t>
            </w:r>
          </w:p>
        </w:tc>
        <w:tc>
          <w:tcPr>
            <w:tcW w:w="1440" w:type="dxa"/>
            <w:vAlign w:val="bottom"/>
          </w:tcPr>
          <w:p w14:paraId="4D2CD9BD" w14:textId="0AC996BB" w:rsidR="001A1F2D" w:rsidRPr="00AF2ECC" w:rsidRDefault="001A1F2D" w:rsidP="001A1F2D">
            <w:pPr>
              <w:spacing w:before="60" w:after="30" w:line="276" w:lineRule="auto"/>
              <w:ind w:right="-12"/>
              <w:jc w:val="center"/>
              <w:rPr>
                <w:rFonts w:ascii="Arial" w:hAnsi="Arial" w:cs="Arial"/>
                <w:sz w:val="19"/>
                <w:szCs w:val="19"/>
                <w:cs/>
              </w:rPr>
            </w:pPr>
            <w:r>
              <w:rPr>
                <w:rFonts w:ascii="Arial" w:hAnsi="Arial" w:cs="Arial"/>
                <w:sz w:val="19"/>
                <w:szCs w:val="19"/>
              </w:rPr>
              <w:t xml:space="preserve">            -</w:t>
            </w:r>
          </w:p>
        </w:tc>
        <w:tc>
          <w:tcPr>
            <w:tcW w:w="270" w:type="dxa"/>
          </w:tcPr>
          <w:p w14:paraId="4CAA1907" w14:textId="77777777" w:rsidR="001A1F2D" w:rsidRPr="00AF2ECC" w:rsidRDefault="001A1F2D" w:rsidP="001A1F2D">
            <w:pPr>
              <w:spacing w:before="60" w:after="30" w:line="276" w:lineRule="auto"/>
              <w:ind w:right="-12"/>
              <w:jc w:val="right"/>
              <w:rPr>
                <w:rFonts w:ascii="Arial" w:hAnsi="Arial" w:cs="Arial"/>
                <w:sz w:val="19"/>
                <w:szCs w:val="19"/>
                <w:rtl/>
                <w:cs/>
              </w:rPr>
            </w:pPr>
          </w:p>
        </w:tc>
        <w:tc>
          <w:tcPr>
            <w:tcW w:w="1429" w:type="dxa"/>
            <w:vAlign w:val="bottom"/>
          </w:tcPr>
          <w:p w14:paraId="348EF491" w14:textId="6F7D5CC3" w:rsidR="001A1F2D" w:rsidRPr="00AF2ECC" w:rsidRDefault="001A1F2D" w:rsidP="001A1F2D">
            <w:pPr>
              <w:tabs>
                <w:tab w:val="left" w:pos="1087"/>
              </w:tabs>
              <w:spacing w:before="60" w:after="30" w:line="276" w:lineRule="auto"/>
              <w:ind w:left="720" w:right="-12"/>
              <w:jc w:val="right"/>
              <w:rPr>
                <w:rFonts w:ascii="Arial" w:hAnsi="Arial" w:cs="Arial"/>
                <w:sz w:val="19"/>
                <w:szCs w:val="19"/>
              </w:rPr>
            </w:pPr>
            <w:r>
              <w:rPr>
                <w:rFonts w:ascii="Arial" w:hAnsi="Arial" w:cs="Arial"/>
                <w:sz w:val="19"/>
                <w:szCs w:val="19"/>
              </w:rPr>
              <w:t>1,869</w:t>
            </w:r>
          </w:p>
        </w:tc>
      </w:tr>
      <w:tr w:rsidR="00AB25B2" w:rsidRPr="00AF2ECC" w14:paraId="13A5EAF8" w14:textId="77777777" w:rsidTr="00284D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cantSplit/>
          <w:trHeight w:val="350"/>
        </w:trPr>
        <w:tc>
          <w:tcPr>
            <w:tcW w:w="5940" w:type="dxa"/>
            <w:vAlign w:val="center"/>
          </w:tcPr>
          <w:p w14:paraId="4571D4BC" w14:textId="6AFDA6E0" w:rsidR="00AB25B2" w:rsidRPr="00AF2ECC" w:rsidRDefault="00AB25B2" w:rsidP="00AB25B2">
            <w:pPr>
              <w:tabs>
                <w:tab w:val="left" w:pos="459"/>
              </w:tabs>
              <w:spacing w:before="60" w:after="30" w:line="276" w:lineRule="auto"/>
              <w:rPr>
                <w:rFonts w:ascii="Arial" w:hAnsi="Arial" w:cs="Arial"/>
                <w:sz w:val="19"/>
                <w:szCs w:val="19"/>
              </w:rPr>
            </w:pPr>
            <w:r w:rsidRPr="00AF2ECC">
              <w:rPr>
                <w:rFonts w:ascii="Arial" w:hAnsi="Arial" w:cs="Arial"/>
                <w:sz w:val="19"/>
                <w:szCs w:val="19"/>
              </w:rPr>
              <w:t>Total</w:t>
            </w:r>
          </w:p>
        </w:tc>
        <w:tc>
          <w:tcPr>
            <w:tcW w:w="1440" w:type="dxa"/>
            <w:tcBorders>
              <w:top w:val="single" w:sz="4" w:space="0" w:color="auto"/>
              <w:bottom w:val="single" w:sz="12" w:space="0" w:color="auto"/>
            </w:tcBorders>
            <w:vAlign w:val="bottom"/>
          </w:tcPr>
          <w:p w14:paraId="4CE6B9FB" w14:textId="2CEE0FA4" w:rsidR="00AB25B2" w:rsidRPr="00AF2ECC" w:rsidRDefault="006E5F3D" w:rsidP="00AB25B2">
            <w:pPr>
              <w:spacing w:before="60" w:after="30" w:line="276" w:lineRule="auto"/>
              <w:ind w:left="-72" w:right="-12"/>
              <w:jc w:val="right"/>
              <w:rPr>
                <w:rFonts w:ascii="Arial" w:hAnsi="Arial" w:cs="Arial"/>
                <w:sz w:val="19"/>
                <w:szCs w:val="19"/>
                <w:cs/>
              </w:rPr>
            </w:pPr>
            <w:r>
              <w:rPr>
                <w:rFonts w:ascii="Arial" w:hAnsi="Arial" w:cs="Arial"/>
                <w:sz w:val="19"/>
                <w:szCs w:val="19"/>
              </w:rPr>
              <w:t>1,869</w:t>
            </w:r>
          </w:p>
        </w:tc>
        <w:tc>
          <w:tcPr>
            <w:tcW w:w="270" w:type="dxa"/>
          </w:tcPr>
          <w:p w14:paraId="4A79B769" w14:textId="77777777" w:rsidR="00AB25B2" w:rsidRPr="00AF2ECC" w:rsidRDefault="00AB25B2" w:rsidP="00AB25B2">
            <w:pPr>
              <w:spacing w:before="60" w:after="30" w:line="276" w:lineRule="auto"/>
              <w:ind w:left="-72" w:right="-12"/>
              <w:jc w:val="right"/>
              <w:rPr>
                <w:rFonts w:ascii="Arial" w:hAnsi="Arial" w:cs="Arial"/>
                <w:sz w:val="19"/>
                <w:szCs w:val="19"/>
                <w:rtl/>
                <w:cs/>
              </w:rPr>
            </w:pPr>
          </w:p>
        </w:tc>
        <w:tc>
          <w:tcPr>
            <w:tcW w:w="1429" w:type="dxa"/>
            <w:tcBorders>
              <w:top w:val="single" w:sz="4" w:space="0" w:color="auto"/>
              <w:bottom w:val="single" w:sz="12" w:space="0" w:color="auto"/>
            </w:tcBorders>
            <w:vAlign w:val="bottom"/>
          </w:tcPr>
          <w:p w14:paraId="3A7E2032" w14:textId="375C9B3A" w:rsidR="00AB25B2" w:rsidRPr="00AF2ECC" w:rsidRDefault="00AB25B2" w:rsidP="00AB25B2">
            <w:pPr>
              <w:tabs>
                <w:tab w:val="left" w:pos="1087"/>
              </w:tabs>
              <w:spacing w:before="60" w:after="30" w:line="276" w:lineRule="auto"/>
              <w:ind w:left="-72" w:right="-12"/>
              <w:jc w:val="right"/>
              <w:rPr>
                <w:rFonts w:ascii="Arial" w:hAnsi="Arial" w:cs="Arial"/>
                <w:sz w:val="19"/>
                <w:szCs w:val="19"/>
              </w:rPr>
            </w:pPr>
            <w:r>
              <w:rPr>
                <w:rFonts w:ascii="Arial" w:hAnsi="Arial" w:cs="Arial"/>
                <w:sz w:val="19"/>
                <w:szCs w:val="19"/>
              </w:rPr>
              <w:t>4,449</w:t>
            </w:r>
          </w:p>
        </w:tc>
      </w:tr>
    </w:tbl>
    <w:p w14:paraId="652009AF" w14:textId="77777777" w:rsidR="0034168B" w:rsidRPr="00AF2ECC" w:rsidRDefault="0034168B" w:rsidP="00877B34">
      <w:pPr>
        <w:spacing w:line="360" w:lineRule="auto"/>
        <w:rPr>
          <w:rFonts w:ascii="Arial" w:hAnsi="Arial" w:cs="Arial"/>
          <w:b/>
          <w:bCs/>
          <w:sz w:val="19"/>
          <w:szCs w:val="19"/>
        </w:rPr>
      </w:pPr>
    </w:p>
    <w:p w14:paraId="19205857" w14:textId="64757B4E" w:rsidR="0034168B" w:rsidRPr="00AF2ECC" w:rsidRDefault="0034168B" w:rsidP="00375606">
      <w:pPr>
        <w:pStyle w:val="BodyTextIndent3"/>
        <w:tabs>
          <w:tab w:val="left" w:pos="540"/>
        </w:tabs>
        <w:spacing w:line="360" w:lineRule="auto"/>
        <w:ind w:left="360" w:firstLine="0"/>
        <w:rPr>
          <w:rFonts w:ascii="Arial" w:hAnsi="Arial" w:cs="Arial"/>
          <w:sz w:val="19"/>
          <w:szCs w:val="19"/>
        </w:rPr>
      </w:pPr>
      <w:r w:rsidRPr="00AF2ECC">
        <w:rPr>
          <w:rFonts w:ascii="Arial" w:hAnsi="Arial" w:cs="Arial"/>
          <w:sz w:val="19"/>
          <w:szCs w:val="19"/>
          <w:lang w:bidi="th-TH"/>
        </w:rPr>
        <w:t xml:space="preserve">The </w:t>
      </w:r>
      <w:r w:rsidR="00DA151E" w:rsidRPr="00AF2ECC">
        <w:rPr>
          <w:rFonts w:ascii="Arial" w:hAnsi="Arial" w:cs="Arial"/>
          <w:sz w:val="19"/>
          <w:szCs w:val="19"/>
          <w:lang w:bidi="th-TH"/>
        </w:rPr>
        <w:t>C</w:t>
      </w:r>
      <w:r w:rsidRPr="00AF2ECC">
        <w:rPr>
          <w:rFonts w:ascii="Arial" w:hAnsi="Arial" w:cs="Arial"/>
          <w:sz w:val="19"/>
          <w:szCs w:val="19"/>
          <w:lang w:bidi="th-TH"/>
        </w:rPr>
        <w:t xml:space="preserve">ompany recognized financial cost which related to leases of </w:t>
      </w:r>
      <w:r w:rsidRPr="00B7407B">
        <w:rPr>
          <w:rFonts w:ascii="Arial" w:hAnsi="Arial" w:cs="Arial"/>
          <w:sz w:val="19"/>
          <w:szCs w:val="19"/>
          <w:lang w:bidi="th-TH"/>
        </w:rPr>
        <w:t xml:space="preserve">Baht </w:t>
      </w:r>
      <w:r w:rsidR="006E5F3D" w:rsidRPr="00B7407B">
        <w:rPr>
          <w:rFonts w:ascii="Arial" w:hAnsi="Arial" w:cs="Arial"/>
          <w:sz w:val="19"/>
          <w:szCs w:val="19"/>
          <w:lang w:bidi="th-TH"/>
        </w:rPr>
        <w:t>0.26</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Pr="00AF2ECC">
        <w:rPr>
          <w:rFonts w:ascii="Arial" w:hAnsi="Arial" w:cs="Arial"/>
          <w:sz w:val="19"/>
          <w:szCs w:val="19"/>
          <w:lang w:bidi="th-TH"/>
        </w:rPr>
        <w:t xml:space="preserve"> (20</w:t>
      </w:r>
      <w:r w:rsidR="005B6778" w:rsidRPr="00AF2ECC">
        <w:rPr>
          <w:rFonts w:ascii="Arial" w:hAnsi="Arial" w:cs="Arial"/>
          <w:sz w:val="19"/>
          <w:szCs w:val="19"/>
          <w:lang w:bidi="th-TH"/>
        </w:rPr>
        <w:t>2</w:t>
      </w:r>
      <w:r w:rsidR="00AB25B2">
        <w:rPr>
          <w:rFonts w:ascii="Arial" w:hAnsi="Arial" w:cs="Arial"/>
          <w:sz w:val="19"/>
          <w:szCs w:val="19"/>
          <w:lang w:bidi="th-TH"/>
        </w:rPr>
        <w:t>4</w:t>
      </w:r>
      <w:r w:rsidRPr="00AF2ECC">
        <w:rPr>
          <w:rFonts w:ascii="Arial" w:hAnsi="Arial" w:cs="Arial"/>
          <w:sz w:val="19"/>
          <w:szCs w:val="19"/>
          <w:lang w:bidi="th-TH"/>
        </w:rPr>
        <w:t xml:space="preserve">: Baht </w:t>
      </w:r>
      <w:r w:rsidR="00CC511D" w:rsidRPr="00AF2ECC">
        <w:rPr>
          <w:rFonts w:ascii="Arial" w:hAnsi="Arial" w:cs="Arial"/>
          <w:sz w:val="19"/>
          <w:szCs w:val="19"/>
          <w:lang w:bidi="th-TH"/>
        </w:rPr>
        <w:t>0.</w:t>
      </w:r>
      <w:r w:rsidR="00752ADC">
        <w:rPr>
          <w:rFonts w:ascii="Arial" w:hAnsi="Arial" w:cs="Arial"/>
          <w:sz w:val="19"/>
          <w:szCs w:val="19"/>
          <w:lang w:bidi="th-TH"/>
        </w:rPr>
        <w:t>2</w:t>
      </w:r>
      <w:r w:rsidR="00AB25B2">
        <w:rPr>
          <w:rFonts w:ascii="Arial" w:hAnsi="Arial" w:cs="Arial"/>
          <w:sz w:val="19"/>
          <w:szCs w:val="19"/>
          <w:lang w:bidi="th-TH"/>
        </w:rPr>
        <w:t>8</w:t>
      </w:r>
      <w:r w:rsidRPr="00AF2ECC">
        <w:rPr>
          <w:rFonts w:ascii="Arial" w:hAnsi="Arial" w:cs="Arial"/>
          <w:sz w:val="19"/>
          <w:szCs w:val="19"/>
          <w:lang w:bidi="th-TH"/>
        </w:rPr>
        <w:t xml:space="preserve"> </w:t>
      </w:r>
      <w:r w:rsidR="00DA151E" w:rsidRPr="00AF2ECC">
        <w:rPr>
          <w:rFonts w:ascii="Arial" w:hAnsi="Arial" w:cs="Arial"/>
          <w:sz w:val="19"/>
          <w:szCs w:val="19"/>
          <w:lang w:bidi="th-TH"/>
        </w:rPr>
        <w:t>million)</w:t>
      </w:r>
      <w:r w:rsidR="005441BD" w:rsidRPr="00AF2ECC">
        <w:rPr>
          <w:rFonts w:ascii="Arial" w:hAnsi="Arial" w:cs="Arial"/>
          <w:sz w:val="19"/>
          <w:szCs w:val="19"/>
          <w:lang w:bidi="th-TH"/>
        </w:rPr>
        <w:t>.</w:t>
      </w:r>
    </w:p>
    <w:p w14:paraId="74D71B59" w14:textId="77777777" w:rsidR="00E61F77" w:rsidRPr="00AF2ECC" w:rsidRDefault="00E61F77" w:rsidP="00375606">
      <w:pPr>
        <w:pStyle w:val="BodyTextIndent3"/>
        <w:tabs>
          <w:tab w:val="left" w:pos="540"/>
        </w:tabs>
        <w:spacing w:line="360" w:lineRule="auto"/>
        <w:ind w:left="360" w:firstLine="0"/>
        <w:jc w:val="left"/>
        <w:rPr>
          <w:rFonts w:ascii="Arial" w:hAnsi="Arial" w:cs="Arial"/>
          <w:sz w:val="19"/>
          <w:szCs w:val="19"/>
          <w:lang w:bidi="th-TH"/>
        </w:rPr>
      </w:pPr>
    </w:p>
    <w:p w14:paraId="28045F10" w14:textId="50C4953B" w:rsidR="00DB6604" w:rsidRPr="00AF2ECC" w:rsidRDefault="002C4CD2" w:rsidP="00DF3474">
      <w:pPr>
        <w:pStyle w:val="BodyTextIndent3"/>
        <w:numPr>
          <w:ilvl w:val="0"/>
          <w:numId w:val="6"/>
        </w:numPr>
        <w:tabs>
          <w:tab w:val="left" w:pos="1260"/>
        </w:tabs>
        <w:spacing w:line="360" w:lineRule="auto"/>
        <w:jc w:val="left"/>
        <w:rPr>
          <w:rFonts w:ascii="Arial" w:hAnsi="Arial" w:cs="Arial"/>
          <w:b/>
          <w:bCs/>
          <w:caps/>
          <w:sz w:val="19"/>
          <w:szCs w:val="19"/>
        </w:rPr>
      </w:pPr>
      <w:r w:rsidRPr="00AF2ECC">
        <w:rPr>
          <w:rFonts w:ascii="Arial" w:hAnsi="Arial" w:cs="Arial"/>
          <w:b/>
          <w:bCs/>
          <w:caps/>
          <w:sz w:val="19"/>
          <w:szCs w:val="19"/>
          <w:lang w:bidi="th-TH"/>
        </w:rPr>
        <w:t>LIABILITIES UNDER POST-</w:t>
      </w:r>
      <w:r w:rsidR="00E109EB" w:rsidRPr="00AF2ECC">
        <w:rPr>
          <w:rFonts w:ascii="Arial" w:hAnsi="Arial" w:cs="Arial"/>
          <w:b/>
          <w:bCs/>
          <w:caps/>
          <w:sz w:val="19"/>
          <w:szCs w:val="19"/>
          <w:lang w:bidi="th-TH"/>
        </w:rPr>
        <w:t>EMPLOYMENT BENEFITS</w:t>
      </w:r>
    </w:p>
    <w:p w14:paraId="4ABFC25A" w14:textId="77777777" w:rsidR="00DB6604" w:rsidRPr="00A70650" w:rsidRDefault="00DB6604" w:rsidP="00874BDA">
      <w:pPr>
        <w:spacing w:line="360" w:lineRule="auto"/>
        <w:rPr>
          <w:rFonts w:ascii="Arial" w:hAnsi="Arial" w:cs="Arial"/>
          <w:sz w:val="16"/>
          <w:szCs w:val="16"/>
          <w:lang w:eastAsia="th-TH"/>
        </w:rPr>
      </w:pPr>
    </w:p>
    <w:tbl>
      <w:tblPr>
        <w:tblW w:w="9090" w:type="dxa"/>
        <w:tblInd w:w="270" w:type="dxa"/>
        <w:tblLayout w:type="fixed"/>
        <w:tblLook w:val="0000" w:firstRow="0" w:lastRow="0" w:firstColumn="0" w:lastColumn="0" w:noHBand="0" w:noVBand="0"/>
      </w:tblPr>
      <w:tblGrid>
        <w:gridCol w:w="5931"/>
        <w:gridCol w:w="1467"/>
        <w:gridCol w:w="238"/>
        <w:gridCol w:w="1454"/>
      </w:tblGrid>
      <w:tr w:rsidR="00C75905" w:rsidRPr="00AF2ECC" w14:paraId="5272400D" w14:textId="77777777" w:rsidTr="00A70650">
        <w:trPr>
          <w:cantSplit/>
        </w:trPr>
        <w:tc>
          <w:tcPr>
            <w:tcW w:w="5931" w:type="dxa"/>
          </w:tcPr>
          <w:p w14:paraId="398FD2DC" w14:textId="77777777" w:rsidR="00C75905" w:rsidRPr="00AF2ECC" w:rsidRDefault="00C75905"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sz w:val="19"/>
                <w:szCs w:val="19"/>
                <w:lang w:val="en-GB"/>
              </w:rPr>
              <w:tab/>
            </w:r>
          </w:p>
        </w:tc>
        <w:tc>
          <w:tcPr>
            <w:tcW w:w="3159" w:type="dxa"/>
            <w:gridSpan w:val="3"/>
            <w:tcBorders>
              <w:bottom w:val="single" w:sz="4" w:space="0" w:color="auto"/>
            </w:tcBorders>
            <w:vAlign w:val="bottom"/>
          </w:tcPr>
          <w:p w14:paraId="5D99056E" w14:textId="77777777" w:rsidR="00C75905" w:rsidRPr="00AF2ECC" w:rsidRDefault="00C75905"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AB25B2" w:rsidRPr="00AF2ECC" w14:paraId="407F6022" w14:textId="77777777" w:rsidTr="00A70650">
        <w:trPr>
          <w:cantSplit/>
        </w:trPr>
        <w:tc>
          <w:tcPr>
            <w:tcW w:w="5931" w:type="dxa"/>
            <w:vAlign w:val="bottom"/>
          </w:tcPr>
          <w:p w14:paraId="04100C91" w14:textId="77777777" w:rsidR="00AB25B2" w:rsidRPr="00AF2ECC" w:rsidRDefault="00AB25B2" w:rsidP="00AB25B2">
            <w:pPr>
              <w:spacing w:before="60" w:after="30" w:line="276" w:lineRule="auto"/>
              <w:ind w:left="-88"/>
              <w:rPr>
                <w:rFonts w:ascii="Arial" w:hAnsi="Arial" w:cs="Arial"/>
                <w:sz w:val="19"/>
                <w:szCs w:val="19"/>
              </w:rPr>
            </w:pPr>
          </w:p>
        </w:tc>
        <w:tc>
          <w:tcPr>
            <w:tcW w:w="1467" w:type="dxa"/>
            <w:tcBorders>
              <w:bottom w:val="single" w:sz="4" w:space="0" w:color="auto"/>
            </w:tcBorders>
            <w:vAlign w:val="center"/>
          </w:tcPr>
          <w:p w14:paraId="76BEC1FB" w14:textId="00A7ADA4" w:rsidR="00AB25B2" w:rsidRPr="00AF2ECC" w:rsidRDefault="00AB25B2" w:rsidP="00AB25B2">
            <w:pPr>
              <w:spacing w:before="60" w:after="30" w:line="276" w:lineRule="auto"/>
              <w:ind w:right="20"/>
              <w:jc w:val="center"/>
              <w:rPr>
                <w:rFonts w:ascii="Arial" w:hAnsi="Arial" w:cs="Arial"/>
                <w:b/>
                <w:bCs/>
                <w:sz w:val="19"/>
                <w:szCs w:val="19"/>
                <w:lang w:val="en-GB"/>
              </w:rPr>
            </w:pPr>
            <w:r w:rsidRPr="00AF2ECC">
              <w:rPr>
                <w:rFonts w:ascii="Arial" w:hAnsi="Arial" w:cs="Arial"/>
                <w:sz w:val="19"/>
                <w:szCs w:val="19"/>
              </w:rPr>
              <w:t>202</w:t>
            </w:r>
            <w:r>
              <w:rPr>
                <w:rFonts w:ascii="Arial" w:hAnsi="Arial" w:cs="Arial"/>
                <w:sz w:val="19"/>
                <w:szCs w:val="19"/>
              </w:rPr>
              <w:t>5</w:t>
            </w:r>
          </w:p>
        </w:tc>
        <w:tc>
          <w:tcPr>
            <w:tcW w:w="238" w:type="dxa"/>
            <w:vAlign w:val="center"/>
          </w:tcPr>
          <w:p w14:paraId="0F24B9F1" w14:textId="77777777" w:rsidR="00AB25B2" w:rsidRPr="00AF2ECC" w:rsidRDefault="00AB25B2" w:rsidP="00AB25B2">
            <w:pPr>
              <w:pStyle w:val="BodyTextIndent3"/>
              <w:spacing w:before="60" w:after="30" w:line="276" w:lineRule="auto"/>
              <w:ind w:left="0" w:firstLine="0"/>
              <w:jc w:val="center"/>
              <w:rPr>
                <w:rFonts w:ascii="Arial" w:hAnsi="Arial" w:cs="Arial"/>
                <w:b/>
                <w:bCs/>
                <w:sz w:val="19"/>
                <w:szCs w:val="19"/>
                <w:lang w:val="en-GB"/>
              </w:rPr>
            </w:pPr>
          </w:p>
        </w:tc>
        <w:tc>
          <w:tcPr>
            <w:tcW w:w="1454" w:type="dxa"/>
            <w:tcBorders>
              <w:bottom w:val="single" w:sz="4" w:space="0" w:color="auto"/>
            </w:tcBorders>
            <w:vAlign w:val="center"/>
          </w:tcPr>
          <w:p w14:paraId="0EFDFA7E" w14:textId="5F392524" w:rsidR="00AB25B2" w:rsidRPr="00AF2ECC" w:rsidRDefault="00AB25B2" w:rsidP="00AB25B2">
            <w:pPr>
              <w:spacing w:before="60" w:after="30" w:line="276" w:lineRule="auto"/>
              <w:ind w:left="-98" w:right="-89"/>
              <w:jc w:val="center"/>
              <w:rPr>
                <w:rFonts w:ascii="Arial" w:hAnsi="Arial" w:cs="Arial"/>
                <w:b/>
                <w:bCs/>
                <w:sz w:val="19"/>
                <w:szCs w:val="19"/>
                <w:lang w:val="en-GB"/>
              </w:rPr>
            </w:pPr>
            <w:r w:rsidRPr="00AF2ECC">
              <w:rPr>
                <w:rFonts w:ascii="Arial" w:hAnsi="Arial" w:cs="Arial"/>
                <w:sz w:val="19"/>
                <w:szCs w:val="19"/>
              </w:rPr>
              <w:t>202</w:t>
            </w:r>
            <w:r>
              <w:rPr>
                <w:rFonts w:ascii="Arial" w:hAnsi="Arial" w:cs="Arial"/>
                <w:sz w:val="19"/>
                <w:szCs w:val="19"/>
              </w:rPr>
              <w:t>4</w:t>
            </w:r>
          </w:p>
        </w:tc>
      </w:tr>
      <w:tr w:rsidR="00C75905" w:rsidRPr="00AF2ECC" w14:paraId="0F3B8AEE" w14:textId="77777777" w:rsidTr="00A70650">
        <w:trPr>
          <w:cantSplit/>
          <w:trHeight w:val="195"/>
        </w:trPr>
        <w:tc>
          <w:tcPr>
            <w:tcW w:w="5931" w:type="dxa"/>
          </w:tcPr>
          <w:p w14:paraId="7197C035" w14:textId="605F343A" w:rsidR="00C75905" w:rsidRPr="00AF2ECC" w:rsidRDefault="00C75905" w:rsidP="002F4B01">
            <w:pPr>
              <w:spacing w:before="60" w:after="30" w:line="276" w:lineRule="auto"/>
              <w:ind w:left="207" w:hanging="207"/>
              <w:rPr>
                <w:rFonts w:ascii="Arial" w:hAnsi="Arial" w:cs="Arial"/>
                <w:b/>
                <w:bCs/>
                <w:sz w:val="19"/>
                <w:szCs w:val="19"/>
              </w:rPr>
            </w:pPr>
          </w:p>
        </w:tc>
        <w:tc>
          <w:tcPr>
            <w:tcW w:w="1467" w:type="dxa"/>
          </w:tcPr>
          <w:p w14:paraId="65B59282"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238" w:type="dxa"/>
            <w:vAlign w:val="center"/>
          </w:tcPr>
          <w:p w14:paraId="01C27CBE" w14:textId="77777777" w:rsidR="00C75905" w:rsidRPr="00AF2ECC" w:rsidRDefault="00C75905" w:rsidP="002F4B01">
            <w:pPr>
              <w:spacing w:before="60" w:after="30" w:line="276" w:lineRule="auto"/>
              <w:ind w:left="207" w:hanging="207"/>
              <w:jc w:val="right"/>
              <w:rPr>
                <w:rFonts w:ascii="Arial" w:hAnsi="Arial" w:cs="Arial"/>
                <w:sz w:val="19"/>
                <w:szCs w:val="19"/>
              </w:rPr>
            </w:pPr>
          </w:p>
        </w:tc>
        <w:tc>
          <w:tcPr>
            <w:tcW w:w="1454" w:type="dxa"/>
          </w:tcPr>
          <w:p w14:paraId="1D382DA3" w14:textId="77777777" w:rsidR="00C75905" w:rsidRPr="00AF2ECC" w:rsidRDefault="00C75905" w:rsidP="002F4B01">
            <w:pPr>
              <w:spacing w:before="60" w:after="30" w:line="276" w:lineRule="auto"/>
              <w:ind w:left="207" w:hanging="207"/>
              <w:jc w:val="right"/>
              <w:rPr>
                <w:rFonts w:ascii="Arial" w:hAnsi="Arial" w:cs="Arial"/>
                <w:sz w:val="19"/>
                <w:szCs w:val="19"/>
              </w:rPr>
            </w:pPr>
          </w:p>
        </w:tc>
      </w:tr>
      <w:tr w:rsidR="00CC511D" w:rsidRPr="00AF2ECC" w14:paraId="2A6796A6" w14:textId="77777777" w:rsidTr="00A70650">
        <w:trPr>
          <w:cantSplit/>
          <w:trHeight w:val="195"/>
        </w:trPr>
        <w:tc>
          <w:tcPr>
            <w:tcW w:w="5931" w:type="dxa"/>
          </w:tcPr>
          <w:p w14:paraId="578E5930" w14:textId="3F639160" w:rsidR="00CC511D" w:rsidRPr="00AF2ECC" w:rsidRDefault="00CC511D" w:rsidP="002F4B01">
            <w:pPr>
              <w:spacing w:before="60" w:after="30" w:line="276" w:lineRule="auto"/>
              <w:ind w:left="207" w:hanging="207"/>
              <w:rPr>
                <w:rFonts w:ascii="Arial" w:hAnsi="Arial" w:cs="Arial"/>
                <w:b/>
                <w:bCs/>
                <w:sz w:val="19"/>
                <w:szCs w:val="19"/>
              </w:rPr>
            </w:pPr>
            <w:r w:rsidRPr="00AF2ECC">
              <w:rPr>
                <w:rFonts w:ascii="Arial" w:hAnsi="Arial" w:cs="Arial"/>
                <w:b/>
                <w:bCs/>
                <w:sz w:val="19"/>
                <w:szCs w:val="19"/>
              </w:rPr>
              <w:t xml:space="preserve">Statement </w:t>
            </w:r>
            <w:proofErr w:type="gramStart"/>
            <w:r w:rsidRPr="00AF2ECC">
              <w:rPr>
                <w:rFonts w:ascii="Arial" w:hAnsi="Arial" w:cs="Arial"/>
                <w:b/>
                <w:bCs/>
                <w:sz w:val="19"/>
                <w:szCs w:val="19"/>
              </w:rPr>
              <w:t>of</w:t>
            </w:r>
            <w:proofErr w:type="gramEnd"/>
            <w:r w:rsidRPr="00AF2ECC">
              <w:rPr>
                <w:rFonts w:ascii="Arial" w:hAnsi="Arial" w:cs="Arial"/>
                <w:b/>
                <w:bCs/>
                <w:sz w:val="19"/>
                <w:szCs w:val="19"/>
              </w:rPr>
              <w:t xml:space="preserve"> financial position:</w:t>
            </w:r>
          </w:p>
        </w:tc>
        <w:tc>
          <w:tcPr>
            <w:tcW w:w="1467" w:type="dxa"/>
          </w:tcPr>
          <w:p w14:paraId="0B006CB8"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238" w:type="dxa"/>
            <w:vAlign w:val="center"/>
          </w:tcPr>
          <w:p w14:paraId="2A578000" w14:textId="77777777" w:rsidR="00CC511D" w:rsidRPr="00AF2ECC" w:rsidRDefault="00CC511D" w:rsidP="002F4B01">
            <w:pPr>
              <w:spacing w:before="60" w:after="30" w:line="276" w:lineRule="auto"/>
              <w:ind w:left="207" w:hanging="207"/>
              <w:jc w:val="right"/>
              <w:rPr>
                <w:rFonts w:ascii="Arial" w:hAnsi="Arial" w:cs="Arial"/>
                <w:sz w:val="19"/>
                <w:szCs w:val="19"/>
              </w:rPr>
            </w:pPr>
          </w:p>
        </w:tc>
        <w:tc>
          <w:tcPr>
            <w:tcW w:w="1454" w:type="dxa"/>
          </w:tcPr>
          <w:p w14:paraId="79D63978" w14:textId="77777777" w:rsidR="00CC511D" w:rsidRPr="00AF2ECC" w:rsidRDefault="00CC511D" w:rsidP="002F4B01">
            <w:pPr>
              <w:spacing w:before="60" w:after="30" w:line="276" w:lineRule="auto"/>
              <w:ind w:left="207" w:hanging="207"/>
              <w:jc w:val="right"/>
              <w:rPr>
                <w:rFonts w:ascii="Arial" w:hAnsi="Arial" w:cs="Arial"/>
                <w:sz w:val="19"/>
                <w:szCs w:val="19"/>
              </w:rPr>
            </w:pPr>
          </w:p>
        </w:tc>
      </w:tr>
      <w:tr w:rsidR="00AB25B2" w:rsidRPr="00AF2ECC" w14:paraId="2766D06A" w14:textId="77777777" w:rsidTr="00A70650">
        <w:trPr>
          <w:cantSplit/>
          <w:trHeight w:val="195"/>
        </w:trPr>
        <w:tc>
          <w:tcPr>
            <w:tcW w:w="5931" w:type="dxa"/>
          </w:tcPr>
          <w:p w14:paraId="7A4D863A"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vAlign w:val="center"/>
          </w:tcPr>
          <w:p w14:paraId="0B236100" w14:textId="6E8D2658" w:rsidR="00AB25B2" w:rsidRPr="00AF2ECC" w:rsidRDefault="007A2D8B" w:rsidP="00AB25B2">
            <w:pPr>
              <w:spacing w:before="60" w:after="30" w:line="276" w:lineRule="auto"/>
              <w:ind w:left="207" w:hanging="207"/>
              <w:jc w:val="right"/>
              <w:rPr>
                <w:rFonts w:ascii="Arial" w:hAnsi="Arial" w:cs="Arial"/>
                <w:sz w:val="19"/>
                <w:szCs w:val="19"/>
              </w:rPr>
            </w:pPr>
            <w:r>
              <w:rPr>
                <w:rFonts w:ascii="Arial" w:hAnsi="Arial" w:cs="Arial"/>
                <w:sz w:val="19"/>
                <w:szCs w:val="19"/>
              </w:rPr>
              <w:t>72,434</w:t>
            </w:r>
          </w:p>
        </w:tc>
        <w:tc>
          <w:tcPr>
            <w:tcW w:w="238" w:type="dxa"/>
          </w:tcPr>
          <w:p w14:paraId="674CEF46" w14:textId="77777777" w:rsidR="00AB25B2" w:rsidRPr="00AF2ECC" w:rsidRDefault="00AB25B2" w:rsidP="00AB25B2">
            <w:pPr>
              <w:pStyle w:val="a0"/>
              <w:spacing w:before="60" w:after="30" w:line="276" w:lineRule="auto"/>
              <w:ind w:left="207" w:right="0" w:hanging="207"/>
              <w:rPr>
                <w:rFonts w:ascii="Arial" w:hAnsi="Arial" w:cs="Arial"/>
                <w:sz w:val="19"/>
                <w:szCs w:val="19"/>
                <w:cs/>
                <w:lang w:val="en-US" w:eastAsia="en-GB"/>
              </w:rPr>
            </w:pPr>
          </w:p>
        </w:tc>
        <w:tc>
          <w:tcPr>
            <w:tcW w:w="1454" w:type="dxa"/>
            <w:tcBorders>
              <w:bottom w:val="single" w:sz="12" w:space="0" w:color="auto"/>
            </w:tcBorders>
            <w:vAlign w:val="center"/>
          </w:tcPr>
          <w:p w14:paraId="0D844C11" w14:textId="69A76B7F" w:rsidR="00AB25B2" w:rsidRPr="00AF2ECC" w:rsidRDefault="00AB25B2" w:rsidP="00AB25B2">
            <w:pPr>
              <w:spacing w:before="60" w:after="30" w:line="276" w:lineRule="auto"/>
              <w:ind w:left="207" w:hanging="207"/>
              <w:jc w:val="right"/>
              <w:rPr>
                <w:rFonts w:ascii="Arial" w:hAnsi="Arial" w:cs="Arial"/>
                <w:sz w:val="19"/>
                <w:szCs w:val="19"/>
              </w:rPr>
            </w:pPr>
            <w:r>
              <w:rPr>
                <w:rFonts w:ascii="Arial" w:hAnsi="Arial" w:cs="Arial"/>
                <w:sz w:val="19"/>
                <w:szCs w:val="19"/>
              </w:rPr>
              <w:t>68,573</w:t>
            </w:r>
          </w:p>
        </w:tc>
      </w:tr>
      <w:tr w:rsidR="00AB25B2" w:rsidRPr="00AF2ECC" w14:paraId="277ABEA5" w14:textId="77777777" w:rsidTr="00A70650">
        <w:trPr>
          <w:cantSplit/>
          <w:trHeight w:val="155"/>
        </w:trPr>
        <w:tc>
          <w:tcPr>
            <w:tcW w:w="5931" w:type="dxa"/>
          </w:tcPr>
          <w:p w14:paraId="2E563ABD" w14:textId="77777777" w:rsidR="00AB25B2" w:rsidRPr="00AF2ECC" w:rsidRDefault="00AB25B2" w:rsidP="00AB25B2">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3D184265" w14:textId="77777777" w:rsidR="00AB25B2" w:rsidRPr="00AF2ECC" w:rsidRDefault="00AB25B2" w:rsidP="00AB25B2">
            <w:pPr>
              <w:spacing w:before="60" w:after="30" w:line="276" w:lineRule="auto"/>
              <w:ind w:left="207" w:hanging="207"/>
              <w:jc w:val="right"/>
              <w:rPr>
                <w:rFonts w:ascii="Arial" w:hAnsi="Arial" w:cs="Arial"/>
                <w:sz w:val="17"/>
                <w:szCs w:val="17"/>
              </w:rPr>
            </w:pPr>
          </w:p>
        </w:tc>
        <w:tc>
          <w:tcPr>
            <w:tcW w:w="238" w:type="dxa"/>
          </w:tcPr>
          <w:p w14:paraId="66B7FF72" w14:textId="77777777" w:rsidR="00AB25B2" w:rsidRPr="00AF2ECC" w:rsidRDefault="00AB25B2" w:rsidP="00AB25B2">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3BCFA1B0" w14:textId="77777777" w:rsidR="00AB25B2" w:rsidRPr="00AF2ECC" w:rsidRDefault="00AB25B2" w:rsidP="00AB25B2">
            <w:pPr>
              <w:spacing w:before="60" w:after="30" w:line="276" w:lineRule="auto"/>
              <w:ind w:left="207" w:hanging="207"/>
              <w:jc w:val="right"/>
              <w:rPr>
                <w:rFonts w:ascii="Arial" w:hAnsi="Arial" w:cs="Arial"/>
                <w:sz w:val="17"/>
                <w:szCs w:val="17"/>
              </w:rPr>
            </w:pPr>
          </w:p>
        </w:tc>
      </w:tr>
      <w:tr w:rsidR="00AB25B2" w:rsidRPr="00AF2ECC" w14:paraId="7C64C068" w14:textId="77777777" w:rsidTr="00A70650">
        <w:trPr>
          <w:cantSplit/>
          <w:trHeight w:val="195"/>
        </w:trPr>
        <w:tc>
          <w:tcPr>
            <w:tcW w:w="5931" w:type="dxa"/>
          </w:tcPr>
          <w:p w14:paraId="2AF09463" w14:textId="034D808F" w:rsidR="00AB25B2" w:rsidRPr="00AF2ECC" w:rsidRDefault="00AB25B2" w:rsidP="00AB25B2">
            <w:pPr>
              <w:spacing w:before="60" w:after="30" w:line="276" w:lineRule="auto"/>
              <w:ind w:left="207" w:hanging="207"/>
              <w:rPr>
                <w:rFonts w:ascii="Arial" w:hAnsi="Arial" w:cs="Arial"/>
                <w:i/>
                <w:iCs/>
                <w:sz w:val="19"/>
                <w:szCs w:val="19"/>
              </w:rPr>
            </w:pPr>
            <w:r w:rsidRPr="00AF2ECC">
              <w:rPr>
                <w:rFonts w:ascii="Arial" w:hAnsi="Arial" w:cs="Arial"/>
                <w:b/>
                <w:bCs/>
                <w:sz w:val="19"/>
                <w:szCs w:val="19"/>
              </w:rPr>
              <w:t>Statements of comprehensive income:</w:t>
            </w:r>
          </w:p>
        </w:tc>
        <w:tc>
          <w:tcPr>
            <w:tcW w:w="1467" w:type="dxa"/>
          </w:tcPr>
          <w:p w14:paraId="6A7968A3" w14:textId="77777777" w:rsidR="00AB25B2" w:rsidRPr="00AF2ECC" w:rsidRDefault="00AB25B2" w:rsidP="00AB25B2">
            <w:pPr>
              <w:spacing w:before="60" w:after="30" w:line="276" w:lineRule="auto"/>
              <w:ind w:left="207" w:hanging="207"/>
              <w:jc w:val="right"/>
              <w:rPr>
                <w:rFonts w:ascii="Arial" w:hAnsi="Arial" w:cs="Arial"/>
                <w:sz w:val="19"/>
                <w:szCs w:val="19"/>
              </w:rPr>
            </w:pPr>
          </w:p>
        </w:tc>
        <w:tc>
          <w:tcPr>
            <w:tcW w:w="238" w:type="dxa"/>
          </w:tcPr>
          <w:p w14:paraId="4EB02AC7" w14:textId="77777777" w:rsidR="00AB25B2" w:rsidRPr="00AF2ECC" w:rsidRDefault="00AB25B2" w:rsidP="00AB25B2">
            <w:pPr>
              <w:spacing w:before="60" w:after="30" w:line="276" w:lineRule="auto"/>
              <w:ind w:left="207" w:hanging="207"/>
              <w:jc w:val="right"/>
              <w:rPr>
                <w:rFonts w:ascii="Arial" w:hAnsi="Arial" w:cs="Arial"/>
                <w:sz w:val="19"/>
                <w:szCs w:val="19"/>
              </w:rPr>
            </w:pPr>
          </w:p>
        </w:tc>
        <w:tc>
          <w:tcPr>
            <w:tcW w:w="1454" w:type="dxa"/>
          </w:tcPr>
          <w:p w14:paraId="5765EDE8" w14:textId="77777777" w:rsidR="00AB25B2" w:rsidRPr="00AF2ECC" w:rsidRDefault="00AB25B2" w:rsidP="00AB25B2">
            <w:pPr>
              <w:spacing w:before="60" w:after="30" w:line="276" w:lineRule="auto"/>
              <w:ind w:left="207" w:hanging="207"/>
              <w:jc w:val="right"/>
              <w:rPr>
                <w:rFonts w:ascii="Arial" w:hAnsi="Arial" w:cs="Arial"/>
                <w:sz w:val="19"/>
                <w:szCs w:val="19"/>
              </w:rPr>
            </w:pPr>
          </w:p>
        </w:tc>
      </w:tr>
      <w:tr w:rsidR="00AB25B2" w:rsidRPr="00AF2ECC" w14:paraId="6B47551F" w14:textId="77777777" w:rsidTr="00A70650">
        <w:trPr>
          <w:cantSplit/>
          <w:trHeight w:val="195"/>
        </w:trPr>
        <w:tc>
          <w:tcPr>
            <w:tcW w:w="5931" w:type="dxa"/>
          </w:tcPr>
          <w:p w14:paraId="403661E6" w14:textId="77777777" w:rsidR="00AB25B2" w:rsidRPr="00AF2ECC" w:rsidRDefault="00AB25B2" w:rsidP="00AB25B2">
            <w:pPr>
              <w:spacing w:before="60" w:after="30" w:line="276" w:lineRule="auto"/>
              <w:ind w:left="207" w:hanging="207"/>
              <w:rPr>
                <w:rFonts w:ascii="Arial" w:hAnsi="Arial" w:cs="Arial"/>
                <w:i/>
                <w:iCs/>
                <w:sz w:val="19"/>
                <w:szCs w:val="19"/>
              </w:rPr>
            </w:pPr>
            <w:r w:rsidRPr="00AF2ECC">
              <w:rPr>
                <w:rFonts w:ascii="Arial" w:hAnsi="Arial" w:cs="Arial"/>
                <w:i/>
                <w:iCs/>
                <w:sz w:val="19"/>
                <w:szCs w:val="19"/>
              </w:rPr>
              <w:t>Recognized in profit or loss:</w:t>
            </w:r>
          </w:p>
        </w:tc>
        <w:tc>
          <w:tcPr>
            <w:tcW w:w="1467" w:type="dxa"/>
          </w:tcPr>
          <w:p w14:paraId="015681CF" w14:textId="77777777" w:rsidR="00AB25B2" w:rsidRPr="00AF2ECC" w:rsidRDefault="00AB25B2" w:rsidP="00AB25B2">
            <w:pPr>
              <w:spacing w:before="60" w:after="30" w:line="276" w:lineRule="auto"/>
              <w:ind w:left="207" w:hanging="207"/>
              <w:jc w:val="right"/>
              <w:rPr>
                <w:rFonts w:ascii="Arial" w:hAnsi="Arial" w:cs="Arial"/>
                <w:sz w:val="19"/>
                <w:szCs w:val="19"/>
              </w:rPr>
            </w:pPr>
          </w:p>
        </w:tc>
        <w:tc>
          <w:tcPr>
            <w:tcW w:w="238" w:type="dxa"/>
          </w:tcPr>
          <w:p w14:paraId="6EBEA016" w14:textId="77777777" w:rsidR="00AB25B2" w:rsidRPr="00AF2ECC" w:rsidRDefault="00AB25B2" w:rsidP="00AB25B2">
            <w:pPr>
              <w:spacing w:before="60" w:after="30" w:line="276" w:lineRule="auto"/>
              <w:ind w:left="207" w:hanging="207"/>
              <w:jc w:val="right"/>
              <w:rPr>
                <w:rFonts w:ascii="Arial" w:hAnsi="Arial" w:cs="Arial"/>
                <w:sz w:val="19"/>
                <w:szCs w:val="19"/>
              </w:rPr>
            </w:pPr>
          </w:p>
        </w:tc>
        <w:tc>
          <w:tcPr>
            <w:tcW w:w="1454" w:type="dxa"/>
          </w:tcPr>
          <w:p w14:paraId="22106D8C" w14:textId="77777777" w:rsidR="00AB25B2" w:rsidRPr="00AF2ECC" w:rsidRDefault="00AB25B2" w:rsidP="00AB25B2">
            <w:pPr>
              <w:spacing w:before="60" w:after="30" w:line="276" w:lineRule="auto"/>
              <w:ind w:left="207" w:hanging="207"/>
              <w:jc w:val="right"/>
              <w:rPr>
                <w:rFonts w:ascii="Arial" w:hAnsi="Arial" w:cs="Arial"/>
                <w:sz w:val="19"/>
                <w:szCs w:val="19"/>
              </w:rPr>
            </w:pPr>
          </w:p>
        </w:tc>
      </w:tr>
      <w:tr w:rsidR="00AB25B2" w:rsidRPr="00AF2ECC" w14:paraId="6948DECF" w14:textId="77777777" w:rsidTr="00A70650">
        <w:trPr>
          <w:cantSplit/>
          <w:trHeight w:val="195"/>
        </w:trPr>
        <w:tc>
          <w:tcPr>
            <w:tcW w:w="5931" w:type="dxa"/>
          </w:tcPr>
          <w:p w14:paraId="2A99681F"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Post-employment benefits</w:t>
            </w:r>
          </w:p>
        </w:tc>
        <w:tc>
          <w:tcPr>
            <w:tcW w:w="1467" w:type="dxa"/>
            <w:tcBorders>
              <w:bottom w:val="single" w:sz="12" w:space="0" w:color="auto"/>
            </w:tcBorders>
          </w:tcPr>
          <w:p w14:paraId="5A3C296E" w14:textId="6ED98B9C" w:rsidR="00AB25B2" w:rsidRPr="00AF2ECC" w:rsidRDefault="007A2D8B" w:rsidP="00AB25B2">
            <w:pPr>
              <w:spacing w:before="60" w:after="30" w:line="276" w:lineRule="auto"/>
              <w:ind w:left="207" w:hanging="207"/>
              <w:jc w:val="right"/>
              <w:rPr>
                <w:rFonts w:ascii="Arial" w:hAnsi="Arial" w:cs="Arial"/>
                <w:sz w:val="19"/>
                <w:szCs w:val="19"/>
              </w:rPr>
            </w:pPr>
            <w:r>
              <w:rPr>
                <w:rFonts w:ascii="Arial" w:hAnsi="Arial" w:cs="Arial"/>
                <w:sz w:val="19"/>
                <w:szCs w:val="19"/>
              </w:rPr>
              <w:t>6,417</w:t>
            </w:r>
          </w:p>
        </w:tc>
        <w:tc>
          <w:tcPr>
            <w:tcW w:w="238" w:type="dxa"/>
          </w:tcPr>
          <w:p w14:paraId="510E3554" w14:textId="77777777" w:rsidR="00AB25B2" w:rsidRPr="00AF2ECC" w:rsidRDefault="00AB25B2" w:rsidP="00AB25B2">
            <w:pPr>
              <w:spacing w:before="60" w:after="30" w:line="276" w:lineRule="auto"/>
              <w:ind w:left="207" w:hanging="207"/>
              <w:jc w:val="right"/>
              <w:rPr>
                <w:rFonts w:ascii="Arial" w:hAnsi="Arial" w:cs="Arial"/>
                <w:sz w:val="19"/>
                <w:szCs w:val="19"/>
              </w:rPr>
            </w:pPr>
          </w:p>
        </w:tc>
        <w:tc>
          <w:tcPr>
            <w:tcW w:w="1454" w:type="dxa"/>
            <w:tcBorders>
              <w:bottom w:val="single" w:sz="12" w:space="0" w:color="auto"/>
            </w:tcBorders>
          </w:tcPr>
          <w:p w14:paraId="2920C596" w14:textId="56D3C625" w:rsidR="00AB25B2" w:rsidRPr="00AF2ECC" w:rsidRDefault="00AB25B2" w:rsidP="00AB25B2">
            <w:pPr>
              <w:spacing w:before="60" w:after="30" w:line="276" w:lineRule="auto"/>
              <w:ind w:left="207" w:hanging="207"/>
              <w:jc w:val="right"/>
              <w:rPr>
                <w:rFonts w:ascii="Arial" w:hAnsi="Arial" w:cs="Arial"/>
                <w:sz w:val="19"/>
                <w:szCs w:val="19"/>
              </w:rPr>
            </w:pPr>
            <w:r>
              <w:rPr>
                <w:rFonts w:ascii="Arial" w:hAnsi="Arial" w:cs="Arial"/>
                <w:sz w:val="19"/>
                <w:szCs w:val="19"/>
              </w:rPr>
              <w:t>6,287</w:t>
            </w:r>
          </w:p>
        </w:tc>
      </w:tr>
      <w:tr w:rsidR="00AB25B2" w:rsidRPr="00AF2ECC" w14:paraId="5C035289" w14:textId="77777777" w:rsidTr="00A70650">
        <w:trPr>
          <w:cantSplit/>
          <w:trHeight w:val="195"/>
        </w:trPr>
        <w:tc>
          <w:tcPr>
            <w:tcW w:w="5931" w:type="dxa"/>
          </w:tcPr>
          <w:p w14:paraId="066B5F10" w14:textId="77777777" w:rsidR="00AB25B2" w:rsidRPr="00AF2ECC" w:rsidRDefault="00AB25B2" w:rsidP="00AB25B2">
            <w:pPr>
              <w:spacing w:before="60" w:after="30" w:line="276" w:lineRule="auto"/>
              <w:ind w:left="207" w:hanging="207"/>
              <w:rPr>
                <w:rFonts w:ascii="Arial" w:hAnsi="Arial" w:cs="Arial"/>
                <w:sz w:val="17"/>
                <w:szCs w:val="17"/>
              </w:rPr>
            </w:pPr>
          </w:p>
        </w:tc>
        <w:tc>
          <w:tcPr>
            <w:tcW w:w="1467" w:type="dxa"/>
            <w:tcBorders>
              <w:top w:val="single" w:sz="12" w:space="0" w:color="auto"/>
            </w:tcBorders>
          </w:tcPr>
          <w:p w14:paraId="602A93F8" w14:textId="77777777" w:rsidR="00AB25B2" w:rsidRPr="00AF2ECC" w:rsidRDefault="00AB25B2" w:rsidP="00AB25B2">
            <w:pPr>
              <w:spacing w:before="60" w:after="30" w:line="276" w:lineRule="auto"/>
              <w:ind w:left="207" w:hanging="207"/>
              <w:jc w:val="right"/>
              <w:rPr>
                <w:rFonts w:ascii="Arial" w:hAnsi="Arial" w:cs="Arial"/>
                <w:sz w:val="17"/>
                <w:szCs w:val="17"/>
              </w:rPr>
            </w:pPr>
          </w:p>
        </w:tc>
        <w:tc>
          <w:tcPr>
            <w:tcW w:w="238" w:type="dxa"/>
          </w:tcPr>
          <w:p w14:paraId="5C7B82E9" w14:textId="77777777" w:rsidR="00AB25B2" w:rsidRPr="00AF2ECC" w:rsidRDefault="00AB25B2" w:rsidP="00AB25B2">
            <w:pPr>
              <w:spacing w:before="60" w:after="30" w:line="276" w:lineRule="auto"/>
              <w:ind w:left="207" w:hanging="207"/>
              <w:jc w:val="right"/>
              <w:rPr>
                <w:rFonts w:ascii="Arial" w:hAnsi="Arial" w:cs="Arial"/>
                <w:sz w:val="17"/>
                <w:szCs w:val="17"/>
              </w:rPr>
            </w:pPr>
          </w:p>
        </w:tc>
        <w:tc>
          <w:tcPr>
            <w:tcW w:w="1454" w:type="dxa"/>
            <w:tcBorders>
              <w:top w:val="single" w:sz="12" w:space="0" w:color="auto"/>
            </w:tcBorders>
          </w:tcPr>
          <w:p w14:paraId="0959FB1E" w14:textId="77777777" w:rsidR="00AB25B2" w:rsidRPr="00AF2ECC" w:rsidRDefault="00AB25B2" w:rsidP="00AB25B2">
            <w:pPr>
              <w:spacing w:before="60" w:after="30" w:line="276" w:lineRule="auto"/>
              <w:ind w:left="207" w:hanging="207"/>
              <w:jc w:val="right"/>
              <w:rPr>
                <w:rFonts w:ascii="Arial" w:hAnsi="Arial" w:cs="Arial"/>
                <w:sz w:val="17"/>
                <w:szCs w:val="17"/>
              </w:rPr>
            </w:pPr>
          </w:p>
        </w:tc>
      </w:tr>
    </w:tbl>
    <w:p w14:paraId="1ADD6121" w14:textId="77777777" w:rsidR="009C2344" w:rsidRPr="00AF2ECC" w:rsidRDefault="009C2344" w:rsidP="0088227A">
      <w:pPr>
        <w:spacing w:line="360" w:lineRule="auto"/>
        <w:ind w:left="360"/>
        <w:jc w:val="both"/>
        <w:rPr>
          <w:rFonts w:ascii="Arial" w:hAnsi="Arial" w:cs="Arial"/>
          <w:sz w:val="19"/>
          <w:szCs w:val="19"/>
          <w:lang w:val="en-GB"/>
        </w:rPr>
      </w:pPr>
      <w:r w:rsidRPr="00AF2ECC">
        <w:rPr>
          <w:rFonts w:ascii="Arial" w:hAnsi="Arial" w:cs="Arial"/>
          <w:sz w:val="19"/>
          <w:szCs w:val="19"/>
          <w:lang w:val="en-GB"/>
        </w:rPr>
        <w:t>The Company</w:t>
      </w:r>
      <w:r w:rsidRPr="00AF2ECC">
        <w:rPr>
          <w:rFonts w:ascii="Arial" w:hAnsi="Arial" w:cs="Arial"/>
          <w:sz w:val="19"/>
          <w:szCs w:val="19"/>
          <w:cs/>
          <w:lang w:val="en-GB"/>
        </w:rPr>
        <w:t xml:space="preserve"> </w:t>
      </w:r>
      <w:r w:rsidRPr="00AF2ECC">
        <w:rPr>
          <w:rFonts w:ascii="Arial" w:hAnsi="Arial" w:cs="Arial"/>
          <w:sz w:val="19"/>
          <w:szCs w:val="19"/>
          <w:lang w:val="en-GB"/>
        </w:rPr>
        <w:t>ha</w:t>
      </w:r>
      <w:r w:rsidR="00D8645F" w:rsidRPr="00AF2ECC">
        <w:rPr>
          <w:rFonts w:ascii="Arial" w:hAnsi="Arial" w:cs="Arial"/>
          <w:sz w:val="19"/>
          <w:szCs w:val="19"/>
          <w:lang w:val="en-GB"/>
        </w:rPr>
        <w:t xml:space="preserve">s an </w:t>
      </w:r>
      <w:r w:rsidR="00C75905" w:rsidRPr="00AF2ECC">
        <w:rPr>
          <w:rFonts w:ascii="Arial" w:hAnsi="Arial" w:cs="Arial"/>
          <w:sz w:val="19"/>
          <w:szCs w:val="19"/>
          <w:lang w:val="en-GB"/>
        </w:rPr>
        <w:t>obligation under</w:t>
      </w:r>
      <w:r w:rsidRPr="00AF2ECC">
        <w:rPr>
          <w:rFonts w:ascii="Arial" w:hAnsi="Arial" w:cs="Arial"/>
          <w:sz w:val="19"/>
          <w:szCs w:val="19"/>
          <w:lang w:val="en-GB"/>
        </w:rPr>
        <w:t xml:space="preserve"> the Thai Labour </w:t>
      </w:r>
      <w:r w:rsidR="00594DE7" w:rsidRPr="00AF2ECC">
        <w:rPr>
          <w:rFonts w:ascii="Arial" w:hAnsi="Arial" w:cs="Arial"/>
          <w:sz w:val="19"/>
          <w:szCs w:val="19"/>
          <w:lang w:val="en-GB"/>
        </w:rPr>
        <w:t>Law</w:t>
      </w:r>
      <w:r w:rsidRPr="00AF2ECC">
        <w:rPr>
          <w:rFonts w:ascii="Arial" w:hAnsi="Arial" w:cs="Arial"/>
          <w:sz w:val="19"/>
          <w:szCs w:val="19"/>
          <w:lang w:val="en-GB"/>
        </w:rPr>
        <w:t xml:space="preserve"> to provide retirement benefits to employees based on pensionable remuneration and length of service.</w:t>
      </w:r>
    </w:p>
    <w:p w14:paraId="7E33EA4E" w14:textId="77777777" w:rsidR="005B6778" w:rsidRPr="00AF2ECC" w:rsidRDefault="005B6778" w:rsidP="00B555AA">
      <w:pPr>
        <w:spacing w:line="360" w:lineRule="auto"/>
        <w:jc w:val="thaiDistribute"/>
        <w:rPr>
          <w:rFonts w:ascii="Arial" w:hAnsi="Arial" w:cs="Arial"/>
          <w:sz w:val="19"/>
          <w:szCs w:val="19"/>
          <w:lang w:eastAsia="th-TH"/>
        </w:rPr>
      </w:pPr>
    </w:p>
    <w:p w14:paraId="75938AFD" w14:textId="15E712C8" w:rsidR="00DB6604" w:rsidRPr="00AF2ECC" w:rsidRDefault="00DB6604" w:rsidP="0088227A">
      <w:pPr>
        <w:spacing w:line="360" w:lineRule="auto"/>
        <w:ind w:left="360"/>
        <w:jc w:val="thaiDistribute"/>
        <w:rPr>
          <w:rFonts w:ascii="Arial" w:hAnsi="Arial" w:cs="Arial"/>
          <w:sz w:val="19"/>
          <w:szCs w:val="19"/>
          <w:lang w:val="en-GB"/>
        </w:rPr>
      </w:pPr>
      <w:r w:rsidRPr="00AF2ECC">
        <w:rPr>
          <w:rFonts w:ascii="Arial" w:hAnsi="Arial" w:cs="Arial"/>
          <w:sz w:val="19"/>
          <w:szCs w:val="19"/>
          <w:lang w:eastAsia="th-TH"/>
        </w:rPr>
        <w:lastRenderedPageBreak/>
        <w:t>During</w:t>
      </w:r>
      <w:r w:rsidRPr="00AF2ECC">
        <w:rPr>
          <w:rFonts w:ascii="Arial" w:hAnsi="Arial" w:cs="Arial"/>
          <w:sz w:val="19"/>
          <w:szCs w:val="19"/>
        </w:rPr>
        <w:t xml:space="preserve"> the years ended </w:t>
      </w:r>
      <w:r w:rsidRPr="00AF2ECC">
        <w:rPr>
          <w:rFonts w:ascii="Arial" w:hAnsi="Arial" w:cs="Arial"/>
          <w:sz w:val="19"/>
          <w:szCs w:val="19"/>
          <w:lang w:val="en-GB"/>
        </w:rPr>
        <w:t xml:space="preserve">31 December </w:t>
      </w:r>
      <w:r w:rsidRPr="00AF2ECC">
        <w:rPr>
          <w:rFonts w:ascii="Arial" w:hAnsi="Arial" w:cs="Arial"/>
          <w:sz w:val="19"/>
          <w:szCs w:val="19"/>
        </w:rPr>
        <w:t>20</w:t>
      </w:r>
      <w:r w:rsidR="004D0492" w:rsidRPr="00AF2ECC">
        <w:rPr>
          <w:rFonts w:ascii="Arial" w:hAnsi="Arial" w:cs="Arial"/>
          <w:sz w:val="19"/>
          <w:szCs w:val="19"/>
        </w:rPr>
        <w:t>2</w:t>
      </w:r>
      <w:r w:rsidR="00AB25B2">
        <w:rPr>
          <w:rFonts w:ascii="Arial" w:hAnsi="Arial" w:cs="Arial"/>
          <w:sz w:val="19"/>
          <w:szCs w:val="19"/>
        </w:rPr>
        <w:t>5</w:t>
      </w:r>
      <w:r w:rsidRPr="00AF2ECC">
        <w:rPr>
          <w:rFonts w:ascii="Arial" w:hAnsi="Arial" w:cs="Arial"/>
          <w:sz w:val="19"/>
          <w:szCs w:val="19"/>
        </w:rPr>
        <w:t xml:space="preserve"> and 20</w:t>
      </w:r>
      <w:r w:rsidR="005B6778" w:rsidRPr="00AF2ECC">
        <w:rPr>
          <w:rFonts w:ascii="Arial" w:hAnsi="Arial" w:cs="Arial"/>
          <w:sz w:val="19"/>
          <w:szCs w:val="19"/>
        </w:rPr>
        <w:t>2</w:t>
      </w:r>
      <w:r w:rsidR="00AB25B2">
        <w:rPr>
          <w:rFonts w:ascii="Arial" w:hAnsi="Arial" w:cs="Arial"/>
          <w:sz w:val="19"/>
          <w:szCs w:val="19"/>
        </w:rPr>
        <w:t>4</w:t>
      </w:r>
      <w:r w:rsidRPr="00AF2ECC">
        <w:rPr>
          <w:rFonts w:ascii="Arial" w:hAnsi="Arial" w:cs="Arial"/>
          <w:sz w:val="19"/>
          <w:szCs w:val="19"/>
        </w:rPr>
        <w:t xml:space="preserve">, movements in </w:t>
      </w:r>
      <w:r w:rsidRPr="00AF2ECC">
        <w:rPr>
          <w:rFonts w:ascii="Arial" w:hAnsi="Arial" w:cs="Arial"/>
          <w:sz w:val="19"/>
          <w:szCs w:val="19"/>
          <w:lang w:val="en-GB"/>
        </w:rPr>
        <w:t>employee benefits obligation are as follow</w:t>
      </w:r>
      <w:r w:rsidR="004B5B62" w:rsidRPr="00AF2ECC">
        <w:rPr>
          <w:rFonts w:ascii="Arial" w:hAnsi="Arial" w:cs="Arial"/>
          <w:sz w:val="19"/>
          <w:szCs w:val="19"/>
          <w:lang w:val="en-GB"/>
        </w:rPr>
        <w:t>s</w:t>
      </w:r>
      <w:r w:rsidRPr="00AF2ECC">
        <w:rPr>
          <w:rFonts w:ascii="Arial" w:hAnsi="Arial" w:cs="Arial"/>
          <w:sz w:val="19"/>
          <w:szCs w:val="19"/>
          <w:lang w:val="en-GB"/>
        </w:rPr>
        <w:t>:</w:t>
      </w:r>
    </w:p>
    <w:p w14:paraId="3847F3D6" w14:textId="77777777" w:rsidR="009C2344" w:rsidRPr="00341028" w:rsidRDefault="009C2344" w:rsidP="0088227A">
      <w:pPr>
        <w:spacing w:line="360" w:lineRule="auto"/>
        <w:ind w:left="360"/>
        <w:jc w:val="thaiDistribute"/>
        <w:rPr>
          <w:rFonts w:ascii="Arial" w:hAnsi="Arial" w:cs="Arial"/>
          <w:sz w:val="10"/>
          <w:szCs w:val="10"/>
          <w:lang w:val="en-GB"/>
        </w:rPr>
      </w:pPr>
    </w:p>
    <w:tbl>
      <w:tblPr>
        <w:tblW w:w="9100" w:type="dxa"/>
        <w:tblInd w:w="279" w:type="dxa"/>
        <w:tblLayout w:type="fixed"/>
        <w:tblLook w:val="0000" w:firstRow="0" w:lastRow="0" w:firstColumn="0" w:lastColumn="0" w:noHBand="0" w:noVBand="0"/>
      </w:tblPr>
      <w:tblGrid>
        <w:gridCol w:w="5391"/>
        <w:gridCol w:w="477"/>
        <w:gridCol w:w="1503"/>
        <w:gridCol w:w="242"/>
        <w:gridCol w:w="1487"/>
      </w:tblGrid>
      <w:tr w:rsidR="00DB6604" w:rsidRPr="00AF2ECC" w14:paraId="79E19A05" w14:textId="77777777" w:rsidTr="00AB25B2">
        <w:trPr>
          <w:cantSplit/>
        </w:trPr>
        <w:tc>
          <w:tcPr>
            <w:tcW w:w="5391" w:type="dxa"/>
          </w:tcPr>
          <w:p w14:paraId="3B62302F" w14:textId="77777777" w:rsidR="00DB6604" w:rsidRPr="00AF2ECC" w:rsidRDefault="00DB6604"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b/>
                <w:bCs/>
                <w:sz w:val="19"/>
                <w:szCs w:val="19"/>
                <w:lang w:val="en-GB"/>
              </w:rPr>
              <w:tab/>
            </w:r>
          </w:p>
        </w:tc>
        <w:tc>
          <w:tcPr>
            <w:tcW w:w="477" w:type="dxa"/>
            <w:tcBorders>
              <w:left w:val="nil"/>
            </w:tcBorders>
          </w:tcPr>
          <w:p w14:paraId="40DF53F0" w14:textId="77777777" w:rsidR="00DB6604" w:rsidRPr="00AF2ECC" w:rsidRDefault="00DB6604" w:rsidP="002F4B01">
            <w:pPr>
              <w:spacing w:before="60" w:after="30" w:line="276" w:lineRule="auto"/>
              <w:ind w:right="72"/>
              <w:rPr>
                <w:rFonts w:ascii="Arial" w:hAnsi="Arial" w:cs="Arial"/>
                <w:sz w:val="19"/>
                <w:szCs w:val="19"/>
              </w:rPr>
            </w:pPr>
          </w:p>
        </w:tc>
        <w:tc>
          <w:tcPr>
            <w:tcW w:w="3232" w:type="dxa"/>
            <w:gridSpan w:val="3"/>
            <w:tcBorders>
              <w:bottom w:val="single" w:sz="4" w:space="0" w:color="auto"/>
            </w:tcBorders>
            <w:vAlign w:val="bottom"/>
          </w:tcPr>
          <w:p w14:paraId="52A4085C" w14:textId="77777777" w:rsidR="00DB6604" w:rsidRPr="00AF2ECC" w:rsidRDefault="00DB6604"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AB25B2" w:rsidRPr="00AF2ECC" w14:paraId="4F67C796" w14:textId="77777777" w:rsidTr="00AB25B2">
        <w:trPr>
          <w:cantSplit/>
        </w:trPr>
        <w:tc>
          <w:tcPr>
            <w:tcW w:w="5391" w:type="dxa"/>
            <w:vAlign w:val="bottom"/>
          </w:tcPr>
          <w:p w14:paraId="5EDEA188" w14:textId="77777777" w:rsidR="00AB25B2" w:rsidRPr="00AF2ECC" w:rsidRDefault="00AB25B2" w:rsidP="00AB25B2">
            <w:pPr>
              <w:spacing w:before="60" w:after="30" w:line="276" w:lineRule="auto"/>
              <w:ind w:left="-88"/>
              <w:rPr>
                <w:rFonts w:ascii="Arial" w:hAnsi="Arial" w:cs="Arial"/>
                <w:sz w:val="19"/>
                <w:szCs w:val="19"/>
              </w:rPr>
            </w:pPr>
          </w:p>
        </w:tc>
        <w:tc>
          <w:tcPr>
            <w:tcW w:w="477" w:type="dxa"/>
            <w:tcBorders>
              <w:left w:val="nil"/>
            </w:tcBorders>
          </w:tcPr>
          <w:p w14:paraId="1DE7D804" w14:textId="77777777" w:rsidR="00AB25B2" w:rsidRPr="00AF2ECC" w:rsidRDefault="00AB25B2" w:rsidP="00AB25B2">
            <w:pPr>
              <w:spacing w:before="60" w:after="30" w:line="276" w:lineRule="auto"/>
              <w:ind w:right="72"/>
              <w:jc w:val="center"/>
              <w:rPr>
                <w:rFonts w:ascii="Arial" w:hAnsi="Arial" w:cs="Arial"/>
                <w:sz w:val="19"/>
                <w:szCs w:val="19"/>
              </w:rPr>
            </w:pPr>
          </w:p>
        </w:tc>
        <w:tc>
          <w:tcPr>
            <w:tcW w:w="1503" w:type="dxa"/>
            <w:tcBorders>
              <w:bottom w:val="single" w:sz="4" w:space="0" w:color="auto"/>
            </w:tcBorders>
            <w:vAlign w:val="center"/>
          </w:tcPr>
          <w:p w14:paraId="6256E3B9" w14:textId="0437275D" w:rsidR="00AB25B2" w:rsidRPr="00AF2ECC" w:rsidRDefault="00AB25B2" w:rsidP="00AB25B2">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5</w:t>
            </w:r>
          </w:p>
        </w:tc>
        <w:tc>
          <w:tcPr>
            <w:tcW w:w="242" w:type="dxa"/>
            <w:vAlign w:val="center"/>
          </w:tcPr>
          <w:p w14:paraId="3A6B1AFB" w14:textId="77777777" w:rsidR="00AB25B2" w:rsidRPr="00AF2ECC" w:rsidRDefault="00AB25B2" w:rsidP="00AB25B2">
            <w:pPr>
              <w:pStyle w:val="BodyTextIndent3"/>
              <w:spacing w:before="60" w:after="30" w:line="276" w:lineRule="auto"/>
              <w:ind w:left="0" w:firstLine="0"/>
              <w:jc w:val="center"/>
              <w:rPr>
                <w:rFonts w:ascii="Arial" w:hAnsi="Arial" w:cs="Arial"/>
                <w:sz w:val="19"/>
                <w:szCs w:val="19"/>
                <w:lang w:val="en-GB"/>
              </w:rPr>
            </w:pPr>
          </w:p>
        </w:tc>
        <w:tc>
          <w:tcPr>
            <w:tcW w:w="1487" w:type="dxa"/>
            <w:tcBorders>
              <w:bottom w:val="single" w:sz="4" w:space="0" w:color="auto"/>
            </w:tcBorders>
            <w:vAlign w:val="center"/>
          </w:tcPr>
          <w:p w14:paraId="39F6E2CE" w14:textId="09E33CEF" w:rsidR="00AB25B2" w:rsidRPr="00AF2ECC" w:rsidRDefault="00AB25B2" w:rsidP="00AB25B2">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4</w:t>
            </w:r>
          </w:p>
        </w:tc>
      </w:tr>
      <w:tr w:rsidR="00DB6604" w:rsidRPr="00AF2ECC" w14:paraId="70051447" w14:textId="77777777" w:rsidTr="00AB25B2">
        <w:trPr>
          <w:cantSplit/>
          <w:trHeight w:val="67"/>
        </w:trPr>
        <w:tc>
          <w:tcPr>
            <w:tcW w:w="5391" w:type="dxa"/>
            <w:vAlign w:val="bottom"/>
          </w:tcPr>
          <w:p w14:paraId="5B609BA9" w14:textId="77777777" w:rsidR="00DB6604" w:rsidRPr="00AF2ECC" w:rsidRDefault="00DB6604" w:rsidP="002F4B01">
            <w:pPr>
              <w:spacing w:before="60" w:after="30" w:line="276" w:lineRule="auto"/>
              <w:ind w:left="-88"/>
              <w:rPr>
                <w:rFonts w:ascii="Arial" w:hAnsi="Arial" w:cs="Arial"/>
                <w:sz w:val="17"/>
                <w:szCs w:val="17"/>
              </w:rPr>
            </w:pPr>
          </w:p>
        </w:tc>
        <w:tc>
          <w:tcPr>
            <w:tcW w:w="477" w:type="dxa"/>
            <w:tcBorders>
              <w:left w:val="nil"/>
            </w:tcBorders>
            <w:vAlign w:val="center"/>
          </w:tcPr>
          <w:p w14:paraId="244077E4" w14:textId="77777777" w:rsidR="00DB6604" w:rsidRPr="00AF2ECC" w:rsidRDefault="00DB6604" w:rsidP="002F4B01">
            <w:pPr>
              <w:spacing w:before="60" w:after="30" w:line="276" w:lineRule="auto"/>
              <w:ind w:right="-13"/>
              <w:rPr>
                <w:rFonts w:ascii="Arial" w:hAnsi="Arial" w:cs="Arial"/>
                <w:sz w:val="17"/>
                <w:szCs w:val="17"/>
              </w:rPr>
            </w:pPr>
          </w:p>
        </w:tc>
        <w:tc>
          <w:tcPr>
            <w:tcW w:w="1503" w:type="dxa"/>
            <w:tcBorders>
              <w:top w:val="single" w:sz="4" w:space="0" w:color="auto"/>
            </w:tcBorders>
            <w:vAlign w:val="bottom"/>
          </w:tcPr>
          <w:p w14:paraId="584422F8" w14:textId="77777777" w:rsidR="00DB6604" w:rsidRPr="00AF2ECC" w:rsidRDefault="00DB6604" w:rsidP="002F4B01">
            <w:pPr>
              <w:spacing w:before="60" w:after="30" w:line="276" w:lineRule="auto"/>
              <w:ind w:right="-13"/>
              <w:jc w:val="right"/>
              <w:rPr>
                <w:rFonts w:ascii="Arial" w:hAnsi="Arial" w:cs="Arial"/>
                <w:sz w:val="17"/>
                <w:szCs w:val="17"/>
              </w:rPr>
            </w:pPr>
          </w:p>
        </w:tc>
        <w:tc>
          <w:tcPr>
            <w:tcW w:w="242" w:type="dxa"/>
            <w:vAlign w:val="center"/>
          </w:tcPr>
          <w:p w14:paraId="48FE6653" w14:textId="77777777" w:rsidR="00DB6604" w:rsidRPr="00AF2ECC" w:rsidRDefault="00DB6604" w:rsidP="002F4B01">
            <w:pPr>
              <w:spacing w:before="60" w:after="30" w:line="276" w:lineRule="auto"/>
              <w:ind w:right="-13"/>
              <w:rPr>
                <w:rFonts w:ascii="Arial" w:hAnsi="Arial" w:cs="Arial"/>
                <w:sz w:val="17"/>
                <w:szCs w:val="17"/>
              </w:rPr>
            </w:pPr>
          </w:p>
        </w:tc>
        <w:tc>
          <w:tcPr>
            <w:tcW w:w="1487" w:type="dxa"/>
            <w:tcBorders>
              <w:top w:val="single" w:sz="4" w:space="0" w:color="auto"/>
            </w:tcBorders>
            <w:vAlign w:val="bottom"/>
          </w:tcPr>
          <w:p w14:paraId="62A85D03" w14:textId="77777777" w:rsidR="00DB6604" w:rsidRPr="00AF2ECC" w:rsidRDefault="00DB6604" w:rsidP="002F4B01">
            <w:pPr>
              <w:spacing w:before="60" w:after="30" w:line="276" w:lineRule="auto"/>
              <w:ind w:right="-13"/>
              <w:jc w:val="right"/>
              <w:rPr>
                <w:rFonts w:ascii="Arial" w:hAnsi="Arial" w:cs="Arial"/>
                <w:sz w:val="17"/>
                <w:szCs w:val="17"/>
              </w:rPr>
            </w:pPr>
          </w:p>
        </w:tc>
      </w:tr>
      <w:tr w:rsidR="00AB25B2" w:rsidRPr="00AF2ECC" w14:paraId="3703E8F6" w14:textId="77777777" w:rsidTr="00AB25B2">
        <w:trPr>
          <w:cantSplit/>
          <w:trHeight w:val="331"/>
        </w:trPr>
        <w:tc>
          <w:tcPr>
            <w:tcW w:w="5391" w:type="dxa"/>
          </w:tcPr>
          <w:p w14:paraId="0DE7DFFB" w14:textId="77777777" w:rsidR="00AB25B2" w:rsidRPr="00AF2ECC" w:rsidRDefault="00AB25B2" w:rsidP="00AB25B2">
            <w:pPr>
              <w:spacing w:before="60" w:after="30" w:line="276" w:lineRule="auto"/>
              <w:ind w:left="207" w:hanging="207"/>
              <w:rPr>
                <w:rFonts w:ascii="Arial" w:hAnsi="Arial" w:cs="Arial"/>
                <w:sz w:val="19"/>
                <w:szCs w:val="19"/>
                <w:lang w:val="en-GB"/>
              </w:rPr>
            </w:pPr>
            <w:r w:rsidRPr="00AF2ECC">
              <w:rPr>
                <w:rFonts w:ascii="Arial" w:hAnsi="Arial" w:cs="Arial"/>
                <w:sz w:val="19"/>
                <w:szCs w:val="19"/>
              </w:rPr>
              <w:t xml:space="preserve">Balance as </w:t>
            </w:r>
            <w:proofErr w:type="gramStart"/>
            <w:r w:rsidRPr="00AF2ECC">
              <w:rPr>
                <w:rFonts w:ascii="Arial" w:hAnsi="Arial" w:cs="Arial"/>
                <w:sz w:val="19"/>
                <w:szCs w:val="19"/>
              </w:rPr>
              <w:t>at</w:t>
            </w:r>
            <w:proofErr w:type="gramEnd"/>
            <w:r w:rsidRPr="00AF2ECC">
              <w:rPr>
                <w:rFonts w:ascii="Arial" w:hAnsi="Arial" w:cs="Arial"/>
                <w:sz w:val="19"/>
                <w:szCs w:val="19"/>
              </w:rPr>
              <w:t xml:space="preserve"> 1 January </w:t>
            </w:r>
          </w:p>
        </w:tc>
        <w:tc>
          <w:tcPr>
            <w:tcW w:w="477" w:type="dxa"/>
            <w:tcBorders>
              <w:left w:val="nil"/>
            </w:tcBorders>
            <w:vAlign w:val="center"/>
          </w:tcPr>
          <w:p w14:paraId="13886126" w14:textId="77777777" w:rsidR="00AB25B2" w:rsidRPr="00AF2ECC" w:rsidRDefault="00AB25B2" w:rsidP="00AB25B2">
            <w:pPr>
              <w:spacing w:before="60" w:after="30" w:line="276" w:lineRule="auto"/>
              <w:ind w:right="-13"/>
              <w:rPr>
                <w:rFonts w:ascii="Arial" w:hAnsi="Arial" w:cs="Arial"/>
                <w:sz w:val="19"/>
                <w:szCs w:val="19"/>
              </w:rPr>
            </w:pPr>
          </w:p>
        </w:tc>
        <w:tc>
          <w:tcPr>
            <w:tcW w:w="1503" w:type="dxa"/>
          </w:tcPr>
          <w:p w14:paraId="7203B4C9" w14:textId="0DCB574C" w:rsidR="00AB25B2" w:rsidRPr="00AF2ECC" w:rsidRDefault="007A2D8B" w:rsidP="00AB25B2">
            <w:pPr>
              <w:spacing w:before="60" w:after="30" w:line="276" w:lineRule="auto"/>
              <w:jc w:val="right"/>
              <w:rPr>
                <w:rFonts w:ascii="Arial" w:hAnsi="Arial" w:cs="Arial"/>
                <w:sz w:val="19"/>
                <w:szCs w:val="19"/>
              </w:rPr>
            </w:pPr>
            <w:r>
              <w:rPr>
                <w:rFonts w:ascii="Arial" w:hAnsi="Arial" w:cs="Arial"/>
                <w:sz w:val="19"/>
                <w:szCs w:val="19"/>
              </w:rPr>
              <w:t>68,573</w:t>
            </w:r>
          </w:p>
        </w:tc>
        <w:tc>
          <w:tcPr>
            <w:tcW w:w="242" w:type="dxa"/>
          </w:tcPr>
          <w:p w14:paraId="133B75E3"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Pr>
          <w:p w14:paraId="6B264A79" w14:textId="53024475"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66,404</w:t>
            </w:r>
          </w:p>
        </w:tc>
      </w:tr>
      <w:tr w:rsidR="00AB25B2" w:rsidRPr="00AF2ECC" w14:paraId="1D79482F" w14:textId="77777777" w:rsidTr="00AB25B2">
        <w:trPr>
          <w:cantSplit/>
          <w:trHeight w:val="155"/>
        </w:trPr>
        <w:tc>
          <w:tcPr>
            <w:tcW w:w="5391" w:type="dxa"/>
          </w:tcPr>
          <w:p w14:paraId="2C0CF983" w14:textId="04620D18"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Recognized in profit or loss:</w:t>
            </w:r>
          </w:p>
        </w:tc>
        <w:tc>
          <w:tcPr>
            <w:tcW w:w="477" w:type="dxa"/>
            <w:tcBorders>
              <w:left w:val="nil"/>
            </w:tcBorders>
            <w:vAlign w:val="center"/>
          </w:tcPr>
          <w:p w14:paraId="08CCEFC2" w14:textId="77777777" w:rsidR="00AB25B2" w:rsidRPr="00AF2ECC" w:rsidRDefault="00AB25B2" w:rsidP="00AB25B2">
            <w:pPr>
              <w:spacing w:before="60" w:after="30" w:line="276" w:lineRule="auto"/>
              <w:ind w:right="-13"/>
              <w:rPr>
                <w:rFonts w:ascii="Arial" w:hAnsi="Arial" w:cs="Arial"/>
                <w:sz w:val="19"/>
                <w:szCs w:val="19"/>
              </w:rPr>
            </w:pPr>
          </w:p>
        </w:tc>
        <w:tc>
          <w:tcPr>
            <w:tcW w:w="1503" w:type="dxa"/>
          </w:tcPr>
          <w:p w14:paraId="39169ECC" w14:textId="77777777" w:rsidR="00AB25B2" w:rsidRPr="00AF2ECC" w:rsidRDefault="00AB25B2" w:rsidP="00AB25B2">
            <w:pPr>
              <w:spacing w:before="60" w:after="30" w:line="276" w:lineRule="auto"/>
              <w:jc w:val="right"/>
              <w:rPr>
                <w:rFonts w:ascii="Arial" w:hAnsi="Arial" w:cs="Arial"/>
                <w:sz w:val="19"/>
                <w:szCs w:val="19"/>
              </w:rPr>
            </w:pPr>
          </w:p>
        </w:tc>
        <w:tc>
          <w:tcPr>
            <w:tcW w:w="242" w:type="dxa"/>
          </w:tcPr>
          <w:p w14:paraId="33D6D03A"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Pr>
          <w:p w14:paraId="52FF0BEC"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r>
      <w:tr w:rsidR="00AB25B2" w:rsidRPr="00AF2ECC" w14:paraId="036C47E8" w14:textId="77777777" w:rsidTr="00AB25B2">
        <w:trPr>
          <w:cantSplit/>
          <w:trHeight w:val="195"/>
        </w:trPr>
        <w:tc>
          <w:tcPr>
            <w:tcW w:w="5391" w:type="dxa"/>
          </w:tcPr>
          <w:p w14:paraId="50D2F8AF" w14:textId="77777777" w:rsidR="00AB25B2" w:rsidRPr="00AF2ECC" w:rsidRDefault="00AB25B2" w:rsidP="00AB25B2">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Current service costs</w:t>
            </w:r>
          </w:p>
        </w:tc>
        <w:tc>
          <w:tcPr>
            <w:tcW w:w="477" w:type="dxa"/>
            <w:tcBorders>
              <w:left w:val="nil"/>
            </w:tcBorders>
            <w:vAlign w:val="center"/>
          </w:tcPr>
          <w:p w14:paraId="489B2199" w14:textId="77777777" w:rsidR="00AB25B2" w:rsidRPr="00AF2ECC" w:rsidRDefault="00AB25B2" w:rsidP="00AB25B2">
            <w:pPr>
              <w:spacing w:before="60" w:after="30" w:line="276" w:lineRule="auto"/>
              <w:ind w:right="-13"/>
              <w:rPr>
                <w:rFonts w:ascii="Arial" w:hAnsi="Arial" w:cs="Arial"/>
                <w:sz w:val="19"/>
                <w:szCs w:val="19"/>
              </w:rPr>
            </w:pPr>
          </w:p>
        </w:tc>
        <w:tc>
          <w:tcPr>
            <w:tcW w:w="1503" w:type="dxa"/>
          </w:tcPr>
          <w:p w14:paraId="0264C420" w14:textId="713436E9" w:rsidR="00AB25B2" w:rsidRPr="00AF2ECC" w:rsidRDefault="007A2D8B" w:rsidP="00AB25B2">
            <w:pPr>
              <w:spacing w:before="60" w:after="30" w:line="276" w:lineRule="auto"/>
              <w:jc w:val="right"/>
              <w:rPr>
                <w:rFonts w:ascii="Arial" w:hAnsi="Arial" w:cs="Arial"/>
                <w:sz w:val="19"/>
                <w:szCs w:val="19"/>
                <w:lang w:val="en-GB"/>
              </w:rPr>
            </w:pPr>
            <w:r>
              <w:rPr>
                <w:rFonts w:ascii="Arial" w:hAnsi="Arial" w:cs="Arial"/>
                <w:sz w:val="19"/>
                <w:szCs w:val="19"/>
                <w:lang w:val="en-GB"/>
              </w:rPr>
              <w:t>3,681</w:t>
            </w:r>
          </w:p>
        </w:tc>
        <w:tc>
          <w:tcPr>
            <w:tcW w:w="242" w:type="dxa"/>
          </w:tcPr>
          <w:p w14:paraId="6EC4B56C"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Pr>
          <w:p w14:paraId="0B70DA1D" w14:textId="19092A34"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lang w:val="en-GB"/>
              </w:rPr>
              <w:t>3,870</w:t>
            </w:r>
          </w:p>
        </w:tc>
      </w:tr>
      <w:tr w:rsidR="00AB25B2" w:rsidRPr="00AF2ECC" w14:paraId="0955EB35" w14:textId="77777777" w:rsidTr="00AB25B2">
        <w:trPr>
          <w:cantSplit/>
          <w:trHeight w:val="195"/>
        </w:trPr>
        <w:tc>
          <w:tcPr>
            <w:tcW w:w="5391" w:type="dxa"/>
          </w:tcPr>
          <w:p w14:paraId="6C0F39B0" w14:textId="5CFBF2E6" w:rsidR="00AB25B2" w:rsidRPr="00AF2ECC" w:rsidRDefault="00AB25B2" w:rsidP="00AB25B2">
            <w:pPr>
              <w:pStyle w:val="ListParagraph"/>
              <w:numPr>
                <w:ilvl w:val="0"/>
                <w:numId w:val="17"/>
              </w:numPr>
              <w:spacing w:before="60" w:after="30" w:line="276" w:lineRule="auto"/>
              <w:ind w:left="608" w:hanging="293"/>
              <w:rPr>
                <w:rFonts w:ascii="Arial" w:hAnsi="Arial" w:cs="Arial"/>
                <w:sz w:val="19"/>
                <w:szCs w:val="19"/>
              </w:rPr>
            </w:pPr>
            <w:r w:rsidRPr="00AF2ECC">
              <w:rPr>
                <w:rFonts w:ascii="Arial" w:hAnsi="Arial" w:cs="Arial"/>
                <w:sz w:val="19"/>
                <w:szCs w:val="19"/>
              </w:rPr>
              <w:t>Finance costs</w:t>
            </w:r>
          </w:p>
        </w:tc>
        <w:tc>
          <w:tcPr>
            <w:tcW w:w="477" w:type="dxa"/>
            <w:tcBorders>
              <w:left w:val="nil"/>
            </w:tcBorders>
            <w:vAlign w:val="center"/>
          </w:tcPr>
          <w:p w14:paraId="1F250DCD" w14:textId="77777777" w:rsidR="00AB25B2" w:rsidRPr="00AF2ECC" w:rsidRDefault="00AB25B2" w:rsidP="00AB25B2">
            <w:pPr>
              <w:spacing w:before="60" w:after="30" w:line="276" w:lineRule="auto"/>
              <w:ind w:right="-13"/>
              <w:rPr>
                <w:rFonts w:ascii="Arial" w:hAnsi="Arial" w:cs="Arial"/>
                <w:sz w:val="19"/>
                <w:szCs w:val="19"/>
              </w:rPr>
            </w:pPr>
          </w:p>
        </w:tc>
        <w:tc>
          <w:tcPr>
            <w:tcW w:w="1503" w:type="dxa"/>
          </w:tcPr>
          <w:p w14:paraId="6B8F247F" w14:textId="7B703597" w:rsidR="00AB25B2" w:rsidRPr="00AF2ECC" w:rsidRDefault="007A2D8B" w:rsidP="00AB25B2">
            <w:pPr>
              <w:spacing w:before="60" w:after="30" w:line="276" w:lineRule="auto"/>
              <w:jc w:val="right"/>
              <w:rPr>
                <w:rFonts w:ascii="Arial" w:hAnsi="Arial" w:cs="Arial"/>
                <w:sz w:val="19"/>
                <w:szCs w:val="19"/>
                <w:lang w:val="en-GB"/>
              </w:rPr>
            </w:pPr>
            <w:r>
              <w:rPr>
                <w:rFonts w:ascii="Arial" w:hAnsi="Arial" w:cs="Arial"/>
                <w:sz w:val="19"/>
                <w:szCs w:val="19"/>
                <w:lang w:val="en-GB"/>
              </w:rPr>
              <w:t>2,736</w:t>
            </w:r>
          </w:p>
        </w:tc>
        <w:tc>
          <w:tcPr>
            <w:tcW w:w="242" w:type="dxa"/>
          </w:tcPr>
          <w:p w14:paraId="6D7810B9"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Pr>
          <w:p w14:paraId="32267B53" w14:textId="0FA4BD5F"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lang w:val="en-GB"/>
              </w:rPr>
              <w:t>2,417</w:t>
            </w:r>
          </w:p>
        </w:tc>
      </w:tr>
      <w:tr w:rsidR="00AB25B2" w:rsidRPr="00AF2ECC" w14:paraId="5A989DE8" w14:textId="77777777" w:rsidTr="00AB25B2">
        <w:trPr>
          <w:cantSplit/>
          <w:trHeight w:val="195"/>
        </w:trPr>
        <w:tc>
          <w:tcPr>
            <w:tcW w:w="5391" w:type="dxa"/>
          </w:tcPr>
          <w:p w14:paraId="4DD63349"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Benefits paid</w:t>
            </w:r>
          </w:p>
        </w:tc>
        <w:tc>
          <w:tcPr>
            <w:tcW w:w="477" w:type="dxa"/>
            <w:tcBorders>
              <w:left w:val="nil"/>
            </w:tcBorders>
            <w:vAlign w:val="center"/>
          </w:tcPr>
          <w:p w14:paraId="2D7A49DE" w14:textId="77777777" w:rsidR="00AB25B2" w:rsidRPr="00AF2ECC" w:rsidRDefault="00AB25B2" w:rsidP="00AB25B2">
            <w:pPr>
              <w:spacing w:before="60" w:after="30" w:line="276" w:lineRule="auto"/>
              <w:ind w:right="-13"/>
              <w:rPr>
                <w:rFonts w:ascii="Arial" w:hAnsi="Arial" w:cs="Arial"/>
                <w:sz w:val="19"/>
                <w:szCs w:val="19"/>
              </w:rPr>
            </w:pPr>
          </w:p>
        </w:tc>
        <w:tc>
          <w:tcPr>
            <w:tcW w:w="1503" w:type="dxa"/>
            <w:tcBorders>
              <w:bottom w:val="single" w:sz="4" w:space="0" w:color="auto"/>
            </w:tcBorders>
          </w:tcPr>
          <w:p w14:paraId="47709507" w14:textId="4FB208CB" w:rsidR="00AB25B2" w:rsidRPr="00977AB6" w:rsidRDefault="007A2D8B" w:rsidP="00AB25B2">
            <w:pPr>
              <w:spacing w:before="60" w:after="30" w:line="276" w:lineRule="auto"/>
              <w:jc w:val="right"/>
              <w:rPr>
                <w:rFonts w:ascii="Arial" w:hAnsi="Arial" w:cs="Arial"/>
                <w:sz w:val="19"/>
                <w:szCs w:val="19"/>
                <w:lang w:val="en-GB"/>
              </w:rPr>
            </w:pPr>
            <w:r>
              <w:rPr>
                <w:rFonts w:ascii="Arial" w:hAnsi="Arial" w:cs="Arial"/>
                <w:sz w:val="19"/>
                <w:szCs w:val="19"/>
                <w:lang w:val="en-GB"/>
              </w:rPr>
              <w:t>(2,556)</w:t>
            </w:r>
          </w:p>
        </w:tc>
        <w:tc>
          <w:tcPr>
            <w:tcW w:w="242" w:type="dxa"/>
          </w:tcPr>
          <w:p w14:paraId="4511FD0B"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Borders>
              <w:bottom w:val="single" w:sz="4" w:space="0" w:color="auto"/>
            </w:tcBorders>
          </w:tcPr>
          <w:p w14:paraId="5E255E1E" w14:textId="3E01ACFE" w:rsidR="00AB25B2" w:rsidRPr="00AF2ECC" w:rsidRDefault="00AB25B2" w:rsidP="00AB25B2">
            <w:pPr>
              <w:spacing w:before="60" w:after="30" w:line="276" w:lineRule="auto"/>
              <w:jc w:val="right"/>
              <w:rPr>
                <w:rFonts w:ascii="Arial" w:hAnsi="Arial" w:cs="Arial"/>
                <w:sz w:val="19"/>
                <w:szCs w:val="19"/>
              </w:rPr>
            </w:pPr>
            <w:r w:rsidRPr="00977AB6">
              <w:rPr>
                <w:rFonts w:ascii="Arial" w:hAnsi="Arial" w:cs="Arial"/>
                <w:sz w:val="19"/>
                <w:szCs w:val="19"/>
                <w:lang w:val="en-GB"/>
              </w:rPr>
              <w:t xml:space="preserve"> (4,118)</w:t>
            </w:r>
          </w:p>
        </w:tc>
      </w:tr>
      <w:tr w:rsidR="00AB25B2" w:rsidRPr="00AF2ECC" w14:paraId="619D18D3" w14:textId="77777777" w:rsidTr="00AB25B2">
        <w:trPr>
          <w:cantSplit/>
          <w:trHeight w:val="243"/>
        </w:trPr>
        <w:tc>
          <w:tcPr>
            <w:tcW w:w="5391" w:type="dxa"/>
            <w:vAlign w:val="bottom"/>
          </w:tcPr>
          <w:p w14:paraId="2BEEB489" w14:textId="77777777" w:rsidR="00AB25B2" w:rsidRPr="00AF2ECC" w:rsidRDefault="00AB25B2" w:rsidP="00AB25B2">
            <w:pPr>
              <w:spacing w:before="60" w:after="30" w:line="276" w:lineRule="auto"/>
              <w:ind w:right="252"/>
              <w:jc w:val="both"/>
              <w:rPr>
                <w:rFonts w:ascii="Arial" w:hAnsi="Arial" w:cs="Arial"/>
                <w:sz w:val="19"/>
                <w:szCs w:val="19"/>
                <w:cs/>
              </w:rPr>
            </w:pPr>
            <w:r w:rsidRPr="00AF2ECC">
              <w:rPr>
                <w:rFonts w:ascii="Arial" w:hAnsi="Arial" w:cs="Arial"/>
                <w:sz w:val="19"/>
                <w:szCs w:val="19"/>
              </w:rPr>
              <w:t xml:space="preserve">Balance 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w:t>
            </w:r>
          </w:p>
        </w:tc>
        <w:tc>
          <w:tcPr>
            <w:tcW w:w="477" w:type="dxa"/>
            <w:tcBorders>
              <w:left w:val="nil"/>
            </w:tcBorders>
            <w:vAlign w:val="center"/>
          </w:tcPr>
          <w:p w14:paraId="7F90AAC8" w14:textId="77777777" w:rsidR="00AB25B2" w:rsidRPr="00AF2ECC" w:rsidRDefault="00AB25B2" w:rsidP="00AB25B2">
            <w:pPr>
              <w:spacing w:before="60" w:after="30" w:line="276" w:lineRule="auto"/>
              <w:ind w:right="-13"/>
              <w:rPr>
                <w:rFonts w:ascii="Arial" w:hAnsi="Arial" w:cs="Arial"/>
                <w:sz w:val="19"/>
                <w:szCs w:val="19"/>
              </w:rPr>
            </w:pPr>
          </w:p>
        </w:tc>
        <w:tc>
          <w:tcPr>
            <w:tcW w:w="1503" w:type="dxa"/>
            <w:tcBorders>
              <w:top w:val="single" w:sz="4" w:space="0" w:color="auto"/>
              <w:bottom w:val="single" w:sz="12" w:space="0" w:color="auto"/>
            </w:tcBorders>
          </w:tcPr>
          <w:p w14:paraId="6BF4B1A4" w14:textId="1D932393" w:rsidR="00AB25B2" w:rsidRPr="00AF2ECC" w:rsidRDefault="007A2D8B" w:rsidP="00AB25B2">
            <w:pPr>
              <w:spacing w:before="60" w:after="30" w:line="276" w:lineRule="auto"/>
              <w:jc w:val="right"/>
              <w:rPr>
                <w:rFonts w:ascii="Arial" w:hAnsi="Arial" w:cs="Arial"/>
                <w:sz w:val="19"/>
                <w:szCs w:val="19"/>
              </w:rPr>
            </w:pPr>
            <w:r>
              <w:rPr>
                <w:rFonts w:ascii="Arial" w:hAnsi="Arial" w:cs="Arial"/>
                <w:sz w:val="19"/>
                <w:szCs w:val="19"/>
              </w:rPr>
              <w:t>72,434</w:t>
            </w:r>
          </w:p>
        </w:tc>
        <w:tc>
          <w:tcPr>
            <w:tcW w:w="242" w:type="dxa"/>
          </w:tcPr>
          <w:p w14:paraId="254FCB81"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487" w:type="dxa"/>
            <w:tcBorders>
              <w:top w:val="single" w:sz="4" w:space="0" w:color="auto"/>
              <w:bottom w:val="single" w:sz="12" w:space="0" w:color="auto"/>
            </w:tcBorders>
          </w:tcPr>
          <w:p w14:paraId="013ECF23" w14:textId="6156710D"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68,573</w:t>
            </w:r>
          </w:p>
        </w:tc>
      </w:tr>
    </w:tbl>
    <w:p w14:paraId="199AAB8E" w14:textId="77777777" w:rsidR="00AA0EFD" w:rsidRDefault="00AA0EFD" w:rsidP="004C2688">
      <w:pPr>
        <w:spacing w:line="360" w:lineRule="auto"/>
        <w:jc w:val="both"/>
        <w:rPr>
          <w:rFonts w:ascii="Arial" w:hAnsi="Arial" w:cs="Arial"/>
          <w:i/>
          <w:iCs/>
          <w:sz w:val="19"/>
          <w:szCs w:val="19"/>
          <w:lang w:val="en-GB"/>
        </w:rPr>
      </w:pPr>
    </w:p>
    <w:p w14:paraId="04A0DC18" w14:textId="3C76189A" w:rsidR="00DB6604" w:rsidRPr="00AF2ECC" w:rsidRDefault="00DB6604" w:rsidP="00874BDA">
      <w:pPr>
        <w:spacing w:line="360" w:lineRule="auto"/>
        <w:ind w:left="360"/>
        <w:jc w:val="both"/>
        <w:rPr>
          <w:rFonts w:ascii="Arial" w:hAnsi="Arial" w:cs="Arial"/>
          <w:i/>
          <w:iCs/>
          <w:sz w:val="19"/>
          <w:szCs w:val="19"/>
          <w:lang w:val="en-GB"/>
        </w:rPr>
      </w:pPr>
      <w:r w:rsidRPr="00AF2ECC">
        <w:rPr>
          <w:rFonts w:ascii="Arial" w:hAnsi="Arial" w:cs="Arial"/>
          <w:i/>
          <w:iCs/>
          <w:sz w:val="19"/>
          <w:szCs w:val="19"/>
          <w:lang w:val="en-GB"/>
        </w:rPr>
        <w:t xml:space="preserve">Principal actuarial assumptions are as follows: </w:t>
      </w:r>
    </w:p>
    <w:p w14:paraId="2A282ED5" w14:textId="77777777" w:rsidR="00DB6604" w:rsidRPr="00286DA3" w:rsidRDefault="00DB6604" w:rsidP="00874BDA">
      <w:pPr>
        <w:spacing w:line="360" w:lineRule="auto"/>
        <w:ind w:left="720"/>
        <w:jc w:val="both"/>
        <w:rPr>
          <w:rFonts w:ascii="Arial" w:hAnsi="Arial" w:cs="Arial"/>
          <w:sz w:val="18"/>
          <w:szCs w:val="18"/>
          <w:cs/>
          <w:lang w:val="en-GB"/>
        </w:rPr>
      </w:pPr>
    </w:p>
    <w:tbl>
      <w:tblPr>
        <w:tblW w:w="4870" w:type="pct"/>
        <w:tblInd w:w="270" w:type="dxa"/>
        <w:tblLook w:val="0000" w:firstRow="0" w:lastRow="0" w:firstColumn="0" w:lastColumn="0" w:noHBand="0" w:noVBand="0"/>
      </w:tblPr>
      <w:tblGrid>
        <w:gridCol w:w="4525"/>
        <w:gridCol w:w="4565"/>
      </w:tblGrid>
      <w:tr w:rsidR="00BF3FD8" w:rsidRPr="00AF2ECC" w14:paraId="6ECDD0A3" w14:textId="77777777" w:rsidTr="00A70650">
        <w:trPr>
          <w:cantSplit/>
        </w:trPr>
        <w:tc>
          <w:tcPr>
            <w:tcW w:w="2489" w:type="pct"/>
            <w:tcBorders>
              <w:top w:val="nil"/>
              <w:left w:val="nil"/>
              <w:bottom w:val="nil"/>
              <w:right w:val="nil"/>
            </w:tcBorders>
          </w:tcPr>
          <w:p w14:paraId="15766718" w14:textId="07D988C9"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 xml:space="preserve">Discount rate </w:t>
            </w:r>
            <w:r w:rsidRPr="00AF2ECC">
              <w:rPr>
                <w:rFonts w:ascii="Arial" w:hAnsi="Arial" w:cs="Arial"/>
                <w:sz w:val="19"/>
                <w:szCs w:val="19"/>
                <w:cs/>
                <w:lang w:val="en-GB"/>
              </w:rPr>
              <w:t xml:space="preserve">                  </w:t>
            </w:r>
          </w:p>
        </w:tc>
        <w:tc>
          <w:tcPr>
            <w:tcW w:w="2511" w:type="pct"/>
            <w:tcBorders>
              <w:top w:val="nil"/>
              <w:left w:val="nil"/>
              <w:bottom w:val="nil"/>
              <w:right w:val="nil"/>
            </w:tcBorders>
          </w:tcPr>
          <w:p w14:paraId="7B044B68" w14:textId="0A2F9B1F"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3.4</w:t>
            </w:r>
            <w:r w:rsidR="0001099B" w:rsidRPr="00AF2ECC">
              <w:rPr>
                <w:rFonts w:ascii="Arial" w:hAnsi="Arial" w:cs="Arial"/>
                <w:sz w:val="19"/>
                <w:szCs w:val="19"/>
                <w:lang w:val="en-GB"/>
              </w:rPr>
              <w:t xml:space="preserve">4 </w:t>
            </w:r>
            <w:r w:rsidRPr="00AF2ECC">
              <w:rPr>
                <w:rFonts w:ascii="Arial" w:hAnsi="Arial" w:cs="Arial"/>
                <w:sz w:val="19"/>
                <w:szCs w:val="19"/>
                <w:lang w:val="en-GB"/>
              </w:rPr>
              <w:t>percent per annum</w:t>
            </w:r>
          </w:p>
        </w:tc>
      </w:tr>
      <w:tr w:rsidR="00BF3FD8" w:rsidRPr="00AF2ECC" w14:paraId="684151D2" w14:textId="77777777" w:rsidTr="00A70650">
        <w:trPr>
          <w:cantSplit/>
        </w:trPr>
        <w:tc>
          <w:tcPr>
            <w:tcW w:w="2489" w:type="pct"/>
            <w:tcBorders>
              <w:top w:val="nil"/>
              <w:left w:val="nil"/>
              <w:bottom w:val="nil"/>
              <w:right w:val="nil"/>
            </w:tcBorders>
          </w:tcPr>
          <w:p w14:paraId="4C7D2465"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Future salary increment rate</w:t>
            </w:r>
          </w:p>
        </w:tc>
        <w:tc>
          <w:tcPr>
            <w:tcW w:w="2511" w:type="pct"/>
            <w:tcBorders>
              <w:top w:val="nil"/>
              <w:left w:val="nil"/>
              <w:bottom w:val="nil"/>
              <w:right w:val="nil"/>
            </w:tcBorders>
          </w:tcPr>
          <w:p w14:paraId="77EA07FC" w14:textId="32703D1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 xml:space="preserve"> 5.</w:t>
            </w:r>
            <w:r w:rsidR="00BE6DCA" w:rsidRPr="00AF2ECC">
              <w:rPr>
                <w:rFonts w:ascii="Arial" w:hAnsi="Arial" w:cs="Arial"/>
                <w:sz w:val="19"/>
                <w:szCs w:val="19"/>
                <w:lang w:val="en-GB"/>
              </w:rPr>
              <w:t>15</w:t>
            </w:r>
            <w:r w:rsidRPr="00AF2ECC">
              <w:rPr>
                <w:rFonts w:ascii="Arial" w:hAnsi="Arial" w:cs="Arial"/>
                <w:sz w:val="19"/>
                <w:szCs w:val="19"/>
                <w:lang w:val="en-GB"/>
              </w:rPr>
              <w:t xml:space="preserve"> percent per annum</w:t>
            </w:r>
          </w:p>
        </w:tc>
      </w:tr>
      <w:tr w:rsidR="00BF3FD8" w:rsidRPr="00AF2ECC" w14:paraId="54729DAA" w14:textId="77777777" w:rsidTr="00A70650">
        <w:trPr>
          <w:cantSplit/>
        </w:trPr>
        <w:tc>
          <w:tcPr>
            <w:tcW w:w="2489" w:type="pct"/>
            <w:tcBorders>
              <w:top w:val="nil"/>
              <w:left w:val="nil"/>
              <w:bottom w:val="nil"/>
              <w:right w:val="nil"/>
            </w:tcBorders>
          </w:tcPr>
          <w:p w14:paraId="2CECC81F"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Normal retirement age</w:t>
            </w:r>
          </w:p>
        </w:tc>
        <w:tc>
          <w:tcPr>
            <w:tcW w:w="2511" w:type="pct"/>
            <w:tcBorders>
              <w:top w:val="nil"/>
              <w:left w:val="nil"/>
              <w:bottom w:val="nil"/>
              <w:right w:val="nil"/>
            </w:tcBorders>
          </w:tcPr>
          <w:p w14:paraId="12C61725" w14:textId="52D32B07"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60 years</w:t>
            </w:r>
          </w:p>
        </w:tc>
      </w:tr>
      <w:tr w:rsidR="00BF3FD8" w:rsidRPr="00AF2ECC" w14:paraId="0A427F55" w14:textId="77777777" w:rsidTr="00A70650">
        <w:trPr>
          <w:cantSplit/>
        </w:trPr>
        <w:tc>
          <w:tcPr>
            <w:tcW w:w="2489" w:type="pct"/>
            <w:tcBorders>
              <w:top w:val="nil"/>
              <w:left w:val="nil"/>
              <w:bottom w:val="nil"/>
              <w:right w:val="nil"/>
            </w:tcBorders>
          </w:tcPr>
          <w:p w14:paraId="4C175794" w14:textId="77777777" w:rsidR="00BF3FD8" w:rsidRPr="00AF2ECC" w:rsidRDefault="00BF3FD8" w:rsidP="006E50B9">
            <w:pPr>
              <w:spacing w:line="360" w:lineRule="auto"/>
              <w:jc w:val="both"/>
              <w:rPr>
                <w:rFonts w:ascii="Arial" w:hAnsi="Arial" w:cs="Arial"/>
                <w:sz w:val="19"/>
                <w:szCs w:val="19"/>
                <w:lang w:val="en-GB"/>
              </w:rPr>
            </w:pPr>
            <w:r w:rsidRPr="00AF2ECC">
              <w:rPr>
                <w:rFonts w:ascii="Arial" w:hAnsi="Arial" w:cs="Arial"/>
                <w:sz w:val="19"/>
                <w:szCs w:val="19"/>
                <w:lang w:val="en-GB"/>
              </w:rPr>
              <w:t>Number of employees</w:t>
            </w:r>
          </w:p>
        </w:tc>
        <w:tc>
          <w:tcPr>
            <w:tcW w:w="2511" w:type="pct"/>
            <w:tcBorders>
              <w:top w:val="nil"/>
              <w:left w:val="nil"/>
              <w:bottom w:val="nil"/>
              <w:right w:val="nil"/>
            </w:tcBorders>
          </w:tcPr>
          <w:p w14:paraId="368793EB" w14:textId="0816B92C" w:rsidR="00BF3FD8" w:rsidRPr="00AF2ECC" w:rsidRDefault="00BF3FD8" w:rsidP="006E50B9">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4</w:t>
            </w:r>
            <w:r w:rsidR="00BE6DCA" w:rsidRPr="00AF2ECC">
              <w:rPr>
                <w:rFonts w:ascii="Arial" w:hAnsi="Arial" w:cs="Arial"/>
                <w:sz w:val="19"/>
                <w:szCs w:val="19"/>
                <w:lang w:val="en-GB"/>
              </w:rPr>
              <w:t>58</w:t>
            </w:r>
            <w:r w:rsidRPr="00AF2ECC">
              <w:rPr>
                <w:rFonts w:ascii="Arial" w:hAnsi="Arial" w:cs="Arial"/>
                <w:sz w:val="19"/>
                <w:szCs w:val="19"/>
                <w:lang w:val="en-GB"/>
              </w:rPr>
              <w:t xml:space="preserve"> persons</w:t>
            </w:r>
          </w:p>
        </w:tc>
      </w:tr>
      <w:tr w:rsidR="00D83AE6" w:rsidRPr="00AF2ECC" w14:paraId="413888ED" w14:textId="77777777" w:rsidTr="00A70650">
        <w:trPr>
          <w:cantSplit/>
        </w:trPr>
        <w:tc>
          <w:tcPr>
            <w:tcW w:w="2489" w:type="pct"/>
            <w:tcBorders>
              <w:top w:val="nil"/>
              <w:left w:val="nil"/>
              <w:bottom w:val="nil"/>
              <w:right w:val="nil"/>
            </w:tcBorders>
          </w:tcPr>
          <w:p w14:paraId="5561440F" w14:textId="561F2159" w:rsidR="00D83AE6" w:rsidRPr="00AF2ECC" w:rsidRDefault="00D83AE6" w:rsidP="006E50B9">
            <w:pPr>
              <w:spacing w:line="360" w:lineRule="auto"/>
              <w:jc w:val="both"/>
              <w:rPr>
                <w:rFonts w:ascii="Arial" w:hAnsi="Arial" w:cs="Arial"/>
                <w:sz w:val="19"/>
                <w:szCs w:val="19"/>
                <w:lang w:val="en-GB"/>
              </w:rPr>
            </w:pPr>
            <w:r w:rsidRPr="00AF2ECC">
              <w:rPr>
                <w:rFonts w:ascii="Arial" w:hAnsi="Arial" w:cs="Arial"/>
                <w:sz w:val="19"/>
                <w:szCs w:val="19"/>
                <w:lang w:val="en-GB"/>
              </w:rPr>
              <w:t>Mortality rate</w:t>
            </w:r>
          </w:p>
        </w:tc>
        <w:tc>
          <w:tcPr>
            <w:tcW w:w="2511" w:type="pct"/>
            <w:tcBorders>
              <w:top w:val="nil"/>
              <w:left w:val="nil"/>
              <w:bottom w:val="nil"/>
              <w:right w:val="nil"/>
            </w:tcBorders>
          </w:tcPr>
          <w:p w14:paraId="0F7CC905" w14:textId="03030FAE" w:rsidR="00C12000" w:rsidRPr="00AF2ECC" w:rsidRDefault="00164F9C" w:rsidP="00C12000">
            <w:pPr>
              <w:pStyle w:val="BodyTextIndent"/>
              <w:tabs>
                <w:tab w:val="right" w:pos="1295"/>
                <w:tab w:val="right" w:pos="1565"/>
                <w:tab w:val="right" w:pos="2016"/>
              </w:tabs>
              <w:spacing w:after="0" w:line="360" w:lineRule="auto"/>
              <w:ind w:left="113" w:right="39"/>
              <w:jc w:val="right"/>
              <w:rPr>
                <w:rFonts w:ascii="Arial" w:hAnsi="Arial" w:cs="Arial"/>
                <w:sz w:val="19"/>
                <w:szCs w:val="19"/>
                <w:lang w:val="en-GB"/>
              </w:rPr>
            </w:pPr>
            <w:r w:rsidRPr="00AF2ECC">
              <w:rPr>
                <w:rFonts w:ascii="Arial" w:hAnsi="Arial" w:cs="Arial"/>
                <w:sz w:val="19"/>
                <w:szCs w:val="19"/>
                <w:lang w:val="en-GB"/>
              </w:rPr>
              <w:t>100 percent of the Thai Mo</w:t>
            </w:r>
            <w:r w:rsidR="00981E87" w:rsidRPr="00AF2ECC">
              <w:rPr>
                <w:rFonts w:ascii="Arial" w:hAnsi="Arial" w:cs="Arial"/>
                <w:sz w:val="19"/>
                <w:szCs w:val="19"/>
                <w:lang w:val="en-GB"/>
              </w:rPr>
              <w:t>rta</w:t>
            </w:r>
            <w:r w:rsidR="00780808" w:rsidRPr="00AF2ECC">
              <w:rPr>
                <w:rFonts w:ascii="Arial" w:hAnsi="Arial" w:cs="Arial"/>
                <w:sz w:val="19"/>
                <w:szCs w:val="19"/>
                <w:lang w:val="en-GB"/>
              </w:rPr>
              <w:t xml:space="preserve">lity </w:t>
            </w:r>
            <w:r w:rsidR="00C12000" w:rsidRPr="00AF2ECC">
              <w:rPr>
                <w:rFonts w:ascii="Arial" w:hAnsi="Arial" w:cs="Arial"/>
                <w:sz w:val="19"/>
                <w:szCs w:val="19"/>
                <w:lang w:val="en-GB"/>
              </w:rPr>
              <w:t>Table 2017</w:t>
            </w:r>
          </w:p>
        </w:tc>
      </w:tr>
    </w:tbl>
    <w:p w14:paraId="5D3F1920" w14:textId="5FDB982F" w:rsidR="00561CEF" w:rsidRPr="00AF2ECC" w:rsidRDefault="00D83AE6" w:rsidP="00BC307F">
      <w:pPr>
        <w:spacing w:line="360" w:lineRule="auto"/>
        <w:rPr>
          <w:rFonts w:ascii="Arial" w:hAnsi="Arial" w:cs="Arial"/>
          <w:i/>
          <w:iCs/>
          <w:sz w:val="19"/>
          <w:szCs w:val="19"/>
          <w:lang w:eastAsia="en-US" w:bidi="ar-SA"/>
        </w:rPr>
      </w:pPr>
      <w:r w:rsidRPr="00AF2ECC">
        <w:rPr>
          <w:rFonts w:ascii="Arial" w:hAnsi="Arial" w:cs="Arial"/>
          <w:i/>
          <w:iCs/>
          <w:sz w:val="19"/>
          <w:szCs w:val="19"/>
          <w:lang w:eastAsia="en-US" w:bidi="ar-SA"/>
        </w:rPr>
        <w:tab/>
      </w:r>
    </w:p>
    <w:p w14:paraId="33DD38AD" w14:textId="77777777" w:rsidR="00CA3B26" w:rsidRPr="00CA3B26" w:rsidRDefault="00CA3B26" w:rsidP="00CA3B26">
      <w:pPr>
        <w:pStyle w:val="BodyTextIndent3"/>
        <w:spacing w:line="360" w:lineRule="auto"/>
        <w:ind w:left="0" w:firstLine="360"/>
        <w:rPr>
          <w:rFonts w:ascii="Arial" w:hAnsi="Arial" w:cs="Arial"/>
          <w:i/>
          <w:iCs/>
          <w:sz w:val="19"/>
          <w:szCs w:val="19"/>
        </w:rPr>
      </w:pPr>
      <w:r w:rsidRPr="00CA3B26">
        <w:rPr>
          <w:rFonts w:ascii="Arial" w:hAnsi="Arial" w:cs="Arial"/>
          <w:i/>
          <w:iCs/>
          <w:sz w:val="19"/>
          <w:szCs w:val="19"/>
        </w:rPr>
        <w:t>Sensitivity analysis</w:t>
      </w:r>
    </w:p>
    <w:p w14:paraId="03D5B1E4" w14:textId="48D41E50" w:rsidR="00F10FDA" w:rsidRPr="00EA0191" w:rsidRDefault="00CA3B26" w:rsidP="00CA3B26">
      <w:pPr>
        <w:pStyle w:val="BodyTextIndent3"/>
        <w:spacing w:line="360" w:lineRule="auto"/>
        <w:ind w:left="360" w:firstLine="0"/>
        <w:rPr>
          <w:rFonts w:ascii="Arial" w:hAnsi="Arial" w:cs="Arial"/>
          <w:sz w:val="19"/>
          <w:szCs w:val="19"/>
        </w:rPr>
      </w:pPr>
      <w:r w:rsidRPr="00EA0191">
        <w:rPr>
          <w:rFonts w:ascii="Arial" w:hAnsi="Arial" w:cs="Arial"/>
          <w:sz w:val="19"/>
          <w:szCs w:val="19"/>
        </w:rPr>
        <w:t>Reasonably possible changes at the reporting date to one of the relevant actuarial assumptions, holding other assumptions constant, would have affected the defined benefit obligation by the amounts shown below.</w:t>
      </w:r>
    </w:p>
    <w:p w14:paraId="75D3BB1B" w14:textId="77777777" w:rsidR="007A64B2" w:rsidRPr="00D24A6D" w:rsidRDefault="007A64B2" w:rsidP="0076404B">
      <w:pPr>
        <w:spacing w:line="360" w:lineRule="auto"/>
        <w:rPr>
          <w:rFonts w:ascii="Arial" w:hAnsi="Arial" w:cstheme="minorBidi"/>
          <w:sz w:val="19"/>
          <w:lang w:eastAsia="en-US"/>
        </w:rPr>
      </w:pPr>
    </w:p>
    <w:tbl>
      <w:tblPr>
        <w:tblW w:w="9036" w:type="dxa"/>
        <w:tblInd w:w="288" w:type="dxa"/>
        <w:tblLayout w:type="fixed"/>
        <w:tblLook w:val="0000" w:firstRow="0" w:lastRow="0" w:firstColumn="0" w:lastColumn="0" w:noHBand="0" w:noVBand="0"/>
      </w:tblPr>
      <w:tblGrid>
        <w:gridCol w:w="5382"/>
        <w:gridCol w:w="236"/>
        <w:gridCol w:w="1564"/>
        <w:gridCol w:w="238"/>
        <w:gridCol w:w="1616"/>
      </w:tblGrid>
      <w:tr w:rsidR="001202C3" w:rsidRPr="00AF2ECC" w14:paraId="4F55F835" w14:textId="77777777" w:rsidTr="00C75905">
        <w:trPr>
          <w:cantSplit/>
        </w:trPr>
        <w:tc>
          <w:tcPr>
            <w:tcW w:w="5382" w:type="dxa"/>
          </w:tcPr>
          <w:p w14:paraId="56BDF431" w14:textId="77777777" w:rsidR="001202C3" w:rsidRPr="00AF2ECC" w:rsidRDefault="00CE7CD6" w:rsidP="002F4B01">
            <w:pPr>
              <w:pStyle w:val="3"/>
              <w:tabs>
                <w:tab w:val="clear" w:pos="360"/>
                <w:tab w:val="clear" w:pos="720"/>
              </w:tabs>
              <w:spacing w:before="60" w:after="30" w:line="276" w:lineRule="auto"/>
              <w:jc w:val="center"/>
              <w:rPr>
                <w:rFonts w:ascii="Arial" w:hAnsi="Arial" w:cs="Arial"/>
                <w:sz w:val="19"/>
                <w:szCs w:val="19"/>
                <w:lang w:val="en-US"/>
              </w:rPr>
            </w:pPr>
            <w:r w:rsidRPr="00AF2ECC">
              <w:rPr>
                <w:rFonts w:ascii="Arial" w:hAnsi="Arial" w:cs="Arial"/>
                <w:caps/>
                <w:sz w:val="19"/>
                <w:szCs w:val="19"/>
                <w:u w:val="single"/>
                <w:lang w:val="en-GB"/>
              </w:rPr>
              <w:br w:type="page"/>
            </w:r>
            <w:r w:rsidR="001202C3" w:rsidRPr="00AF2ECC">
              <w:rPr>
                <w:rFonts w:ascii="Arial" w:hAnsi="Arial" w:cs="Arial"/>
                <w:b/>
                <w:bCs/>
                <w:sz w:val="19"/>
                <w:szCs w:val="19"/>
                <w:lang w:val="en-GB"/>
              </w:rPr>
              <w:tab/>
            </w:r>
          </w:p>
        </w:tc>
        <w:tc>
          <w:tcPr>
            <w:tcW w:w="236" w:type="dxa"/>
            <w:tcBorders>
              <w:left w:val="nil"/>
            </w:tcBorders>
          </w:tcPr>
          <w:p w14:paraId="504DDF88"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5685352E" w14:textId="77777777" w:rsidR="001202C3" w:rsidRPr="00AF2ECC" w:rsidRDefault="001202C3" w:rsidP="002F4B01">
            <w:pPr>
              <w:spacing w:before="60" w:after="30" w:line="276" w:lineRule="auto"/>
              <w:jc w:val="center"/>
              <w:rPr>
                <w:rFonts w:ascii="Arial" w:hAnsi="Arial" w:cs="Arial"/>
                <w:sz w:val="19"/>
                <w:szCs w:val="19"/>
              </w:rPr>
            </w:pPr>
            <w:r w:rsidRPr="00AF2ECC">
              <w:rPr>
                <w:rFonts w:ascii="Arial" w:hAnsi="Arial" w:cs="Arial"/>
                <w:sz w:val="19"/>
                <w:szCs w:val="19"/>
                <w:lang w:val="en-GB"/>
              </w:rPr>
              <w:t>Thousand Baht</w:t>
            </w:r>
          </w:p>
        </w:tc>
      </w:tr>
      <w:tr w:rsidR="001202C3" w:rsidRPr="00AF2ECC" w14:paraId="65E939A6" w14:textId="77777777" w:rsidTr="00C75905">
        <w:trPr>
          <w:cantSplit/>
        </w:trPr>
        <w:tc>
          <w:tcPr>
            <w:tcW w:w="5382" w:type="dxa"/>
          </w:tcPr>
          <w:p w14:paraId="301FE292" w14:textId="77777777" w:rsidR="001202C3" w:rsidRPr="00AF2ECC" w:rsidRDefault="001202C3" w:rsidP="002F4B01">
            <w:pPr>
              <w:pStyle w:val="3"/>
              <w:tabs>
                <w:tab w:val="clear" w:pos="360"/>
                <w:tab w:val="clear" w:pos="720"/>
              </w:tabs>
              <w:spacing w:before="60" w:after="30" w:line="276" w:lineRule="auto"/>
              <w:jc w:val="center"/>
              <w:rPr>
                <w:rFonts w:ascii="Arial" w:hAnsi="Arial" w:cs="Arial"/>
                <w:b/>
                <w:bCs/>
                <w:sz w:val="19"/>
                <w:szCs w:val="19"/>
                <w:lang w:val="en-GB"/>
              </w:rPr>
            </w:pPr>
          </w:p>
        </w:tc>
        <w:tc>
          <w:tcPr>
            <w:tcW w:w="236" w:type="dxa"/>
            <w:tcBorders>
              <w:left w:val="nil"/>
            </w:tcBorders>
          </w:tcPr>
          <w:p w14:paraId="5243C24C" w14:textId="77777777" w:rsidR="001202C3" w:rsidRPr="00AF2ECC" w:rsidRDefault="001202C3" w:rsidP="002F4B01">
            <w:pPr>
              <w:spacing w:before="60" w:after="30" w:line="276" w:lineRule="auto"/>
              <w:ind w:right="72"/>
              <w:rPr>
                <w:rFonts w:ascii="Arial" w:hAnsi="Arial" w:cs="Arial"/>
                <w:sz w:val="19"/>
                <w:szCs w:val="19"/>
              </w:rPr>
            </w:pPr>
          </w:p>
        </w:tc>
        <w:tc>
          <w:tcPr>
            <w:tcW w:w="3418" w:type="dxa"/>
            <w:gridSpan w:val="3"/>
            <w:tcBorders>
              <w:bottom w:val="single" w:sz="4" w:space="0" w:color="auto"/>
            </w:tcBorders>
            <w:vAlign w:val="bottom"/>
          </w:tcPr>
          <w:p w14:paraId="0C81AD7D" w14:textId="77777777" w:rsidR="001202C3" w:rsidRPr="00AF2ECC" w:rsidRDefault="001202C3" w:rsidP="002F4B01">
            <w:pPr>
              <w:spacing w:before="60" w:after="30" w:line="276" w:lineRule="auto"/>
              <w:jc w:val="center"/>
              <w:rPr>
                <w:rFonts w:ascii="Arial" w:hAnsi="Arial" w:cs="Arial"/>
                <w:sz w:val="19"/>
                <w:szCs w:val="19"/>
                <w:lang w:val="en-GB"/>
              </w:rPr>
            </w:pPr>
            <w:r w:rsidRPr="00AF2ECC">
              <w:rPr>
                <w:rFonts w:ascii="Arial" w:eastAsia="Calibri" w:hAnsi="Arial" w:cs="Arial"/>
                <w:sz w:val="19"/>
                <w:szCs w:val="19"/>
              </w:rPr>
              <w:t xml:space="preserve">Effect </w:t>
            </w:r>
            <w:proofErr w:type="gramStart"/>
            <w:r w:rsidRPr="00AF2ECC">
              <w:rPr>
                <w:rFonts w:ascii="Arial" w:eastAsia="Calibri" w:hAnsi="Arial" w:cs="Arial"/>
                <w:sz w:val="19"/>
                <w:szCs w:val="19"/>
              </w:rPr>
              <w:t>to</w:t>
            </w:r>
            <w:proofErr w:type="gramEnd"/>
            <w:r w:rsidRPr="00AF2ECC">
              <w:rPr>
                <w:rFonts w:ascii="Arial" w:eastAsia="Calibri" w:hAnsi="Arial" w:cs="Arial"/>
                <w:sz w:val="19"/>
                <w:szCs w:val="19"/>
              </w:rPr>
              <w:t xml:space="preserve"> the defined benefit obligation</w:t>
            </w:r>
          </w:p>
        </w:tc>
      </w:tr>
      <w:tr w:rsidR="00AB25B2" w:rsidRPr="00AF2ECC" w14:paraId="0D8BE012" w14:textId="77777777" w:rsidTr="002F4B01">
        <w:trPr>
          <w:cantSplit/>
        </w:trPr>
        <w:tc>
          <w:tcPr>
            <w:tcW w:w="5382" w:type="dxa"/>
            <w:vAlign w:val="bottom"/>
          </w:tcPr>
          <w:p w14:paraId="3F5579B5" w14:textId="77777777" w:rsidR="00AB25B2" w:rsidRPr="00AF2ECC" w:rsidRDefault="00AB25B2" w:rsidP="00AB25B2">
            <w:pPr>
              <w:spacing w:before="60" w:after="30" w:line="276" w:lineRule="auto"/>
              <w:ind w:left="-88"/>
              <w:rPr>
                <w:rFonts w:ascii="Arial" w:hAnsi="Arial" w:cs="Arial"/>
                <w:sz w:val="19"/>
                <w:szCs w:val="19"/>
              </w:rPr>
            </w:pPr>
          </w:p>
        </w:tc>
        <w:tc>
          <w:tcPr>
            <w:tcW w:w="236" w:type="dxa"/>
            <w:tcBorders>
              <w:left w:val="nil"/>
            </w:tcBorders>
          </w:tcPr>
          <w:p w14:paraId="4D2AFDE1" w14:textId="77777777" w:rsidR="00AB25B2" w:rsidRPr="00AF2ECC" w:rsidRDefault="00AB25B2" w:rsidP="00AB25B2">
            <w:pPr>
              <w:spacing w:before="60" w:after="30" w:line="276" w:lineRule="auto"/>
              <w:ind w:right="72"/>
              <w:jc w:val="center"/>
              <w:rPr>
                <w:rFonts w:ascii="Arial" w:hAnsi="Arial" w:cs="Arial"/>
                <w:sz w:val="19"/>
                <w:szCs w:val="19"/>
              </w:rPr>
            </w:pPr>
          </w:p>
        </w:tc>
        <w:tc>
          <w:tcPr>
            <w:tcW w:w="1564" w:type="dxa"/>
            <w:tcBorders>
              <w:bottom w:val="single" w:sz="4" w:space="0" w:color="auto"/>
            </w:tcBorders>
            <w:vAlign w:val="center"/>
          </w:tcPr>
          <w:p w14:paraId="055A7483" w14:textId="172671C7" w:rsidR="00AB25B2" w:rsidRPr="00AF2ECC" w:rsidRDefault="00AB25B2" w:rsidP="00AB25B2">
            <w:pPr>
              <w:spacing w:before="60" w:after="30" w:line="276" w:lineRule="auto"/>
              <w:ind w:right="20"/>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5</w:t>
            </w:r>
          </w:p>
        </w:tc>
        <w:tc>
          <w:tcPr>
            <w:tcW w:w="238" w:type="dxa"/>
            <w:vAlign w:val="center"/>
          </w:tcPr>
          <w:p w14:paraId="7A347BE9" w14:textId="77777777" w:rsidR="00AB25B2" w:rsidRPr="00AF2ECC" w:rsidRDefault="00AB25B2" w:rsidP="00AB25B2">
            <w:pPr>
              <w:pStyle w:val="BodyTextIndent3"/>
              <w:spacing w:before="60" w:after="30" w:line="276" w:lineRule="auto"/>
              <w:ind w:left="0" w:firstLine="0"/>
              <w:jc w:val="center"/>
              <w:rPr>
                <w:rFonts w:ascii="Arial" w:hAnsi="Arial" w:cs="Arial"/>
                <w:sz w:val="19"/>
                <w:szCs w:val="19"/>
                <w:lang w:val="en-GB"/>
              </w:rPr>
            </w:pPr>
          </w:p>
        </w:tc>
        <w:tc>
          <w:tcPr>
            <w:tcW w:w="1616" w:type="dxa"/>
            <w:tcBorders>
              <w:bottom w:val="single" w:sz="4" w:space="0" w:color="auto"/>
            </w:tcBorders>
            <w:vAlign w:val="center"/>
          </w:tcPr>
          <w:p w14:paraId="4A828DEF" w14:textId="29D08064" w:rsidR="00AB25B2" w:rsidRPr="00AF2ECC" w:rsidRDefault="00AB25B2" w:rsidP="00AB25B2">
            <w:pPr>
              <w:spacing w:before="60" w:after="30" w:line="276" w:lineRule="auto"/>
              <w:ind w:left="-98" w:right="-89"/>
              <w:jc w:val="center"/>
              <w:rPr>
                <w:rFonts w:ascii="Arial" w:hAnsi="Arial" w:cs="Arial"/>
                <w:sz w:val="19"/>
                <w:szCs w:val="19"/>
                <w:lang w:val="en-GB"/>
              </w:rPr>
            </w:pPr>
            <w:r w:rsidRPr="00AF2ECC">
              <w:rPr>
                <w:rFonts w:ascii="Arial" w:hAnsi="Arial" w:cs="Arial"/>
                <w:sz w:val="19"/>
                <w:szCs w:val="19"/>
              </w:rPr>
              <w:t>202</w:t>
            </w:r>
            <w:r>
              <w:rPr>
                <w:rFonts w:ascii="Arial" w:hAnsi="Arial" w:cs="Arial"/>
                <w:sz w:val="19"/>
                <w:szCs w:val="19"/>
              </w:rPr>
              <w:t>4</w:t>
            </w:r>
          </w:p>
        </w:tc>
      </w:tr>
      <w:tr w:rsidR="001202C3" w:rsidRPr="00AF2ECC" w14:paraId="52E45C95" w14:textId="77777777" w:rsidTr="00C75905">
        <w:trPr>
          <w:cantSplit/>
          <w:trHeight w:val="67"/>
        </w:trPr>
        <w:tc>
          <w:tcPr>
            <w:tcW w:w="5382" w:type="dxa"/>
            <w:vAlign w:val="bottom"/>
          </w:tcPr>
          <w:p w14:paraId="4A1FC8A3" w14:textId="77777777" w:rsidR="001202C3" w:rsidRPr="00AF2ECC" w:rsidRDefault="001202C3" w:rsidP="002F4B01">
            <w:pPr>
              <w:spacing w:before="60" w:after="30" w:line="276" w:lineRule="auto"/>
              <w:ind w:left="-88"/>
              <w:rPr>
                <w:rFonts w:ascii="Arial" w:hAnsi="Arial" w:cs="Arial"/>
                <w:sz w:val="19"/>
                <w:szCs w:val="19"/>
              </w:rPr>
            </w:pPr>
          </w:p>
        </w:tc>
        <w:tc>
          <w:tcPr>
            <w:tcW w:w="236" w:type="dxa"/>
            <w:tcBorders>
              <w:left w:val="nil"/>
            </w:tcBorders>
            <w:vAlign w:val="center"/>
          </w:tcPr>
          <w:p w14:paraId="4060F499" w14:textId="77777777" w:rsidR="001202C3" w:rsidRPr="00AF2ECC" w:rsidRDefault="001202C3" w:rsidP="002F4B01">
            <w:pPr>
              <w:spacing w:before="60" w:after="30" w:line="276" w:lineRule="auto"/>
              <w:ind w:right="-13"/>
              <w:rPr>
                <w:rFonts w:ascii="Arial" w:hAnsi="Arial" w:cs="Arial"/>
                <w:sz w:val="19"/>
                <w:szCs w:val="19"/>
              </w:rPr>
            </w:pPr>
          </w:p>
        </w:tc>
        <w:tc>
          <w:tcPr>
            <w:tcW w:w="1564" w:type="dxa"/>
            <w:tcBorders>
              <w:top w:val="single" w:sz="4" w:space="0" w:color="auto"/>
            </w:tcBorders>
            <w:vAlign w:val="bottom"/>
          </w:tcPr>
          <w:p w14:paraId="62947430" w14:textId="77777777" w:rsidR="001202C3" w:rsidRPr="00AF2ECC" w:rsidRDefault="001202C3" w:rsidP="002F4B01">
            <w:pPr>
              <w:spacing w:before="60" w:after="30" w:line="276" w:lineRule="auto"/>
              <w:ind w:right="-13"/>
              <w:jc w:val="right"/>
              <w:rPr>
                <w:rFonts w:ascii="Arial" w:hAnsi="Arial" w:cs="Arial"/>
                <w:sz w:val="19"/>
                <w:szCs w:val="19"/>
              </w:rPr>
            </w:pPr>
          </w:p>
        </w:tc>
        <w:tc>
          <w:tcPr>
            <w:tcW w:w="238" w:type="dxa"/>
            <w:vAlign w:val="center"/>
          </w:tcPr>
          <w:p w14:paraId="743A30C6" w14:textId="77777777" w:rsidR="001202C3" w:rsidRPr="00AF2ECC" w:rsidRDefault="001202C3" w:rsidP="002F4B01">
            <w:pPr>
              <w:spacing w:before="60" w:after="30" w:line="276" w:lineRule="auto"/>
              <w:ind w:right="-13"/>
              <w:rPr>
                <w:rFonts w:ascii="Arial" w:hAnsi="Arial" w:cs="Arial"/>
                <w:sz w:val="19"/>
                <w:szCs w:val="19"/>
              </w:rPr>
            </w:pPr>
          </w:p>
        </w:tc>
        <w:tc>
          <w:tcPr>
            <w:tcW w:w="1616" w:type="dxa"/>
            <w:tcBorders>
              <w:top w:val="single" w:sz="4" w:space="0" w:color="auto"/>
            </w:tcBorders>
            <w:vAlign w:val="bottom"/>
          </w:tcPr>
          <w:p w14:paraId="776E05E0" w14:textId="77777777" w:rsidR="001202C3" w:rsidRPr="00AF2ECC" w:rsidRDefault="001202C3" w:rsidP="002F4B01">
            <w:pPr>
              <w:spacing w:before="60" w:after="30" w:line="276" w:lineRule="auto"/>
              <w:ind w:right="-13"/>
              <w:jc w:val="right"/>
              <w:rPr>
                <w:rFonts w:ascii="Arial" w:hAnsi="Arial" w:cs="Arial"/>
                <w:sz w:val="19"/>
                <w:szCs w:val="19"/>
              </w:rPr>
            </w:pPr>
          </w:p>
        </w:tc>
      </w:tr>
      <w:tr w:rsidR="00AB25B2" w:rsidRPr="00AF2ECC" w14:paraId="507C776A" w14:textId="77777777" w:rsidTr="00C75905">
        <w:trPr>
          <w:cantSplit/>
          <w:trHeight w:val="331"/>
        </w:trPr>
        <w:tc>
          <w:tcPr>
            <w:tcW w:w="5382" w:type="dxa"/>
          </w:tcPr>
          <w:p w14:paraId="1DC0A3DC" w14:textId="77777777" w:rsidR="00AB25B2" w:rsidRPr="00AF2ECC" w:rsidRDefault="00AB25B2" w:rsidP="00AB25B2">
            <w:pPr>
              <w:spacing w:before="60" w:after="30" w:line="276" w:lineRule="auto"/>
              <w:ind w:left="207" w:hanging="207"/>
              <w:rPr>
                <w:rFonts w:ascii="Arial" w:hAnsi="Arial" w:cs="Arial"/>
                <w:sz w:val="19"/>
                <w:szCs w:val="19"/>
                <w:lang w:val="en-GB"/>
              </w:rPr>
            </w:pPr>
            <w:r w:rsidRPr="00AF2ECC">
              <w:rPr>
                <w:rFonts w:ascii="Arial" w:hAnsi="Arial" w:cs="Arial"/>
                <w:sz w:val="19"/>
                <w:szCs w:val="19"/>
              </w:rPr>
              <w:t>Discount rate (1% increment)</w:t>
            </w:r>
          </w:p>
        </w:tc>
        <w:tc>
          <w:tcPr>
            <w:tcW w:w="236" w:type="dxa"/>
            <w:tcBorders>
              <w:left w:val="nil"/>
            </w:tcBorders>
            <w:vAlign w:val="center"/>
          </w:tcPr>
          <w:p w14:paraId="025AFFB3"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78102228" w14:textId="4337AB6D"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(5,949)</w:t>
            </w:r>
          </w:p>
        </w:tc>
        <w:tc>
          <w:tcPr>
            <w:tcW w:w="238" w:type="dxa"/>
          </w:tcPr>
          <w:p w14:paraId="1DFB5837"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4E73EDF4" w14:textId="3FE49525"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(5,567)</w:t>
            </w:r>
          </w:p>
        </w:tc>
      </w:tr>
      <w:tr w:rsidR="00AB25B2" w:rsidRPr="00AF2ECC" w14:paraId="1DA9F678" w14:textId="77777777" w:rsidTr="00C75905">
        <w:trPr>
          <w:cantSplit/>
          <w:trHeight w:val="155"/>
        </w:trPr>
        <w:tc>
          <w:tcPr>
            <w:tcW w:w="5382" w:type="dxa"/>
          </w:tcPr>
          <w:p w14:paraId="51FE0C2D"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Discount rate (1% decrement)</w:t>
            </w:r>
          </w:p>
        </w:tc>
        <w:tc>
          <w:tcPr>
            <w:tcW w:w="236" w:type="dxa"/>
            <w:tcBorders>
              <w:left w:val="nil"/>
            </w:tcBorders>
            <w:vAlign w:val="center"/>
          </w:tcPr>
          <w:p w14:paraId="1A25FF0E"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3EB6745C" w14:textId="56C4C91B"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6,852</w:t>
            </w:r>
          </w:p>
        </w:tc>
        <w:tc>
          <w:tcPr>
            <w:tcW w:w="238" w:type="dxa"/>
          </w:tcPr>
          <w:p w14:paraId="789AB0B4"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6179EDF0" w14:textId="3F3A74D3"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6,397</w:t>
            </w:r>
          </w:p>
        </w:tc>
      </w:tr>
      <w:tr w:rsidR="00AB25B2" w:rsidRPr="00AF2ECC" w14:paraId="18A82C92" w14:textId="77777777" w:rsidTr="00C75905">
        <w:trPr>
          <w:cantSplit/>
          <w:trHeight w:val="195"/>
        </w:trPr>
        <w:tc>
          <w:tcPr>
            <w:tcW w:w="5382" w:type="dxa"/>
          </w:tcPr>
          <w:p w14:paraId="1C610AC0" w14:textId="77777777" w:rsidR="00AB25B2" w:rsidRPr="00AF2ECC" w:rsidRDefault="00AB25B2" w:rsidP="00AB25B2">
            <w:pPr>
              <w:spacing w:before="60" w:after="30" w:line="276" w:lineRule="auto"/>
              <w:rPr>
                <w:rFonts w:ascii="Arial" w:hAnsi="Arial" w:cs="Arial"/>
                <w:sz w:val="19"/>
                <w:szCs w:val="19"/>
              </w:rPr>
            </w:pPr>
            <w:r w:rsidRPr="00AF2ECC">
              <w:rPr>
                <w:rFonts w:ascii="Arial" w:hAnsi="Arial" w:cs="Arial"/>
                <w:sz w:val="19"/>
                <w:szCs w:val="19"/>
              </w:rPr>
              <w:t>Future salary growth (1% increment)</w:t>
            </w:r>
          </w:p>
        </w:tc>
        <w:tc>
          <w:tcPr>
            <w:tcW w:w="236" w:type="dxa"/>
            <w:tcBorders>
              <w:left w:val="nil"/>
            </w:tcBorders>
            <w:vAlign w:val="center"/>
          </w:tcPr>
          <w:p w14:paraId="51E62138"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04954766" w14:textId="7E6F8254"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7,836</w:t>
            </w:r>
          </w:p>
        </w:tc>
        <w:tc>
          <w:tcPr>
            <w:tcW w:w="238" w:type="dxa"/>
          </w:tcPr>
          <w:p w14:paraId="6DE0D6AA"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659823F4" w14:textId="40A087F6"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7,357</w:t>
            </w:r>
          </w:p>
        </w:tc>
      </w:tr>
      <w:tr w:rsidR="00AB25B2" w:rsidRPr="00AF2ECC" w14:paraId="405B33FD" w14:textId="77777777" w:rsidTr="00C75905">
        <w:trPr>
          <w:cantSplit/>
          <w:trHeight w:val="195"/>
        </w:trPr>
        <w:tc>
          <w:tcPr>
            <w:tcW w:w="5382" w:type="dxa"/>
          </w:tcPr>
          <w:p w14:paraId="06C2AA38" w14:textId="77777777" w:rsidR="00AB25B2" w:rsidRPr="00AF2ECC" w:rsidRDefault="00AB25B2" w:rsidP="00AB25B2">
            <w:pPr>
              <w:spacing w:before="60" w:after="30" w:line="276" w:lineRule="auto"/>
              <w:rPr>
                <w:rFonts w:ascii="Arial" w:hAnsi="Arial" w:cs="Arial"/>
                <w:sz w:val="19"/>
                <w:szCs w:val="19"/>
              </w:rPr>
            </w:pPr>
            <w:r w:rsidRPr="00AF2ECC">
              <w:rPr>
                <w:rFonts w:ascii="Arial" w:hAnsi="Arial" w:cs="Arial"/>
                <w:sz w:val="19"/>
                <w:szCs w:val="19"/>
              </w:rPr>
              <w:t>Future salary growth (1% decrement)</w:t>
            </w:r>
          </w:p>
        </w:tc>
        <w:tc>
          <w:tcPr>
            <w:tcW w:w="236" w:type="dxa"/>
            <w:tcBorders>
              <w:left w:val="nil"/>
            </w:tcBorders>
            <w:vAlign w:val="center"/>
          </w:tcPr>
          <w:p w14:paraId="7508DD43"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701D5902" w14:textId="5F89899F"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(6,864)</w:t>
            </w:r>
          </w:p>
        </w:tc>
        <w:tc>
          <w:tcPr>
            <w:tcW w:w="238" w:type="dxa"/>
          </w:tcPr>
          <w:p w14:paraId="30ECA3BA"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0151F61C" w14:textId="698CC2E1" w:rsidR="00AB25B2" w:rsidRPr="00AF2ECC" w:rsidRDefault="00AB25B2" w:rsidP="00AB25B2">
            <w:pPr>
              <w:tabs>
                <w:tab w:val="left" w:pos="195"/>
              </w:tabs>
              <w:spacing w:before="60" w:after="30" w:line="276" w:lineRule="auto"/>
              <w:ind w:left="-92" w:right="34"/>
              <w:jc w:val="right"/>
              <w:rPr>
                <w:rFonts w:ascii="Arial" w:hAnsi="Arial" w:cs="Arial"/>
                <w:sz w:val="19"/>
                <w:szCs w:val="19"/>
                <w:lang w:val="en-GB"/>
              </w:rPr>
            </w:pPr>
            <w:r>
              <w:rPr>
                <w:rFonts w:ascii="Arial" w:hAnsi="Arial" w:cs="Arial"/>
                <w:sz w:val="19"/>
                <w:szCs w:val="19"/>
              </w:rPr>
              <w:t>(6,464)</w:t>
            </w:r>
          </w:p>
        </w:tc>
      </w:tr>
      <w:tr w:rsidR="00AB25B2" w:rsidRPr="00AF2ECC" w14:paraId="03215AA3" w14:textId="77777777" w:rsidTr="00C75905">
        <w:trPr>
          <w:cantSplit/>
          <w:trHeight w:val="195"/>
        </w:trPr>
        <w:tc>
          <w:tcPr>
            <w:tcW w:w="5382" w:type="dxa"/>
          </w:tcPr>
          <w:p w14:paraId="05E64403"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increment)</w:t>
            </w:r>
          </w:p>
        </w:tc>
        <w:tc>
          <w:tcPr>
            <w:tcW w:w="236" w:type="dxa"/>
            <w:tcBorders>
              <w:left w:val="nil"/>
            </w:tcBorders>
            <w:vAlign w:val="center"/>
          </w:tcPr>
          <w:p w14:paraId="6DCBD086"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3F0B8FAD" w14:textId="37EDC4ED"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(7,869)</w:t>
            </w:r>
          </w:p>
        </w:tc>
        <w:tc>
          <w:tcPr>
            <w:tcW w:w="238" w:type="dxa"/>
          </w:tcPr>
          <w:p w14:paraId="3993C860"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757ACD42" w14:textId="581D1BC3"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(7,413)</w:t>
            </w:r>
          </w:p>
        </w:tc>
      </w:tr>
      <w:tr w:rsidR="00AB25B2" w:rsidRPr="00AF2ECC" w14:paraId="0AD96DA5" w14:textId="77777777" w:rsidTr="00C75905">
        <w:trPr>
          <w:cantSplit/>
          <w:trHeight w:val="195"/>
        </w:trPr>
        <w:tc>
          <w:tcPr>
            <w:tcW w:w="5382" w:type="dxa"/>
          </w:tcPr>
          <w:p w14:paraId="319EC3DB" w14:textId="77777777" w:rsidR="00AB25B2" w:rsidRPr="00AF2ECC" w:rsidRDefault="00AB25B2" w:rsidP="00AB25B2">
            <w:pPr>
              <w:spacing w:before="60" w:after="30" w:line="276" w:lineRule="auto"/>
              <w:ind w:left="207" w:hanging="207"/>
              <w:rPr>
                <w:rFonts w:ascii="Arial" w:hAnsi="Arial" w:cs="Arial"/>
                <w:sz w:val="19"/>
                <w:szCs w:val="19"/>
              </w:rPr>
            </w:pPr>
            <w:r w:rsidRPr="00AF2ECC">
              <w:rPr>
                <w:rFonts w:ascii="Arial" w:hAnsi="Arial" w:cs="Arial"/>
                <w:sz w:val="19"/>
                <w:szCs w:val="19"/>
              </w:rPr>
              <w:t>Employee turnover (1% decrement)</w:t>
            </w:r>
          </w:p>
        </w:tc>
        <w:tc>
          <w:tcPr>
            <w:tcW w:w="236" w:type="dxa"/>
            <w:tcBorders>
              <w:left w:val="nil"/>
            </w:tcBorders>
            <w:vAlign w:val="center"/>
          </w:tcPr>
          <w:p w14:paraId="32CC7B95" w14:textId="77777777" w:rsidR="00AB25B2" w:rsidRPr="00AF2ECC" w:rsidRDefault="00AB25B2" w:rsidP="00AB25B2">
            <w:pPr>
              <w:spacing w:before="60" w:after="30" w:line="276" w:lineRule="auto"/>
              <w:ind w:right="-13"/>
              <w:rPr>
                <w:rFonts w:ascii="Arial" w:hAnsi="Arial" w:cs="Arial"/>
                <w:sz w:val="19"/>
                <w:szCs w:val="19"/>
              </w:rPr>
            </w:pPr>
          </w:p>
        </w:tc>
        <w:tc>
          <w:tcPr>
            <w:tcW w:w="1564" w:type="dxa"/>
          </w:tcPr>
          <w:p w14:paraId="69ADD77F" w14:textId="7C360B5D" w:rsidR="00AB25B2" w:rsidRPr="00AF2ECC" w:rsidRDefault="007A2D8B" w:rsidP="00AB25B2">
            <w:pPr>
              <w:tabs>
                <w:tab w:val="left" w:pos="988"/>
              </w:tabs>
              <w:spacing w:before="60" w:after="30" w:line="276" w:lineRule="auto"/>
              <w:ind w:left="-92" w:right="34"/>
              <w:jc w:val="right"/>
              <w:rPr>
                <w:rFonts w:ascii="Arial" w:hAnsi="Arial" w:cs="Arial"/>
                <w:sz w:val="19"/>
                <w:szCs w:val="19"/>
              </w:rPr>
            </w:pPr>
            <w:r>
              <w:rPr>
                <w:rFonts w:ascii="Arial" w:hAnsi="Arial" w:cs="Arial"/>
                <w:sz w:val="19"/>
                <w:szCs w:val="19"/>
              </w:rPr>
              <w:t>9,102</w:t>
            </w:r>
          </w:p>
        </w:tc>
        <w:tc>
          <w:tcPr>
            <w:tcW w:w="238" w:type="dxa"/>
          </w:tcPr>
          <w:p w14:paraId="4D311135" w14:textId="77777777"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p>
        </w:tc>
        <w:tc>
          <w:tcPr>
            <w:tcW w:w="1616" w:type="dxa"/>
          </w:tcPr>
          <w:p w14:paraId="6E6DF192" w14:textId="6FBEE280" w:rsidR="00AB25B2" w:rsidRPr="00AF2ECC" w:rsidRDefault="00AB25B2" w:rsidP="00AB25B2">
            <w:pPr>
              <w:tabs>
                <w:tab w:val="left" w:pos="988"/>
              </w:tabs>
              <w:spacing w:before="60" w:after="30" w:line="276" w:lineRule="auto"/>
              <w:ind w:left="-92" w:right="34"/>
              <w:jc w:val="right"/>
              <w:rPr>
                <w:rFonts w:ascii="Arial" w:hAnsi="Arial" w:cs="Arial"/>
                <w:sz w:val="19"/>
                <w:szCs w:val="19"/>
                <w:lang w:val="en-GB"/>
              </w:rPr>
            </w:pPr>
            <w:r>
              <w:rPr>
                <w:rFonts w:ascii="Arial" w:hAnsi="Arial" w:cs="Arial"/>
                <w:sz w:val="19"/>
                <w:szCs w:val="19"/>
              </w:rPr>
              <w:t>8,547</w:t>
            </w:r>
          </w:p>
        </w:tc>
      </w:tr>
    </w:tbl>
    <w:p w14:paraId="7B984EFE" w14:textId="77777777" w:rsidR="00D24A6D" w:rsidRDefault="00D24A6D">
      <w:pPr>
        <w:rPr>
          <w:rFonts w:ascii="Arial" w:hAnsi="Arial" w:cstheme="minorBidi"/>
          <w:sz w:val="28"/>
          <w:szCs w:val="35"/>
          <w:lang w:val="en-GB" w:eastAsia="en-US"/>
        </w:rPr>
      </w:pPr>
    </w:p>
    <w:p w14:paraId="327C10CE" w14:textId="77777777" w:rsidR="001A1F2D" w:rsidRDefault="001A1F2D">
      <w:pPr>
        <w:rPr>
          <w:rFonts w:ascii="Arial" w:hAnsi="Arial" w:cstheme="minorBidi"/>
          <w:sz w:val="28"/>
          <w:szCs w:val="35"/>
          <w:lang w:val="en-GB" w:eastAsia="en-US"/>
        </w:rPr>
      </w:pPr>
    </w:p>
    <w:p w14:paraId="2390FB03" w14:textId="77777777" w:rsidR="001A1F2D" w:rsidRDefault="001A1F2D">
      <w:pPr>
        <w:rPr>
          <w:rFonts w:ascii="Arial" w:hAnsi="Arial" w:cstheme="minorBidi"/>
          <w:sz w:val="28"/>
          <w:szCs w:val="35"/>
          <w:lang w:val="en-GB" w:eastAsia="en-US"/>
        </w:rPr>
      </w:pPr>
    </w:p>
    <w:p w14:paraId="2026F107" w14:textId="77777777" w:rsidR="001A1F2D" w:rsidRDefault="001A1F2D">
      <w:pPr>
        <w:rPr>
          <w:rFonts w:ascii="Arial" w:hAnsi="Arial" w:cstheme="minorBidi"/>
          <w:sz w:val="28"/>
          <w:szCs w:val="35"/>
          <w:lang w:val="en-GB" w:eastAsia="en-US"/>
        </w:rPr>
      </w:pPr>
    </w:p>
    <w:p w14:paraId="4499A8C9" w14:textId="77777777" w:rsidR="001A1F2D" w:rsidRPr="00D24A6D" w:rsidRDefault="001A1F2D">
      <w:pPr>
        <w:rPr>
          <w:rFonts w:ascii="Arial" w:hAnsi="Arial" w:cstheme="minorBidi"/>
          <w:sz w:val="28"/>
          <w:szCs w:val="35"/>
          <w:lang w:val="en-GB" w:eastAsia="en-US"/>
        </w:rPr>
      </w:pPr>
    </w:p>
    <w:p w14:paraId="02976E0D" w14:textId="77777777" w:rsidR="00DA2CD7" w:rsidRPr="00AF2ECC" w:rsidRDefault="007627E3" w:rsidP="0004685E">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lastRenderedPageBreak/>
        <w:t>Dividend</w:t>
      </w:r>
      <w:r w:rsidRPr="00AF2ECC">
        <w:rPr>
          <w:rFonts w:ascii="Arial" w:hAnsi="Arial" w:cs="Arial"/>
          <w:b/>
          <w:bCs/>
          <w:caps/>
          <w:sz w:val="19"/>
          <w:szCs w:val="19"/>
          <w:rtl/>
          <w:cs/>
        </w:rPr>
        <w:t xml:space="preserve"> </w:t>
      </w:r>
      <w:r w:rsidRPr="00AF2ECC">
        <w:rPr>
          <w:rFonts w:ascii="Arial" w:hAnsi="Arial" w:cs="Arial"/>
          <w:b/>
          <w:bCs/>
          <w:caps/>
          <w:sz w:val="19"/>
          <w:szCs w:val="19"/>
          <w:lang w:val="en-GB"/>
        </w:rPr>
        <w:t>payment</w:t>
      </w:r>
    </w:p>
    <w:p w14:paraId="40D4FB00" w14:textId="77777777" w:rsidR="00517020" w:rsidRPr="00AF2ECC" w:rsidRDefault="00517020" w:rsidP="001478DC">
      <w:pPr>
        <w:pStyle w:val="BodyTextIndent3"/>
        <w:spacing w:line="360" w:lineRule="auto"/>
        <w:ind w:left="360" w:firstLine="0"/>
        <w:rPr>
          <w:rFonts w:ascii="Arial" w:hAnsi="Arial" w:cs="Arial"/>
          <w:sz w:val="19"/>
          <w:szCs w:val="19"/>
        </w:rPr>
      </w:pPr>
    </w:p>
    <w:p w14:paraId="24362D44" w14:textId="77777777" w:rsidR="00AB25B2" w:rsidRDefault="00AB25B2" w:rsidP="00AB25B2">
      <w:pPr>
        <w:pStyle w:val="BodyTextIndent3"/>
        <w:spacing w:line="360" w:lineRule="auto"/>
        <w:ind w:left="360" w:firstLine="0"/>
        <w:jc w:val="thaiDistribute"/>
        <w:rPr>
          <w:rFonts w:ascii="Arial" w:hAnsi="Arial" w:cs="Arial"/>
          <w:sz w:val="19"/>
          <w:szCs w:val="19"/>
          <w:lang w:val="en-GB"/>
        </w:rPr>
      </w:pPr>
      <w:r w:rsidRPr="006A2CB9">
        <w:rPr>
          <w:rFonts w:ascii="Arial" w:hAnsi="Arial" w:cs="Arial"/>
          <w:sz w:val="19"/>
          <w:szCs w:val="19"/>
          <w:lang w:val="en-GB"/>
        </w:rPr>
        <w:t>For the</w:t>
      </w:r>
      <w:r>
        <w:rPr>
          <w:rFonts w:ascii="Arial" w:hAnsi="Arial" w:cs="Arial"/>
          <w:sz w:val="19"/>
          <w:szCs w:val="19"/>
        </w:rPr>
        <w:t xml:space="preserve"> year</w:t>
      </w:r>
      <w:r w:rsidRPr="006A2CB9">
        <w:rPr>
          <w:rFonts w:ascii="Arial" w:hAnsi="Arial" w:cs="Arial"/>
          <w:sz w:val="19"/>
          <w:szCs w:val="19"/>
          <w:lang w:val="en-GB"/>
        </w:rPr>
        <w:t xml:space="preserve"> ended </w:t>
      </w:r>
      <w:r>
        <w:rPr>
          <w:rFonts w:ascii="Arial" w:hAnsi="Arial" w:cs="Arial"/>
          <w:sz w:val="19"/>
          <w:szCs w:val="19"/>
          <w:lang w:val="en-GB"/>
        </w:rPr>
        <w:t>31 December</w:t>
      </w:r>
      <w:r w:rsidRPr="006A2CB9">
        <w:rPr>
          <w:rFonts w:ascii="Arial" w:hAnsi="Arial" w:cs="Arial"/>
          <w:sz w:val="19"/>
          <w:szCs w:val="19"/>
          <w:lang w:val="en-GB"/>
        </w:rPr>
        <w:t xml:space="preserve"> 202</w:t>
      </w:r>
      <w:r>
        <w:rPr>
          <w:rFonts w:ascii="Arial" w:hAnsi="Arial" w:cs="Arial"/>
          <w:sz w:val="19"/>
          <w:szCs w:val="19"/>
          <w:lang w:val="en-GB"/>
        </w:rPr>
        <w:t>4</w:t>
      </w:r>
      <w:r w:rsidRPr="006A2CB9">
        <w:rPr>
          <w:rFonts w:ascii="Arial" w:hAnsi="Arial" w:cs="Arial"/>
          <w:sz w:val="19"/>
          <w:szCs w:val="19"/>
          <w:lang w:val="en-GB"/>
        </w:rPr>
        <w:t>, the Company paid dividends to shareholders, totalling Baht 326.6</w:t>
      </w:r>
      <w:r>
        <w:rPr>
          <w:rFonts w:ascii="Arial" w:hAnsi="Arial" w:cs="Arial"/>
          <w:sz w:val="19"/>
          <w:szCs w:val="19"/>
          <w:lang w:val="en-GB"/>
        </w:rPr>
        <w:t>5</w:t>
      </w:r>
      <w:r w:rsidRPr="006A2CB9">
        <w:rPr>
          <w:rFonts w:ascii="Arial" w:hAnsi="Arial" w:cs="Arial"/>
          <w:sz w:val="19"/>
          <w:szCs w:val="19"/>
          <w:lang w:val="en-GB"/>
        </w:rPr>
        <w:t xml:space="preserve"> million. These dividends were approved by</w:t>
      </w:r>
    </w:p>
    <w:p w14:paraId="4D735A40" w14:textId="77777777" w:rsidR="00AB25B2" w:rsidRDefault="00AB25B2" w:rsidP="00AB25B2">
      <w:pPr>
        <w:pStyle w:val="BodyTextIndent3"/>
        <w:spacing w:line="360" w:lineRule="auto"/>
        <w:ind w:left="360" w:firstLine="0"/>
        <w:jc w:val="thaiDistribute"/>
        <w:rPr>
          <w:rFonts w:ascii="Arial" w:hAnsi="Arial" w:cs="Arial"/>
          <w:sz w:val="19"/>
          <w:szCs w:val="19"/>
          <w:lang w:val="en-GB"/>
        </w:rPr>
      </w:pPr>
    </w:p>
    <w:p w14:paraId="5D5A2D34" w14:textId="6FBD6ED5" w:rsidR="00AB25B2" w:rsidRPr="006A2CB9" w:rsidRDefault="00AB25B2" w:rsidP="00AB25B2">
      <w:pPr>
        <w:pStyle w:val="BodyTextIndent3"/>
        <w:numPr>
          <w:ilvl w:val="0"/>
          <w:numId w:val="36"/>
        </w:numPr>
        <w:spacing w:line="360" w:lineRule="auto"/>
        <w:jc w:val="thaiDistribute"/>
        <w:rPr>
          <w:rFonts w:ascii="Arial" w:hAnsi="Arial" w:cs="Arial"/>
          <w:sz w:val="19"/>
          <w:szCs w:val="19"/>
          <w:lang w:val="en-GB"/>
        </w:rPr>
      </w:pPr>
      <w:r w:rsidRPr="006A2CB9">
        <w:rPr>
          <w:rFonts w:ascii="Arial" w:hAnsi="Arial" w:cs="Arial"/>
          <w:sz w:val="19"/>
          <w:szCs w:val="19"/>
          <w:lang w:val="en-GB"/>
        </w:rPr>
        <w:t>At the 2024 Annual General Meeting of Shareholders held on 29 March 2024, the shareholders passed a resolution to pay a dividend from operating income for the year ended 31 December 2023 of Baht 0.42 per share, of which an interim dividend payment for the six-month period ended 30 June 2023 was paid of Baht 0.21 per share for 535,506,333 ordinary shares, totalling Baht 1</w:t>
      </w:r>
      <w:r>
        <w:rPr>
          <w:rFonts w:ascii="Arial" w:hAnsi="Arial" w:cs="Browallia New"/>
          <w:sz w:val="19"/>
          <w:szCs w:val="24"/>
          <w:lang w:bidi="th-TH"/>
        </w:rPr>
        <w:t>12.45</w:t>
      </w:r>
      <w:r>
        <w:rPr>
          <w:rFonts w:ascii="Arial" w:hAnsi="Arial" w:cstheme="minorBidi" w:hint="cs"/>
          <w:sz w:val="19"/>
          <w:szCs w:val="24"/>
          <w:cs/>
          <w:lang w:val="en-GB" w:bidi="th-TH"/>
        </w:rPr>
        <w:t xml:space="preserve"> </w:t>
      </w:r>
      <w:r w:rsidRPr="006A2CB9">
        <w:rPr>
          <w:rFonts w:ascii="Arial" w:hAnsi="Arial" w:cs="Arial"/>
          <w:sz w:val="19"/>
          <w:szCs w:val="19"/>
          <w:lang w:val="en-GB"/>
        </w:rPr>
        <w:t xml:space="preserve">million on </w:t>
      </w:r>
      <w:r w:rsidR="00C15314">
        <w:rPr>
          <w:rFonts w:ascii="Arial" w:hAnsi="Arial" w:cs="Arial"/>
          <w:sz w:val="19"/>
          <w:szCs w:val="19"/>
          <w:lang w:val="en-GB"/>
        </w:rPr>
        <w:br/>
      </w:r>
      <w:r w:rsidRPr="006A2CB9">
        <w:rPr>
          <w:rFonts w:ascii="Arial" w:hAnsi="Arial" w:cs="Arial"/>
          <w:sz w:val="19"/>
          <w:szCs w:val="19"/>
          <w:lang w:val="en-GB"/>
        </w:rPr>
        <w:t>8 September 2023. Therefore, the dividend for the period from 1 July 2023 to 31 December 2023 remains Baht 0.21 per share totalling to Baht 112.4</w:t>
      </w:r>
      <w:r>
        <w:rPr>
          <w:rFonts w:ascii="Arial" w:hAnsi="Arial" w:cs="Arial"/>
          <w:sz w:val="19"/>
          <w:szCs w:val="19"/>
          <w:lang w:val="en-GB"/>
        </w:rPr>
        <w:t>5</w:t>
      </w:r>
      <w:r w:rsidRPr="006A2CB9">
        <w:rPr>
          <w:rFonts w:ascii="Arial" w:hAnsi="Arial" w:cs="Arial"/>
          <w:sz w:val="19"/>
          <w:szCs w:val="19"/>
          <w:lang w:val="en-GB"/>
        </w:rPr>
        <w:t xml:space="preserve"> million were paid on 26 April 2024.</w:t>
      </w:r>
    </w:p>
    <w:p w14:paraId="67850991" w14:textId="77777777" w:rsidR="00AB25B2" w:rsidRPr="00957E99" w:rsidRDefault="00AB25B2" w:rsidP="00AB25B2">
      <w:pPr>
        <w:pStyle w:val="BodyTextIndent3"/>
        <w:spacing w:line="360" w:lineRule="auto"/>
        <w:ind w:left="0" w:firstLine="0"/>
        <w:jc w:val="thaiDistribute"/>
        <w:rPr>
          <w:rFonts w:ascii="Arial" w:hAnsi="Arial" w:cstheme="minorBidi"/>
          <w:sz w:val="19"/>
          <w:szCs w:val="24"/>
          <w:lang w:val="en-GB" w:bidi="th-TH"/>
        </w:rPr>
      </w:pPr>
    </w:p>
    <w:p w14:paraId="78DC32FD" w14:textId="2ED013D2" w:rsidR="003B62B1" w:rsidRPr="006A2CB9" w:rsidRDefault="00AB25B2" w:rsidP="00AB25B2">
      <w:pPr>
        <w:pStyle w:val="BodyTextIndent3"/>
        <w:numPr>
          <w:ilvl w:val="0"/>
          <w:numId w:val="36"/>
        </w:numPr>
        <w:spacing w:line="360" w:lineRule="auto"/>
        <w:jc w:val="thaiDistribute"/>
        <w:rPr>
          <w:rFonts w:ascii="Arial" w:hAnsi="Arial" w:cs="Arial"/>
          <w:sz w:val="19"/>
          <w:szCs w:val="19"/>
          <w:lang w:val="en-GB"/>
        </w:rPr>
      </w:pPr>
      <w:r w:rsidRPr="006A2CB9">
        <w:rPr>
          <w:rFonts w:ascii="Arial" w:hAnsi="Arial" w:cs="Arial"/>
          <w:sz w:val="19"/>
          <w:szCs w:val="19"/>
          <w:lang w:val="en-GB"/>
        </w:rPr>
        <w:t>At the Board of Directors’ Meeting No. 4/</w:t>
      </w:r>
      <w:r w:rsidRPr="00A36F54">
        <w:rPr>
          <w:rFonts w:ascii="Arial" w:hAnsi="Arial" w:cs="Arial"/>
          <w:sz w:val="19"/>
          <w:szCs w:val="19"/>
          <w:lang w:val="en-GB"/>
        </w:rPr>
        <w:t>2</w:t>
      </w:r>
      <w:r w:rsidR="000972B6" w:rsidRPr="00A36F54">
        <w:rPr>
          <w:rFonts w:ascii="Arial" w:hAnsi="Arial" w:cs="Arial"/>
          <w:sz w:val="19"/>
          <w:szCs w:val="19"/>
          <w:lang w:val="en-GB"/>
        </w:rPr>
        <w:t>0</w:t>
      </w:r>
      <w:r w:rsidR="008458EB" w:rsidRPr="00A36F54">
        <w:rPr>
          <w:rFonts w:ascii="Arial" w:hAnsi="Arial" w:cs="Arial"/>
          <w:sz w:val="19"/>
          <w:szCs w:val="19"/>
          <w:lang w:val="en-GB"/>
        </w:rPr>
        <w:t>24</w:t>
      </w:r>
      <w:r w:rsidRPr="006A2CB9">
        <w:rPr>
          <w:rFonts w:ascii="Arial" w:hAnsi="Arial" w:cs="Arial"/>
          <w:sz w:val="19"/>
          <w:szCs w:val="19"/>
          <w:lang w:val="en-GB"/>
        </w:rPr>
        <w:t xml:space="preserve"> held on 8 August 2024, the Board of Director passed a resolution to appropriate an interim dividend payment from the operating profit for the six-month period ended 30 June 2024 of Baht 0.40 per share for 535,506,333 shares, totally not exceeding Baht 214.20 million. The dividend was paid on 6 September 2024.</w:t>
      </w:r>
    </w:p>
    <w:p w14:paraId="3D48B856" w14:textId="77777777" w:rsidR="003A7DD0" w:rsidRDefault="003A7DD0" w:rsidP="003B62B1">
      <w:pPr>
        <w:pStyle w:val="BodyTextIndent3"/>
        <w:spacing w:line="360" w:lineRule="auto"/>
        <w:ind w:left="360" w:firstLine="0"/>
        <w:jc w:val="thaiDistribute"/>
        <w:rPr>
          <w:rFonts w:ascii="Arial" w:hAnsi="Arial" w:cstheme="minorBidi"/>
          <w:sz w:val="19"/>
          <w:szCs w:val="24"/>
          <w:lang w:val="en-GB" w:bidi="th-TH"/>
        </w:rPr>
      </w:pPr>
    </w:p>
    <w:p w14:paraId="35B2745A" w14:textId="70A66FF2" w:rsidR="003B62B1" w:rsidRDefault="003B62B1" w:rsidP="002E5473">
      <w:pPr>
        <w:pStyle w:val="BodyTextIndent3"/>
        <w:spacing w:line="360" w:lineRule="auto"/>
        <w:ind w:left="360" w:firstLine="0"/>
        <w:jc w:val="thaiDistribute"/>
        <w:rPr>
          <w:rFonts w:ascii="Arial" w:hAnsi="Arial" w:cs="Arial"/>
          <w:sz w:val="19"/>
          <w:szCs w:val="19"/>
          <w:lang w:val="en-GB"/>
        </w:rPr>
      </w:pPr>
      <w:r w:rsidRPr="006A2CB9">
        <w:rPr>
          <w:rFonts w:ascii="Arial" w:hAnsi="Arial" w:cs="Arial"/>
          <w:sz w:val="19"/>
          <w:szCs w:val="19"/>
          <w:lang w:val="en-GB"/>
        </w:rPr>
        <w:t>For the</w:t>
      </w:r>
      <w:r>
        <w:rPr>
          <w:rFonts w:ascii="Arial" w:hAnsi="Arial" w:cs="Arial"/>
          <w:sz w:val="19"/>
          <w:szCs w:val="19"/>
        </w:rPr>
        <w:t xml:space="preserve"> year</w:t>
      </w:r>
      <w:r w:rsidRPr="006A2CB9">
        <w:rPr>
          <w:rFonts w:ascii="Arial" w:hAnsi="Arial" w:cs="Arial"/>
          <w:sz w:val="19"/>
          <w:szCs w:val="19"/>
          <w:lang w:val="en-GB"/>
        </w:rPr>
        <w:t xml:space="preserve"> ended </w:t>
      </w:r>
      <w:r>
        <w:rPr>
          <w:rFonts w:ascii="Arial" w:hAnsi="Arial" w:cs="Arial"/>
          <w:sz w:val="19"/>
          <w:szCs w:val="19"/>
          <w:lang w:val="en-GB"/>
        </w:rPr>
        <w:t>31 December</w:t>
      </w:r>
      <w:r w:rsidRPr="006A2CB9">
        <w:rPr>
          <w:rFonts w:ascii="Arial" w:hAnsi="Arial" w:cs="Arial"/>
          <w:sz w:val="19"/>
          <w:szCs w:val="19"/>
          <w:lang w:val="en-GB"/>
        </w:rPr>
        <w:t xml:space="preserve"> 202</w:t>
      </w:r>
      <w:r w:rsidR="00AB25B2">
        <w:rPr>
          <w:rFonts w:ascii="Arial" w:hAnsi="Arial" w:cs="Arial"/>
          <w:sz w:val="19"/>
          <w:szCs w:val="19"/>
          <w:lang w:val="en-GB"/>
        </w:rPr>
        <w:t>5</w:t>
      </w:r>
      <w:r w:rsidRPr="006A2CB9">
        <w:rPr>
          <w:rFonts w:ascii="Arial" w:hAnsi="Arial" w:cs="Arial"/>
          <w:sz w:val="19"/>
          <w:szCs w:val="19"/>
          <w:lang w:val="en-GB"/>
        </w:rPr>
        <w:t xml:space="preserve">, the Company paid dividends to shareholders, totalling Baht </w:t>
      </w:r>
      <w:r w:rsidR="007A2D8B" w:rsidRPr="00A36F54">
        <w:rPr>
          <w:rFonts w:ascii="Arial" w:hAnsi="Arial" w:cs="Arial"/>
          <w:sz w:val="19"/>
          <w:szCs w:val="19"/>
          <w:lang w:val="en-GB"/>
        </w:rPr>
        <w:t>358.78</w:t>
      </w:r>
      <w:r w:rsidRPr="006A2CB9">
        <w:rPr>
          <w:rFonts w:ascii="Arial" w:hAnsi="Arial" w:cs="Arial"/>
          <w:sz w:val="19"/>
          <w:szCs w:val="19"/>
          <w:lang w:val="en-GB"/>
        </w:rPr>
        <w:t xml:space="preserve"> million. These dividends were approved by</w:t>
      </w:r>
    </w:p>
    <w:p w14:paraId="62FCF0F3" w14:textId="77777777" w:rsidR="00AB25B2" w:rsidRDefault="00AB25B2" w:rsidP="002E5473">
      <w:pPr>
        <w:pStyle w:val="BodyTextIndent3"/>
        <w:spacing w:line="360" w:lineRule="auto"/>
        <w:ind w:left="360" w:firstLine="0"/>
        <w:jc w:val="thaiDistribute"/>
        <w:rPr>
          <w:rFonts w:ascii="Arial" w:hAnsi="Arial" w:cs="Arial"/>
          <w:sz w:val="19"/>
          <w:szCs w:val="19"/>
          <w:lang w:val="en-GB"/>
        </w:rPr>
      </w:pPr>
    </w:p>
    <w:p w14:paraId="1A2665DB" w14:textId="5151C329" w:rsidR="003B62B1" w:rsidRPr="00A36F54" w:rsidRDefault="003B62B1" w:rsidP="003B62B1">
      <w:pPr>
        <w:pStyle w:val="BodyTextIndent3"/>
        <w:numPr>
          <w:ilvl w:val="0"/>
          <w:numId w:val="36"/>
        </w:numPr>
        <w:spacing w:line="360" w:lineRule="auto"/>
        <w:jc w:val="thaiDistribute"/>
        <w:rPr>
          <w:rFonts w:ascii="Arial" w:hAnsi="Arial" w:cs="Arial"/>
          <w:sz w:val="19"/>
          <w:szCs w:val="19"/>
          <w:lang w:val="en-GB"/>
        </w:rPr>
      </w:pPr>
      <w:r w:rsidRPr="00A36F54">
        <w:rPr>
          <w:rFonts w:ascii="Arial" w:hAnsi="Arial" w:cs="Arial"/>
          <w:sz w:val="19"/>
          <w:szCs w:val="19"/>
          <w:lang w:val="en-GB"/>
        </w:rPr>
        <w:t>At the 202</w:t>
      </w:r>
      <w:r w:rsidR="007A2D8B" w:rsidRPr="00A36F54">
        <w:rPr>
          <w:rFonts w:ascii="Arial" w:hAnsi="Arial" w:cs="Arial"/>
          <w:sz w:val="19"/>
          <w:szCs w:val="19"/>
          <w:lang w:val="en-GB"/>
        </w:rPr>
        <w:t>5</w:t>
      </w:r>
      <w:r w:rsidRPr="00A36F54">
        <w:rPr>
          <w:rFonts w:ascii="Arial" w:hAnsi="Arial" w:cs="Arial"/>
          <w:sz w:val="19"/>
          <w:szCs w:val="19"/>
          <w:lang w:val="en-GB"/>
        </w:rPr>
        <w:t xml:space="preserve"> Annual General Meeting of Shareholders held on </w:t>
      </w:r>
      <w:r w:rsidR="007A2D8B" w:rsidRPr="00A36F54">
        <w:rPr>
          <w:rFonts w:ascii="Arial" w:hAnsi="Arial" w:cs="Arial"/>
          <w:sz w:val="19"/>
          <w:szCs w:val="19"/>
          <w:lang w:val="en-GB"/>
        </w:rPr>
        <w:t>31</w:t>
      </w:r>
      <w:r w:rsidRPr="00A36F54">
        <w:rPr>
          <w:rFonts w:ascii="Arial" w:hAnsi="Arial" w:cs="Arial"/>
          <w:sz w:val="19"/>
          <w:szCs w:val="19"/>
          <w:lang w:val="en-GB"/>
        </w:rPr>
        <w:t xml:space="preserve"> March 202</w:t>
      </w:r>
      <w:r w:rsidR="007A2D8B" w:rsidRPr="00A36F54">
        <w:rPr>
          <w:rFonts w:ascii="Arial" w:hAnsi="Arial" w:cs="Arial"/>
          <w:sz w:val="19"/>
          <w:szCs w:val="19"/>
          <w:lang w:val="en-GB"/>
        </w:rPr>
        <w:t>5</w:t>
      </w:r>
      <w:r w:rsidRPr="00A36F54">
        <w:rPr>
          <w:rFonts w:ascii="Arial" w:hAnsi="Arial" w:cs="Arial"/>
          <w:sz w:val="19"/>
          <w:szCs w:val="19"/>
          <w:lang w:val="en-GB"/>
        </w:rPr>
        <w:t>, the shareholders passed a resolution to pay a dividend from operating income for the year ended 31 December 202</w:t>
      </w:r>
      <w:r w:rsidR="007A2D8B" w:rsidRPr="00A36F54">
        <w:rPr>
          <w:rFonts w:ascii="Arial" w:hAnsi="Arial" w:cs="Arial"/>
          <w:sz w:val="19"/>
          <w:szCs w:val="19"/>
          <w:lang w:val="en-GB"/>
        </w:rPr>
        <w:t>4</w:t>
      </w:r>
      <w:r w:rsidRPr="00A36F54">
        <w:rPr>
          <w:rFonts w:ascii="Arial" w:hAnsi="Arial" w:cs="Arial"/>
          <w:sz w:val="19"/>
          <w:szCs w:val="19"/>
          <w:lang w:val="en-GB"/>
        </w:rPr>
        <w:t xml:space="preserve"> of Baht 0.</w:t>
      </w:r>
      <w:r w:rsidR="007A2D8B" w:rsidRPr="00A36F54">
        <w:rPr>
          <w:rFonts w:ascii="Arial" w:hAnsi="Arial" w:cs="Arial"/>
          <w:sz w:val="19"/>
          <w:szCs w:val="19"/>
          <w:lang w:val="en-GB"/>
        </w:rPr>
        <w:t>67</w:t>
      </w:r>
      <w:r w:rsidRPr="00A36F54">
        <w:rPr>
          <w:rFonts w:ascii="Arial" w:hAnsi="Arial" w:cs="Arial"/>
          <w:sz w:val="19"/>
          <w:szCs w:val="19"/>
          <w:lang w:val="en-GB"/>
        </w:rPr>
        <w:t xml:space="preserve"> per share, of which an interim dividend payment for the six-month period ended 30 June 202</w:t>
      </w:r>
      <w:r w:rsidR="007A2D8B" w:rsidRPr="00A36F54">
        <w:rPr>
          <w:rFonts w:ascii="Arial" w:hAnsi="Arial" w:cs="Arial"/>
          <w:sz w:val="19"/>
          <w:szCs w:val="19"/>
          <w:lang w:val="en-GB"/>
        </w:rPr>
        <w:t>4</w:t>
      </w:r>
      <w:r w:rsidRPr="00A36F54">
        <w:rPr>
          <w:rFonts w:ascii="Arial" w:hAnsi="Arial" w:cs="Arial"/>
          <w:sz w:val="19"/>
          <w:szCs w:val="19"/>
          <w:lang w:val="en-GB"/>
        </w:rPr>
        <w:t xml:space="preserve"> was paid of Baht 0.</w:t>
      </w:r>
      <w:r w:rsidR="007A2D8B" w:rsidRPr="00A36F54">
        <w:rPr>
          <w:rFonts w:ascii="Arial" w:hAnsi="Arial" w:cs="Arial"/>
          <w:sz w:val="19"/>
          <w:szCs w:val="19"/>
          <w:lang w:val="en-GB"/>
        </w:rPr>
        <w:t>40</w:t>
      </w:r>
      <w:r w:rsidRPr="00A36F54">
        <w:rPr>
          <w:rFonts w:ascii="Arial" w:hAnsi="Arial" w:cs="Arial"/>
          <w:sz w:val="19"/>
          <w:szCs w:val="19"/>
          <w:lang w:val="en-GB"/>
        </w:rPr>
        <w:t xml:space="preserve"> per share for 535,506,333 ordinary shares, totalling Baht </w:t>
      </w:r>
      <w:r w:rsidR="007A2D8B" w:rsidRPr="00A36F54">
        <w:rPr>
          <w:rFonts w:ascii="Arial" w:hAnsi="Arial" w:cs="Arial"/>
          <w:sz w:val="19"/>
          <w:szCs w:val="19"/>
          <w:lang w:val="en-GB"/>
        </w:rPr>
        <w:t>214.20</w:t>
      </w:r>
      <w:r w:rsidR="00D85C90" w:rsidRPr="00A36F54">
        <w:rPr>
          <w:rFonts w:ascii="Arial" w:hAnsi="Arial" w:cstheme="minorBidi" w:hint="cs"/>
          <w:sz w:val="19"/>
          <w:szCs w:val="24"/>
          <w:cs/>
          <w:lang w:val="en-GB" w:bidi="th-TH"/>
        </w:rPr>
        <w:t xml:space="preserve"> </w:t>
      </w:r>
      <w:r w:rsidRPr="00A36F54">
        <w:rPr>
          <w:rFonts w:ascii="Arial" w:hAnsi="Arial" w:cs="Arial"/>
          <w:sz w:val="19"/>
          <w:szCs w:val="19"/>
          <w:lang w:val="en-GB"/>
        </w:rPr>
        <w:t xml:space="preserve">million on </w:t>
      </w:r>
      <w:r w:rsidR="00C15314">
        <w:rPr>
          <w:rFonts w:ascii="Arial" w:hAnsi="Arial" w:cs="Arial"/>
          <w:sz w:val="19"/>
          <w:szCs w:val="19"/>
          <w:lang w:val="en-GB"/>
        </w:rPr>
        <w:br/>
      </w:r>
      <w:r w:rsidR="007A2D8B" w:rsidRPr="00A36F54">
        <w:rPr>
          <w:rFonts w:ascii="Arial" w:hAnsi="Arial" w:cs="Arial"/>
          <w:sz w:val="19"/>
          <w:szCs w:val="19"/>
          <w:lang w:val="en-GB"/>
        </w:rPr>
        <w:t>6</w:t>
      </w:r>
      <w:r w:rsidRPr="00A36F54">
        <w:rPr>
          <w:rFonts w:ascii="Arial" w:hAnsi="Arial" w:cs="Arial"/>
          <w:sz w:val="19"/>
          <w:szCs w:val="19"/>
          <w:lang w:val="en-GB"/>
        </w:rPr>
        <w:t xml:space="preserve"> September 202</w:t>
      </w:r>
      <w:r w:rsidR="007A2D8B" w:rsidRPr="00A36F54">
        <w:rPr>
          <w:rFonts w:ascii="Arial" w:hAnsi="Arial" w:cs="Arial"/>
          <w:sz w:val="19"/>
          <w:szCs w:val="19"/>
          <w:lang w:val="en-GB"/>
        </w:rPr>
        <w:t>4</w:t>
      </w:r>
      <w:r w:rsidRPr="00A36F54">
        <w:rPr>
          <w:rFonts w:ascii="Arial" w:hAnsi="Arial" w:cs="Arial"/>
          <w:sz w:val="19"/>
          <w:szCs w:val="19"/>
          <w:lang w:val="en-GB"/>
        </w:rPr>
        <w:t>. Therefore, the dividend for the period from 1 July 202</w:t>
      </w:r>
      <w:r w:rsidR="007A2D8B" w:rsidRPr="00A36F54">
        <w:rPr>
          <w:rFonts w:ascii="Arial" w:hAnsi="Arial" w:cs="Arial"/>
          <w:sz w:val="19"/>
          <w:szCs w:val="19"/>
          <w:lang w:val="en-GB"/>
        </w:rPr>
        <w:t>4</w:t>
      </w:r>
      <w:r w:rsidRPr="00A36F54">
        <w:rPr>
          <w:rFonts w:ascii="Arial" w:hAnsi="Arial" w:cs="Arial"/>
          <w:sz w:val="19"/>
          <w:szCs w:val="19"/>
          <w:lang w:val="en-GB"/>
        </w:rPr>
        <w:t xml:space="preserve"> to 31 December 202</w:t>
      </w:r>
      <w:r w:rsidR="007A2D8B" w:rsidRPr="00A36F54">
        <w:rPr>
          <w:rFonts w:ascii="Arial" w:hAnsi="Arial" w:cs="Arial"/>
          <w:sz w:val="19"/>
          <w:szCs w:val="19"/>
          <w:lang w:val="en-GB"/>
        </w:rPr>
        <w:t>4</w:t>
      </w:r>
      <w:r w:rsidRPr="00A36F54">
        <w:rPr>
          <w:rFonts w:ascii="Arial" w:hAnsi="Arial" w:cs="Arial"/>
          <w:sz w:val="19"/>
          <w:szCs w:val="19"/>
          <w:lang w:val="en-GB"/>
        </w:rPr>
        <w:t xml:space="preserve"> remains Baht 0.2</w:t>
      </w:r>
      <w:r w:rsidR="007A2D8B" w:rsidRPr="00A36F54">
        <w:rPr>
          <w:rFonts w:ascii="Arial" w:hAnsi="Arial" w:cs="Arial"/>
          <w:sz w:val="19"/>
          <w:szCs w:val="19"/>
          <w:lang w:val="en-GB"/>
        </w:rPr>
        <w:t>7</w:t>
      </w:r>
      <w:r w:rsidRPr="00A36F54">
        <w:rPr>
          <w:rFonts w:ascii="Arial" w:hAnsi="Arial" w:cs="Arial"/>
          <w:sz w:val="19"/>
          <w:szCs w:val="19"/>
          <w:lang w:val="en-GB"/>
        </w:rPr>
        <w:t xml:space="preserve"> per share totalling to Baht 11</w:t>
      </w:r>
      <w:r w:rsidR="007A2D8B" w:rsidRPr="00A36F54">
        <w:rPr>
          <w:rFonts w:ascii="Arial" w:hAnsi="Arial" w:cs="Arial"/>
          <w:sz w:val="19"/>
          <w:szCs w:val="19"/>
          <w:lang w:val="en-GB"/>
        </w:rPr>
        <w:t>4</w:t>
      </w:r>
      <w:r w:rsidRPr="00A36F54">
        <w:rPr>
          <w:rFonts w:ascii="Arial" w:hAnsi="Arial" w:cs="Arial"/>
          <w:sz w:val="19"/>
          <w:szCs w:val="19"/>
          <w:lang w:val="en-GB"/>
        </w:rPr>
        <w:t>.</w:t>
      </w:r>
      <w:r w:rsidR="007A2D8B" w:rsidRPr="00A36F54">
        <w:rPr>
          <w:rFonts w:ascii="Arial" w:hAnsi="Arial" w:cs="Arial"/>
          <w:sz w:val="19"/>
          <w:szCs w:val="19"/>
          <w:lang w:val="en-GB"/>
        </w:rPr>
        <w:t>58</w:t>
      </w:r>
      <w:r w:rsidRPr="00A36F54">
        <w:rPr>
          <w:rFonts w:ascii="Arial" w:hAnsi="Arial" w:cs="Arial"/>
          <w:sz w:val="19"/>
          <w:szCs w:val="19"/>
          <w:lang w:val="en-GB"/>
        </w:rPr>
        <w:t xml:space="preserve"> million were paid on </w:t>
      </w:r>
      <w:r w:rsidR="007A2D8B" w:rsidRPr="00A36F54">
        <w:rPr>
          <w:rFonts w:ascii="Arial" w:hAnsi="Arial" w:cs="Arial"/>
          <w:sz w:val="19"/>
          <w:szCs w:val="19"/>
          <w:lang w:val="en-GB"/>
        </w:rPr>
        <w:t>30</w:t>
      </w:r>
      <w:r w:rsidRPr="00A36F54">
        <w:rPr>
          <w:rFonts w:ascii="Arial" w:hAnsi="Arial" w:cs="Arial"/>
          <w:sz w:val="19"/>
          <w:szCs w:val="19"/>
          <w:lang w:val="en-GB"/>
        </w:rPr>
        <w:t xml:space="preserve"> April 202</w:t>
      </w:r>
      <w:r w:rsidR="007A2D8B" w:rsidRPr="00A36F54">
        <w:rPr>
          <w:rFonts w:ascii="Arial" w:hAnsi="Arial" w:cs="Arial"/>
          <w:sz w:val="19"/>
          <w:szCs w:val="19"/>
          <w:lang w:val="en-GB"/>
        </w:rPr>
        <w:t>5</w:t>
      </w:r>
      <w:r w:rsidRPr="00A36F54">
        <w:rPr>
          <w:rFonts w:ascii="Arial" w:hAnsi="Arial" w:cs="Arial"/>
          <w:sz w:val="19"/>
          <w:szCs w:val="19"/>
          <w:lang w:val="en-GB"/>
        </w:rPr>
        <w:t>.</w:t>
      </w:r>
    </w:p>
    <w:p w14:paraId="4E1E4F23" w14:textId="77777777" w:rsidR="003B62B1" w:rsidRPr="00A36F54" w:rsidRDefault="003B62B1" w:rsidP="003B62B1">
      <w:pPr>
        <w:pStyle w:val="BodyTextIndent3"/>
        <w:spacing w:line="360" w:lineRule="auto"/>
        <w:ind w:left="0" w:firstLine="0"/>
        <w:jc w:val="thaiDistribute"/>
        <w:rPr>
          <w:rFonts w:ascii="Arial" w:hAnsi="Arial" w:cstheme="minorBidi"/>
          <w:sz w:val="19"/>
          <w:szCs w:val="24"/>
          <w:lang w:val="en-GB" w:bidi="th-TH"/>
        </w:rPr>
      </w:pPr>
    </w:p>
    <w:p w14:paraId="7BCEBD9D" w14:textId="3543ECAF" w:rsidR="003B62B1" w:rsidRPr="00A36F54" w:rsidRDefault="003B62B1" w:rsidP="003B62B1">
      <w:pPr>
        <w:pStyle w:val="BodyTextIndent3"/>
        <w:numPr>
          <w:ilvl w:val="0"/>
          <w:numId w:val="36"/>
        </w:numPr>
        <w:spacing w:line="360" w:lineRule="auto"/>
        <w:jc w:val="thaiDistribute"/>
        <w:rPr>
          <w:rFonts w:ascii="Arial" w:hAnsi="Arial" w:cs="Arial"/>
          <w:sz w:val="19"/>
          <w:szCs w:val="19"/>
          <w:lang w:val="en-GB"/>
        </w:rPr>
      </w:pPr>
      <w:r w:rsidRPr="00A36F54">
        <w:rPr>
          <w:rFonts w:ascii="Arial" w:hAnsi="Arial" w:cs="Arial"/>
          <w:sz w:val="19"/>
          <w:szCs w:val="19"/>
          <w:lang w:val="en-GB"/>
        </w:rPr>
        <w:t>At the Board of Directors’ Meeting No. 4/2</w:t>
      </w:r>
      <w:r w:rsidR="008458EB" w:rsidRPr="00A36F54">
        <w:rPr>
          <w:rFonts w:ascii="Arial" w:hAnsi="Arial" w:cs="Arial"/>
          <w:sz w:val="19"/>
          <w:szCs w:val="19"/>
          <w:lang w:val="en-GB"/>
        </w:rPr>
        <w:t>025</w:t>
      </w:r>
      <w:r w:rsidRPr="00A36F54">
        <w:rPr>
          <w:rFonts w:ascii="Arial" w:hAnsi="Arial" w:cs="Arial"/>
          <w:sz w:val="19"/>
          <w:szCs w:val="19"/>
          <w:lang w:val="en-GB"/>
        </w:rPr>
        <w:t xml:space="preserve"> held on </w:t>
      </w:r>
      <w:r w:rsidR="007A2D8B" w:rsidRPr="00A36F54">
        <w:rPr>
          <w:rFonts w:ascii="Arial" w:hAnsi="Arial" w:cs="Arial"/>
          <w:sz w:val="19"/>
          <w:szCs w:val="19"/>
          <w:lang w:val="en-GB"/>
        </w:rPr>
        <w:t>7</w:t>
      </w:r>
      <w:r w:rsidRPr="00A36F54">
        <w:rPr>
          <w:rFonts w:ascii="Arial" w:hAnsi="Arial" w:cs="Arial"/>
          <w:sz w:val="19"/>
          <w:szCs w:val="19"/>
          <w:lang w:val="en-GB"/>
        </w:rPr>
        <w:t xml:space="preserve"> August 202</w:t>
      </w:r>
      <w:r w:rsidR="007A2D8B" w:rsidRPr="00A36F54">
        <w:rPr>
          <w:rFonts w:ascii="Arial" w:hAnsi="Arial" w:cs="Arial"/>
          <w:sz w:val="19"/>
          <w:szCs w:val="19"/>
          <w:lang w:val="en-GB"/>
        </w:rPr>
        <w:t>5</w:t>
      </w:r>
      <w:r w:rsidRPr="00A36F54">
        <w:rPr>
          <w:rFonts w:ascii="Arial" w:hAnsi="Arial" w:cs="Arial"/>
          <w:sz w:val="19"/>
          <w:szCs w:val="19"/>
          <w:lang w:val="en-GB"/>
        </w:rPr>
        <w:t>, the Board of Director passed a resolution to appropriate an interim dividend payment from the operating profit for the six-month period ended 30 June 202</w:t>
      </w:r>
      <w:r w:rsidR="007A2D8B" w:rsidRPr="00A36F54">
        <w:rPr>
          <w:rFonts w:ascii="Arial" w:hAnsi="Arial" w:cs="Arial"/>
          <w:sz w:val="19"/>
          <w:szCs w:val="19"/>
          <w:lang w:val="en-GB"/>
        </w:rPr>
        <w:t>5</w:t>
      </w:r>
      <w:r w:rsidRPr="00A36F54">
        <w:rPr>
          <w:rFonts w:ascii="Arial" w:hAnsi="Arial" w:cs="Arial"/>
          <w:sz w:val="19"/>
          <w:szCs w:val="19"/>
          <w:lang w:val="en-GB"/>
        </w:rPr>
        <w:t xml:space="preserve"> of Baht 0.40 per share for 535,506,333 shares, totally not exceeding Baht 214.20 million. The dividend was paid on </w:t>
      </w:r>
      <w:r w:rsidR="007A2D8B" w:rsidRPr="00A36F54">
        <w:rPr>
          <w:rFonts w:ascii="Arial" w:hAnsi="Arial" w:cs="Arial"/>
          <w:sz w:val="19"/>
          <w:szCs w:val="19"/>
          <w:lang w:val="en-GB"/>
        </w:rPr>
        <w:t>5</w:t>
      </w:r>
      <w:r w:rsidRPr="00A36F54">
        <w:rPr>
          <w:rFonts w:ascii="Arial" w:hAnsi="Arial" w:cs="Arial"/>
          <w:sz w:val="19"/>
          <w:szCs w:val="19"/>
          <w:lang w:val="en-GB"/>
        </w:rPr>
        <w:t xml:space="preserve"> September 202</w:t>
      </w:r>
      <w:r w:rsidR="007A2D8B" w:rsidRPr="00A36F54">
        <w:rPr>
          <w:rFonts w:ascii="Arial" w:hAnsi="Arial" w:cs="Arial"/>
          <w:sz w:val="19"/>
          <w:szCs w:val="19"/>
          <w:lang w:val="en-GB"/>
        </w:rPr>
        <w:t>5</w:t>
      </w:r>
      <w:r w:rsidRPr="00A36F54">
        <w:rPr>
          <w:rFonts w:ascii="Arial" w:hAnsi="Arial" w:cs="Arial"/>
          <w:sz w:val="19"/>
          <w:szCs w:val="19"/>
          <w:lang w:val="en-GB"/>
        </w:rPr>
        <w:t>.</w:t>
      </w:r>
    </w:p>
    <w:p w14:paraId="454D3050" w14:textId="77777777" w:rsidR="003B62B1" w:rsidRPr="006A2CB9" w:rsidRDefault="003B62B1" w:rsidP="003B62B1">
      <w:pPr>
        <w:pStyle w:val="BodyTextIndent3"/>
        <w:spacing w:line="360" w:lineRule="auto"/>
        <w:ind w:left="360"/>
        <w:jc w:val="thaiDistribute"/>
        <w:rPr>
          <w:rFonts w:ascii="Arial" w:hAnsi="Arial" w:cs="Arial"/>
          <w:sz w:val="19"/>
          <w:szCs w:val="19"/>
          <w:lang w:val="en-GB"/>
        </w:rPr>
      </w:pPr>
    </w:p>
    <w:p w14:paraId="375AD0A0" w14:textId="6A2585C3" w:rsidR="006F6FD9" w:rsidRDefault="003B62B1" w:rsidP="003B62B1">
      <w:pPr>
        <w:pStyle w:val="BodyTextIndent3"/>
        <w:spacing w:line="360" w:lineRule="auto"/>
        <w:ind w:left="360" w:firstLine="0"/>
        <w:rPr>
          <w:rFonts w:ascii="Arial" w:hAnsi="Arial" w:cstheme="minorBidi"/>
          <w:sz w:val="19"/>
          <w:szCs w:val="24"/>
          <w:lang w:val="en-GB" w:bidi="th-TH"/>
        </w:rPr>
      </w:pPr>
      <w:r w:rsidRPr="006A2CB9">
        <w:rPr>
          <w:rFonts w:ascii="Arial" w:hAnsi="Arial" w:cs="Arial"/>
          <w:sz w:val="19"/>
          <w:szCs w:val="19"/>
          <w:lang w:val="en-GB"/>
        </w:rPr>
        <w:t xml:space="preserve">As </w:t>
      </w:r>
      <w:proofErr w:type="gramStart"/>
      <w:r w:rsidRPr="006A2CB9">
        <w:rPr>
          <w:rFonts w:ascii="Arial" w:hAnsi="Arial" w:cs="Arial"/>
          <w:sz w:val="19"/>
          <w:szCs w:val="19"/>
          <w:lang w:val="en-GB"/>
        </w:rPr>
        <w:t>at</w:t>
      </w:r>
      <w:proofErr w:type="gramEnd"/>
      <w:r w:rsidRPr="006A2CB9">
        <w:rPr>
          <w:rFonts w:ascii="Arial" w:hAnsi="Arial" w:cs="Arial"/>
          <w:sz w:val="19"/>
          <w:szCs w:val="19"/>
          <w:lang w:val="en-GB"/>
        </w:rPr>
        <w:t xml:space="preserve"> </w:t>
      </w:r>
      <w:r>
        <w:rPr>
          <w:rFonts w:ascii="Arial" w:hAnsi="Arial" w:cs="Arial"/>
          <w:sz w:val="19"/>
          <w:szCs w:val="19"/>
          <w:lang w:val="en-GB"/>
        </w:rPr>
        <w:t>31 December</w:t>
      </w:r>
      <w:r w:rsidRPr="006A2CB9">
        <w:rPr>
          <w:rFonts w:ascii="Arial" w:hAnsi="Arial" w:cs="Arial"/>
          <w:sz w:val="19"/>
          <w:szCs w:val="19"/>
          <w:lang w:val="en-GB"/>
        </w:rPr>
        <w:t xml:space="preserve"> 202</w:t>
      </w:r>
      <w:r w:rsidR="00AB25B2">
        <w:rPr>
          <w:rFonts w:ascii="Arial" w:hAnsi="Arial" w:cs="Arial"/>
          <w:sz w:val="19"/>
          <w:szCs w:val="19"/>
          <w:lang w:val="en-GB"/>
        </w:rPr>
        <w:t>5</w:t>
      </w:r>
      <w:r w:rsidRPr="006A2CB9">
        <w:rPr>
          <w:rFonts w:ascii="Arial" w:hAnsi="Arial" w:cs="Arial"/>
          <w:sz w:val="19"/>
          <w:szCs w:val="19"/>
          <w:lang w:val="en-GB"/>
        </w:rPr>
        <w:t xml:space="preserve">, the Company has a dividend payable amounting to Baht </w:t>
      </w:r>
      <w:r w:rsidR="00D515B6" w:rsidRPr="00A36F54">
        <w:rPr>
          <w:rFonts w:ascii="Arial" w:hAnsi="Arial" w:cs="Arial"/>
          <w:sz w:val="19"/>
          <w:szCs w:val="19"/>
          <w:lang w:val="en-GB"/>
        </w:rPr>
        <w:t>6.62</w:t>
      </w:r>
      <w:r w:rsidRPr="006A2CB9">
        <w:rPr>
          <w:rFonts w:ascii="Arial" w:hAnsi="Arial" w:cs="Arial"/>
          <w:sz w:val="19"/>
          <w:szCs w:val="19"/>
          <w:lang w:val="en-GB"/>
        </w:rPr>
        <w:t xml:space="preserve"> million </w:t>
      </w:r>
      <w:r w:rsidR="001A1F2D">
        <w:rPr>
          <w:rFonts w:ascii="Arial" w:hAnsi="Arial" w:cs="Arial"/>
          <w:sz w:val="19"/>
          <w:szCs w:val="19"/>
          <w:lang w:val="en-GB"/>
        </w:rPr>
        <w:br/>
      </w:r>
      <w:r w:rsidRPr="006A2CB9">
        <w:rPr>
          <w:rFonts w:ascii="Arial" w:hAnsi="Arial" w:cs="Arial"/>
          <w:sz w:val="19"/>
          <w:szCs w:val="19"/>
          <w:lang w:val="en-GB"/>
        </w:rPr>
        <w:t>(31 December 202</w:t>
      </w:r>
      <w:r w:rsidR="00AB25B2">
        <w:rPr>
          <w:rFonts w:ascii="Arial" w:hAnsi="Arial" w:cs="Arial"/>
          <w:sz w:val="19"/>
          <w:szCs w:val="19"/>
          <w:lang w:val="en-GB"/>
        </w:rPr>
        <w:t>4</w:t>
      </w:r>
      <w:r w:rsidRPr="006A2CB9">
        <w:rPr>
          <w:rFonts w:ascii="Arial" w:hAnsi="Arial" w:cs="Arial"/>
          <w:sz w:val="19"/>
          <w:szCs w:val="19"/>
          <w:lang w:val="en-GB"/>
        </w:rPr>
        <w:t xml:space="preserve">: Baht </w:t>
      </w:r>
      <w:r w:rsidR="00AB25B2">
        <w:rPr>
          <w:rFonts w:ascii="Arial" w:hAnsi="Arial" w:cs="Arial"/>
          <w:sz w:val="19"/>
          <w:szCs w:val="19"/>
          <w:lang w:val="en-GB"/>
        </w:rPr>
        <w:t>6.12</w:t>
      </w:r>
      <w:r w:rsidRPr="006A2CB9">
        <w:rPr>
          <w:rFonts w:ascii="Arial" w:hAnsi="Arial" w:cs="Arial"/>
          <w:sz w:val="19"/>
          <w:szCs w:val="19"/>
          <w:lang w:val="en-GB"/>
        </w:rPr>
        <w:t xml:space="preserve"> million) which is presented under dividend payable in the statement of financial position</w:t>
      </w:r>
    </w:p>
    <w:p w14:paraId="4298CA50" w14:textId="77777777" w:rsidR="00EA0191" w:rsidRDefault="00EA0191" w:rsidP="003B62B1">
      <w:pPr>
        <w:pStyle w:val="BodyTextIndent3"/>
        <w:spacing w:line="360" w:lineRule="auto"/>
        <w:ind w:left="360" w:firstLine="0"/>
        <w:rPr>
          <w:rFonts w:ascii="Arial" w:hAnsi="Arial" w:cstheme="minorBidi"/>
          <w:sz w:val="19"/>
          <w:szCs w:val="24"/>
          <w:lang w:val="en-GB" w:bidi="th-TH"/>
        </w:rPr>
      </w:pPr>
    </w:p>
    <w:p w14:paraId="01C40DB8" w14:textId="77777777" w:rsidR="001A1F2D" w:rsidRDefault="001A1F2D" w:rsidP="003B62B1">
      <w:pPr>
        <w:pStyle w:val="BodyTextIndent3"/>
        <w:spacing w:line="360" w:lineRule="auto"/>
        <w:ind w:left="360" w:firstLine="0"/>
        <w:rPr>
          <w:rFonts w:ascii="Arial" w:hAnsi="Arial" w:cstheme="minorBidi"/>
          <w:sz w:val="19"/>
          <w:szCs w:val="24"/>
          <w:lang w:val="en-GB" w:bidi="th-TH"/>
        </w:rPr>
      </w:pPr>
    </w:p>
    <w:p w14:paraId="4491F663" w14:textId="77777777" w:rsidR="001A1F2D" w:rsidRDefault="001A1F2D" w:rsidP="003B62B1">
      <w:pPr>
        <w:pStyle w:val="BodyTextIndent3"/>
        <w:spacing w:line="360" w:lineRule="auto"/>
        <w:ind w:left="360" w:firstLine="0"/>
        <w:rPr>
          <w:rFonts w:ascii="Arial" w:hAnsi="Arial" w:cstheme="minorBidi"/>
          <w:sz w:val="19"/>
          <w:szCs w:val="24"/>
          <w:lang w:val="en-GB" w:bidi="th-TH"/>
        </w:rPr>
      </w:pPr>
    </w:p>
    <w:p w14:paraId="3612CAFD" w14:textId="77777777" w:rsidR="001A1F2D" w:rsidRDefault="001A1F2D" w:rsidP="003B62B1">
      <w:pPr>
        <w:pStyle w:val="BodyTextIndent3"/>
        <w:spacing w:line="360" w:lineRule="auto"/>
        <w:ind w:left="360" w:firstLine="0"/>
        <w:rPr>
          <w:rFonts w:ascii="Arial" w:hAnsi="Arial" w:cstheme="minorBidi"/>
          <w:sz w:val="19"/>
          <w:szCs w:val="24"/>
          <w:lang w:val="en-GB" w:bidi="th-TH"/>
        </w:rPr>
      </w:pPr>
    </w:p>
    <w:p w14:paraId="0D58607B" w14:textId="77777777" w:rsidR="001A1F2D" w:rsidRDefault="001A1F2D" w:rsidP="003B62B1">
      <w:pPr>
        <w:pStyle w:val="BodyTextIndent3"/>
        <w:spacing w:line="360" w:lineRule="auto"/>
        <w:ind w:left="360" w:firstLine="0"/>
        <w:rPr>
          <w:rFonts w:ascii="Arial" w:hAnsi="Arial" w:cstheme="minorBidi"/>
          <w:sz w:val="19"/>
          <w:szCs w:val="24"/>
          <w:lang w:val="en-GB" w:bidi="th-TH"/>
        </w:rPr>
      </w:pPr>
    </w:p>
    <w:p w14:paraId="1FCBD7E1" w14:textId="77777777" w:rsidR="001A1F2D" w:rsidRPr="003B62B1" w:rsidRDefault="001A1F2D" w:rsidP="003B62B1">
      <w:pPr>
        <w:pStyle w:val="BodyTextIndent3"/>
        <w:spacing w:line="360" w:lineRule="auto"/>
        <w:ind w:left="360" w:firstLine="0"/>
        <w:rPr>
          <w:rFonts w:ascii="Arial" w:hAnsi="Arial" w:cstheme="minorBidi"/>
          <w:sz w:val="19"/>
          <w:szCs w:val="24"/>
          <w:lang w:val="en-GB" w:bidi="th-TH"/>
        </w:rPr>
      </w:pPr>
    </w:p>
    <w:p w14:paraId="32025E7F" w14:textId="77777777" w:rsidR="006F6FD9" w:rsidRPr="00AF2ECC" w:rsidRDefault="006F6FD9" w:rsidP="006F6FD9">
      <w:pPr>
        <w:pStyle w:val="BodyTextIndent3"/>
        <w:numPr>
          <w:ilvl w:val="0"/>
          <w:numId w:val="6"/>
        </w:numPr>
        <w:spacing w:line="360" w:lineRule="auto"/>
        <w:rPr>
          <w:rFonts w:ascii="Arial" w:hAnsi="Arial" w:cs="Arial"/>
          <w:b/>
          <w:bCs/>
          <w:sz w:val="19"/>
          <w:szCs w:val="19"/>
        </w:rPr>
      </w:pPr>
      <w:r w:rsidRPr="00AF2ECC">
        <w:rPr>
          <w:rFonts w:ascii="Arial" w:hAnsi="Arial" w:cs="Arial"/>
          <w:b/>
          <w:bCs/>
          <w:caps/>
          <w:sz w:val="19"/>
          <w:szCs w:val="19"/>
        </w:rPr>
        <w:lastRenderedPageBreak/>
        <w:t>LEG</w:t>
      </w:r>
      <w:r w:rsidRPr="00AF2ECC">
        <w:rPr>
          <w:rFonts w:ascii="Arial" w:hAnsi="Arial" w:cs="Arial"/>
          <w:b/>
          <w:bCs/>
          <w:sz w:val="19"/>
          <w:szCs w:val="19"/>
        </w:rPr>
        <w:t>AL RESERVE</w:t>
      </w:r>
    </w:p>
    <w:p w14:paraId="1FEFF5D8" w14:textId="77777777" w:rsidR="006F6FD9" w:rsidRPr="00AF2ECC" w:rsidRDefault="006F6FD9" w:rsidP="006F6FD9">
      <w:pPr>
        <w:pStyle w:val="BodyTextIndent3"/>
        <w:spacing w:line="360" w:lineRule="auto"/>
        <w:ind w:left="360" w:firstLine="0"/>
        <w:rPr>
          <w:rFonts w:ascii="Arial" w:hAnsi="Arial" w:cs="Arial"/>
          <w:sz w:val="19"/>
          <w:szCs w:val="19"/>
          <w:u w:val="single"/>
        </w:rPr>
      </w:pPr>
    </w:p>
    <w:p w14:paraId="03F00DCB" w14:textId="77777777" w:rsidR="003B62B1" w:rsidRDefault="006F6FD9" w:rsidP="003B62B1">
      <w:pPr>
        <w:pStyle w:val="BodyTextIndent3"/>
        <w:spacing w:line="360" w:lineRule="auto"/>
        <w:ind w:left="360" w:firstLine="0"/>
        <w:rPr>
          <w:rFonts w:ascii="Arial" w:hAnsi="Arial" w:cs="Arial"/>
          <w:sz w:val="19"/>
          <w:szCs w:val="19"/>
          <w:u w:val="single"/>
        </w:rPr>
      </w:pPr>
      <w:r w:rsidRPr="00AF2ECC">
        <w:rPr>
          <w:rFonts w:ascii="Arial" w:hAnsi="Arial" w:cs="Arial"/>
          <w:sz w:val="19"/>
          <w:szCs w:val="19"/>
        </w:rPr>
        <w:t xml:space="preserve">Under the provision of the Public Company Act B.E. 2535, the Company is required to appropriate at least 5% of its annual net </w:t>
      </w:r>
      <w:r w:rsidRPr="00AF2ECC">
        <w:rPr>
          <w:rFonts w:ascii="Arial" w:hAnsi="Arial" w:cs="Arial"/>
          <w:sz w:val="19"/>
          <w:szCs w:val="19"/>
          <w:lang w:val="en-GB" w:bidi="th-TH"/>
        </w:rPr>
        <w:t>profit</w:t>
      </w:r>
      <w:r w:rsidRPr="00AF2ECC">
        <w:rPr>
          <w:rFonts w:ascii="Arial" w:hAnsi="Arial" w:cs="Arial"/>
          <w:sz w:val="19"/>
          <w:szCs w:val="19"/>
        </w:rPr>
        <w:t>, after deduction of the deficit brought forward (if any), as reserve fund until the reserve reaches not less than 10% of the registered share capital. This reserve is not available for dividend distribution.</w:t>
      </w:r>
    </w:p>
    <w:p w14:paraId="629E0933" w14:textId="77777777" w:rsidR="003B62B1" w:rsidRDefault="003B62B1" w:rsidP="003B62B1">
      <w:pPr>
        <w:pStyle w:val="BodyTextIndent3"/>
        <w:spacing w:line="360" w:lineRule="auto"/>
        <w:ind w:left="360" w:firstLine="0"/>
        <w:rPr>
          <w:rFonts w:ascii="Arial" w:hAnsi="Arial" w:cs="Arial"/>
          <w:sz w:val="19"/>
          <w:szCs w:val="19"/>
          <w:u w:val="single"/>
        </w:rPr>
      </w:pPr>
    </w:p>
    <w:p w14:paraId="2902E26A" w14:textId="2B4DCC29" w:rsidR="00DA2CD7" w:rsidRPr="003B62B1" w:rsidRDefault="004E61E4" w:rsidP="003B62B1">
      <w:pPr>
        <w:pStyle w:val="BodyTextIndent3"/>
        <w:numPr>
          <w:ilvl w:val="0"/>
          <w:numId w:val="6"/>
        </w:numPr>
        <w:spacing w:line="360" w:lineRule="auto"/>
        <w:rPr>
          <w:rFonts w:ascii="Arial" w:hAnsi="Arial" w:cs="Arial"/>
          <w:b/>
          <w:bCs/>
          <w:caps/>
          <w:sz w:val="19"/>
          <w:szCs w:val="19"/>
        </w:rPr>
      </w:pPr>
      <w:r w:rsidRPr="00AF2ECC">
        <w:rPr>
          <w:rFonts w:ascii="Arial" w:hAnsi="Arial" w:cs="Arial"/>
          <w:b/>
          <w:bCs/>
          <w:caps/>
          <w:sz w:val="19"/>
          <w:szCs w:val="19"/>
        </w:rPr>
        <w:t>PROVIDENT</w:t>
      </w:r>
      <w:r w:rsidRPr="003B62B1">
        <w:rPr>
          <w:rFonts w:ascii="Arial" w:hAnsi="Arial" w:cs="Arial"/>
          <w:b/>
          <w:bCs/>
          <w:caps/>
          <w:sz w:val="19"/>
          <w:szCs w:val="19"/>
        </w:rPr>
        <w:t xml:space="preserve"> FUND</w:t>
      </w:r>
    </w:p>
    <w:p w14:paraId="6EB4D080" w14:textId="77777777" w:rsidR="00DA2CD7" w:rsidRPr="00AF2ECC" w:rsidRDefault="00DA2CD7" w:rsidP="00DA2CD7">
      <w:pPr>
        <w:pStyle w:val="BodyTextIndent3"/>
        <w:spacing w:line="360" w:lineRule="auto"/>
        <w:ind w:left="360" w:firstLine="0"/>
        <w:rPr>
          <w:rFonts w:ascii="Arial" w:hAnsi="Arial" w:cs="Arial"/>
          <w:sz w:val="19"/>
          <w:szCs w:val="19"/>
        </w:rPr>
      </w:pPr>
    </w:p>
    <w:p w14:paraId="0E7A019B" w14:textId="24D908E4" w:rsidR="00D14683" w:rsidRPr="00AF2ECC" w:rsidRDefault="004E61E4" w:rsidP="002D73A1">
      <w:pPr>
        <w:pStyle w:val="BodyTextIndent3"/>
        <w:spacing w:line="360" w:lineRule="auto"/>
        <w:ind w:left="360" w:firstLine="0"/>
        <w:rPr>
          <w:rFonts w:ascii="Arial" w:hAnsi="Arial" w:cs="Arial"/>
          <w:sz w:val="19"/>
          <w:szCs w:val="19"/>
        </w:rPr>
      </w:pPr>
      <w:r w:rsidRPr="00AF2ECC">
        <w:rPr>
          <w:rFonts w:ascii="Arial" w:hAnsi="Arial" w:cs="Arial"/>
          <w:sz w:val="19"/>
          <w:szCs w:val="19"/>
        </w:rPr>
        <w:t xml:space="preserve">The Company and </w:t>
      </w:r>
      <w:proofErr w:type="gramStart"/>
      <w:r w:rsidR="00F51287" w:rsidRPr="00AF2ECC">
        <w:rPr>
          <w:rFonts w:ascii="Arial" w:hAnsi="Arial" w:cs="Arial"/>
          <w:sz w:val="19"/>
          <w:szCs w:val="19"/>
        </w:rPr>
        <w:t>employee</w:t>
      </w:r>
      <w:proofErr w:type="gramEnd"/>
      <w:r w:rsidRPr="00AF2ECC">
        <w:rPr>
          <w:rFonts w:ascii="Arial" w:hAnsi="Arial" w:cs="Arial"/>
          <w:sz w:val="19"/>
          <w:szCs w:val="19"/>
        </w:rPr>
        <w:t xml:space="preserve"> have established a contributory Provident Fund. This Provident Fund has already been registered under the Provident Fund Act, B.E. 2530. Under the Fund plan, </w:t>
      </w:r>
      <w:r w:rsidR="00F51287" w:rsidRPr="00AF2ECC">
        <w:rPr>
          <w:rFonts w:ascii="Arial" w:hAnsi="Arial" w:cs="Arial"/>
          <w:sz w:val="19"/>
          <w:szCs w:val="19"/>
        </w:rPr>
        <w:t>employee</w:t>
      </w:r>
      <w:r w:rsidRPr="00AF2ECC">
        <w:rPr>
          <w:rFonts w:ascii="Arial" w:hAnsi="Arial" w:cs="Arial"/>
          <w:sz w:val="19"/>
          <w:szCs w:val="19"/>
        </w:rPr>
        <w:t xml:space="preserve"> </w:t>
      </w:r>
      <w:proofErr w:type="gramStart"/>
      <w:r w:rsidRPr="00AF2ECC">
        <w:rPr>
          <w:rFonts w:ascii="Arial" w:hAnsi="Arial" w:cs="Arial"/>
          <w:sz w:val="19"/>
          <w:szCs w:val="19"/>
        </w:rPr>
        <w:t>has to</w:t>
      </w:r>
      <w:proofErr w:type="gramEnd"/>
      <w:r w:rsidRPr="00AF2ECC">
        <w:rPr>
          <w:rFonts w:ascii="Arial" w:hAnsi="Arial" w:cs="Arial"/>
          <w:sz w:val="19"/>
          <w:szCs w:val="19"/>
        </w:rPr>
        <w:t xml:space="preserve"> contribute to the fund at </w:t>
      </w:r>
      <w:proofErr w:type="gramStart"/>
      <w:r w:rsidRPr="00AF2ECC">
        <w:rPr>
          <w:rFonts w:ascii="Arial" w:hAnsi="Arial" w:cs="Arial"/>
          <w:sz w:val="19"/>
          <w:szCs w:val="19"/>
        </w:rPr>
        <w:t>the</w:t>
      </w:r>
      <w:proofErr w:type="gramEnd"/>
      <w:r w:rsidRPr="00AF2ECC">
        <w:rPr>
          <w:rFonts w:ascii="Arial" w:hAnsi="Arial" w:cs="Arial"/>
          <w:sz w:val="19"/>
          <w:szCs w:val="19"/>
        </w:rPr>
        <w:t xml:space="preserve"> specific rate and will be entitled to receive the fund when </w:t>
      </w:r>
      <w:proofErr w:type="gramStart"/>
      <w:r w:rsidR="00F51287" w:rsidRPr="00AF2ECC">
        <w:rPr>
          <w:rFonts w:ascii="Arial" w:hAnsi="Arial" w:cs="Arial"/>
          <w:sz w:val="19"/>
          <w:szCs w:val="19"/>
        </w:rPr>
        <w:t>employee</w:t>
      </w:r>
      <w:r w:rsidRPr="00AF2ECC">
        <w:rPr>
          <w:rFonts w:ascii="Arial" w:hAnsi="Arial" w:cs="Arial"/>
          <w:sz w:val="19"/>
          <w:szCs w:val="19"/>
        </w:rPr>
        <w:t xml:space="preserve"> is</w:t>
      </w:r>
      <w:proofErr w:type="gramEnd"/>
      <w:r w:rsidRPr="00AF2ECC">
        <w:rPr>
          <w:rFonts w:ascii="Arial" w:hAnsi="Arial" w:cs="Arial"/>
          <w:sz w:val="19"/>
          <w:szCs w:val="19"/>
        </w:rPr>
        <w:t xml:space="preserve"> no longer </w:t>
      </w:r>
      <w:proofErr w:type="gramStart"/>
      <w:r w:rsidRPr="00AF2ECC">
        <w:rPr>
          <w:rFonts w:ascii="Arial" w:hAnsi="Arial" w:cs="Arial"/>
          <w:sz w:val="19"/>
          <w:szCs w:val="19"/>
        </w:rPr>
        <w:t>member</w:t>
      </w:r>
      <w:proofErr w:type="gramEnd"/>
      <w:r w:rsidRPr="00AF2ECC">
        <w:rPr>
          <w:rFonts w:ascii="Arial" w:hAnsi="Arial" w:cs="Arial"/>
          <w:sz w:val="19"/>
          <w:szCs w:val="19"/>
        </w:rPr>
        <w:t xml:space="preserve"> in accordanc</w:t>
      </w:r>
      <w:r w:rsidR="003A0780" w:rsidRPr="00AF2ECC">
        <w:rPr>
          <w:rFonts w:ascii="Arial" w:hAnsi="Arial" w:cs="Arial"/>
          <w:sz w:val="19"/>
          <w:szCs w:val="19"/>
        </w:rPr>
        <w:t xml:space="preserve">e with regulation of the fund. </w:t>
      </w:r>
      <w:r w:rsidRPr="00AF2ECC">
        <w:rPr>
          <w:rFonts w:ascii="Arial" w:hAnsi="Arial" w:cs="Arial"/>
          <w:sz w:val="19"/>
          <w:szCs w:val="19"/>
        </w:rPr>
        <w:t>The Company’s contri</w:t>
      </w:r>
      <w:r w:rsidR="00AA0652" w:rsidRPr="00AF2ECC">
        <w:rPr>
          <w:rFonts w:ascii="Arial" w:hAnsi="Arial" w:cs="Arial"/>
          <w:sz w:val="19"/>
          <w:szCs w:val="19"/>
        </w:rPr>
        <w:t>bution to the Fund for the year</w:t>
      </w:r>
      <w:r w:rsidRPr="00AF2ECC">
        <w:rPr>
          <w:rFonts w:ascii="Arial" w:hAnsi="Arial" w:cs="Arial"/>
          <w:sz w:val="19"/>
          <w:szCs w:val="19"/>
        </w:rPr>
        <w:t xml:space="preserve"> </w:t>
      </w:r>
      <w:proofErr w:type="gramStart"/>
      <w:r w:rsidRPr="00AF2ECC">
        <w:rPr>
          <w:rFonts w:ascii="Arial" w:hAnsi="Arial" w:cs="Arial"/>
          <w:sz w:val="19"/>
          <w:szCs w:val="19"/>
        </w:rPr>
        <w:t>20</w:t>
      </w:r>
      <w:r w:rsidR="00E3473B" w:rsidRPr="00AF2ECC">
        <w:rPr>
          <w:rFonts w:ascii="Arial" w:hAnsi="Arial" w:cs="Arial"/>
          <w:sz w:val="19"/>
          <w:szCs w:val="19"/>
        </w:rPr>
        <w:t>2</w:t>
      </w:r>
      <w:r w:rsidR="00AB25B2">
        <w:rPr>
          <w:rFonts w:ascii="Arial" w:hAnsi="Arial" w:cs="Arial"/>
          <w:sz w:val="19"/>
          <w:szCs w:val="19"/>
        </w:rPr>
        <w:t>5</w:t>
      </w:r>
      <w:r w:rsidRPr="00AF2ECC">
        <w:rPr>
          <w:rFonts w:ascii="Arial" w:hAnsi="Arial" w:cs="Arial"/>
          <w:sz w:val="19"/>
          <w:szCs w:val="19"/>
        </w:rPr>
        <w:t>,</w:t>
      </w:r>
      <w:proofErr w:type="gramEnd"/>
      <w:r w:rsidRPr="00AF2ECC">
        <w:rPr>
          <w:rFonts w:ascii="Arial" w:hAnsi="Arial" w:cs="Arial"/>
          <w:sz w:val="19"/>
          <w:szCs w:val="19"/>
        </w:rPr>
        <w:t xml:space="preserve"> amounted to </w:t>
      </w:r>
      <w:r w:rsidRPr="00121364">
        <w:rPr>
          <w:rFonts w:ascii="Arial" w:hAnsi="Arial" w:cs="Arial"/>
          <w:sz w:val="19"/>
          <w:szCs w:val="19"/>
        </w:rPr>
        <w:t xml:space="preserve">Baht </w:t>
      </w:r>
      <w:r w:rsidR="00D515B6" w:rsidRPr="00121364">
        <w:rPr>
          <w:rFonts w:ascii="Arial" w:hAnsi="Arial" w:cs="Arial"/>
          <w:sz w:val="19"/>
          <w:szCs w:val="19"/>
          <w:lang w:val="en-GB"/>
        </w:rPr>
        <w:t>8.62</w:t>
      </w:r>
      <w:r w:rsidR="00073C33" w:rsidRPr="00121364">
        <w:rPr>
          <w:rFonts w:ascii="Arial" w:hAnsi="Arial" w:cs="Arial"/>
          <w:sz w:val="19"/>
          <w:szCs w:val="19"/>
          <w:lang w:val="en-GB"/>
        </w:rPr>
        <w:t xml:space="preserve"> </w:t>
      </w:r>
      <w:r w:rsidRPr="00121364">
        <w:rPr>
          <w:rFonts w:ascii="Arial" w:hAnsi="Arial" w:cs="Arial"/>
          <w:sz w:val="19"/>
          <w:szCs w:val="19"/>
        </w:rPr>
        <w:t>million</w:t>
      </w:r>
      <w:r w:rsidRPr="00AF2ECC">
        <w:rPr>
          <w:rFonts w:ascii="Arial" w:hAnsi="Arial" w:cs="Arial"/>
          <w:sz w:val="19"/>
          <w:szCs w:val="19"/>
        </w:rPr>
        <w:t xml:space="preserve"> (</w:t>
      </w:r>
      <w:r w:rsidR="00505B7C" w:rsidRPr="00AF2ECC">
        <w:rPr>
          <w:rFonts w:ascii="Arial" w:hAnsi="Arial" w:cs="Arial"/>
          <w:sz w:val="19"/>
          <w:szCs w:val="19"/>
        </w:rPr>
        <w:t>20</w:t>
      </w:r>
      <w:r w:rsidR="00CE60D2" w:rsidRPr="00AF2ECC">
        <w:rPr>
          <w:rFonts w:ascii="Arial" w:hAnsi="Arial" w:cs="Arial"/>
          <w:sz w:val="19"/>
          <w:szCs w:val="19"/>
        </w:rPr>
        <w:t>2</w:t>
      </w:r>
      <w:r w:rsidR="00AB25B2">
        <w:rPr>
          <w:rFonts w:ascii="Arial" w:hAnsi="Arial" w:cs="Arial"/>
          <w:sz w:val="19"/>
          <w:szCs w:val="19"/>
        </w:rPr>
        <w:t>4</w:t>
      </w:r>
      <w:r w:rsidR="00505B7C" w:rsidRPr="00AF2ECC">
        <w:rPr>
          <w:rFonts w:ascii="Arial" w:hAnsi="Arial" w:cs="Arial"/>
          <w:sz w:val="19"/>
          <w:szCs w:val="19"/>
        </w:rPr>
        <w:t>:</w:t>
      </w:r>
      <w:r w:rsidRPr="00AF2ECC">
        <w:rPr>
          <w:rFonts w:ascii="Arial" w:hAnsi="Arial" w:cs="Arial"/>
          <w:sz w:val="19"/>
          <w:szCs w:val="19"/>
        </w:rPr>
        <w:t xml:space="preserve"> Baht </w:t>
      </w:r>
      <w:r w:rsidR="00AB25B2">
        <w:rPr>
          <w:rFonts w:ascii="Arial" w:hAnsi="Arial" w:cs="Arial"/>
          <w:sz w:val="19"/>
          <w:szCs w:val="19"/>
          <w:lang w:val="en-GB"/>
        </w:rPr>
        <w:t>8.26</w:t>
      </w:r>
      <w:r w:rsidR="00AB25B2" w:rsidRPr="00AF2ECC">
        <w:rPr>
          <w:rFonts w:ascii="Arial" w:hAnsi="Arial" w:cs="Arial"/>
          <w:sz w:val="19"/>
          <w:szCs w:val="19"/>
          <w:lang w:val="en-GB"/>
        </w:rPr>
        <w:t xml:space="preserve"> </w:t>
      </w:r>
      <w:r w:rsidRPr="00AF2ECC">
        <w:rPr>
          <w:rFonts w:ascii="Arial" w:hAnsi="Arial" w:cs="Arial"/>
          <w:sz w:val="19"/>
          <w:szCs w:val="19"/>
        </w:rPr>
        <w:t>million).</w:t>
      </w:r>
    </w:p>
    <w:p w14:paraId="745F9301" w14:textId="77777777" w:rsidR="003A7DD0" w:rsidRPr="00AF2ECC" w:rsidRDefault="003A7DD0" w:rsidP="00D44BA9">
      <w:pPr>
        <w:pStyle w:val="BodyTextIndent3"/>
        <w:spacing w:line="360" w:lineRule="auto"/>
        <w:ind w:left="0" w:firstLine="0"/>
        <w:rPr>
          <w:rFonts w:ascii="Arial" w:hAnsi="Arial" w:cs="Arial"/>
          <w:sz w:val="19"/>
          <w:szCs w:val="19"/>
        </w:rPr>
      </w:pPr>
    </w:p>
    <w:p w14:paraId="1D458386" w14:textId="09BB8EB7" w:rsidR="00581A79" w:rsidRPr="00AF2ECC" w:rsidRDefault="00B47974" w:rsidP="00631970">
      <w:pPr>
        <w:pStyle w:val="BodyTextIndent3"/>
        <w:numPr>
          <w:ilvl w:val="0"/>
          <w:numId w:val="6"/>
        </w:numPr>
        <w:tabs>
          <w:tab w:val="left" w:pos="360"/>
        </w:tabs>
        <w:spacing w:line="360" w:lineRule="auto"/>
        <w:jc w:val="left"/>
        <w:rPr>
          <w:rFonts w:ascii="Arial" w:hAnsi="Arial" w:cs="Arial"/>
          <w:b/>
          <w:bCs/>
          <w:caps/>
          <w:sz w:val="19"/>
          <w:szCs w:val="19"/>
        </w:rPr>
      </w:pPr>
      <w:r w:rsidRPr="00AF2ECC">
        <w:rPr>
          <w:rFonts w:ascii="Arial" w:hAnsi="Arial" w:cs="Arial"/>
          <w:b/>
          <w:bCs/>
          <w:caps/>
          <w:sz w:val="19"/>
          <w:szCs w:val="19"/>
        </w:rPr>
        <w:t>Revenue</w:t>
      </w:r>
    </w:p>
    <w:p w14:paraId="0ED37D94" w14:textId="77777777" w:rsidR="00581A79" w:rsidRPr="00AF2ECC" w:rsidRDefault="00581A79" w:rsidP="00631970">
      <w:pPr>
        <w:pStyle w:val="BodyTextIndent3"/>
        <w:spacing w:line="360" w:lineRule="auto"/>
        <w:ind w:left="360" w:firstLine="0"/>
        <w:rPr>
          <w:rFonts w:ascii="Arial" w:hAnsi="Arial" w:cs="Arial"/>
          <w:sz w:val="19"/>
          <w:szCs w:val="19"/>
        </w:rPr>
      </w:pPr>
    </w:p>
    <w:p w14:paraId="76228B78" w14:textId="58976D7D" w:rsidR="00303368" w:rsidRPr="00AF2ECC" w:rsidRDefault="0079019E" w:rsidP="000E54BD">
      <w:pPr>
        <w:pStyle w:val="ListParagraph"/>
        <w:spacing w:line="360" w:lineRule="auto"/>
        <w:ind w:left="364"/>
        <w:jc w:val="thaiDistribute"/>
        <w:rPr>
          <w:rFonts w:ascii="Arial" w:hAnsi="Arial" w:cs="Arial"/>
          <w:sz w:val="19"/>
          <w:szCs w:val="19"/>
        </w:rPr>
      </w:pPr>
      <w:r w:rsidRPr="00AF2ECC">
        <w:rPr>
          <w:rFonts w:ascii="Arial" w:hAnsi="Arial" w:cs="Arial"/>
          <w:sz w:val="19"/>
          <w:szCs w:val="19"/>
        </w:rPr>
        <w:t xml:space="preserve">The Company </w:t>
      </w:r>
      <w:r w:rsidR="006E3F6B" w:rsidRPr="00AF2ECC">
        <w:rPr>
          <w:rFonts w:ascii="Arial" w:hAnsi="Arial" w:cs="Arial"/>
          <w:sz w:val="19"/>
          <w:szCs w:val="19"/>
        </w:rPr>
        <w:t>has</w:t>
      </w:r>
      <w:r w:rsidRPr="00AF2ECC">
        <w:rPr>
          <w:rFonts w:ascii="Arial" w:hAnsi="Arial" w:cs="Arial"/>
          <w:sz w:val="19"/>
          <w:szCs w:val="19"/>
        </w:rPr>
        <w:t xml:space="preserve"> </w:t>
      </w:r>
      <w:r w:rsidR="004B2AF5" w:rsidRPr="00AF2ECC">
        <w:rPr>
          <w:rFonts w:ascii="Arial" w:hAnsi="Arial" w:cs="Arial"/>
          <w:sz w:val="19"/>
          <w:szCs w:val="19"/>
        </w:rPr>
        <w:t xml:space="preserve">revenue from </w:t>
      </w:r>
      <w:r w:rsidR="00D72266" w:rsidRPr="00AF2ECC">
        <w:rPr>
          <w:rFonts w:ascii="Arial" w:hAnsi="Arial" w:cs="Arial"/>
          <w:sz w:val="19"/>
          <w:szCs w:val="19"/>
        </w:rPr>
        <w:t>sale</w:t>
      </w:r>
      <w:r w:rsidR="006E3F6B" w:rsidRPr="00AF2ECC">
        <w:rPr>
          <w:rFonts w:ascii="Arial" w:hAnsi="Arial" w:cs="Arial"/>
          <w:sz w:val="19"/>
          <w:szCs w:val="19"/>
        </w:rPr>
        <w:t>s</w:t>
      </w:r>
      <w:r w:rsidR="007A5503" w:rsidRPr="00AF2ECC">
        <w:rPr>
          <w:rFonts w:ascii="Arial" w:hAnsi="Arial" w:cs="Arial"/>
          <w:sz w:val="19"/>
          <w:szCs w:val="19"/>
          <w:rtl/>
          <w:cs/>
        </w:rPr>
        <w:t xml:space="preserve"> </w:t>
      </w:r>
      <w:r w:rsidR="007A5503" w:rsidRPr="00AF2ECC">
        <w:rPr>
          <w:rFonts w:ascii="Arial" w:hAnsi="Arial" w:cs="Arial"/>
          <w:sz w:val="19"/>
          <w:szCs w:val="19"/>
        </w:rPr>
        <w:t xml:space="preserve">both domestic and </w:t>
      </w:r>
      <w:r w:rsidR="007F5A0E" w:rsidRPr="00AF2ECC">
        <w:rPr>
          <w:rFonts w:ascii="Arial" w:hAnsi="Arial" w:cs="Arial"/>
          <w:sz w:val="19"/>
          <w:szCs w:val="19"/>
        </w:rPr>
        <w:t>export</w:t>
      </w:r>
      <w:r w:rsidR="009C69D6" w:rsidRPr="00AF2ECC">
        <w:rPr>
          <w:rFonts w:ascii="Arial" w:hAnsi="Arial" w:cs="Arial"/>
          <w:sz w:val="19"/>
          <w:szCs w:val="19"/>
        </w:rPr>
        <w:t xml:space="preserve"> which</w:t>
      </w:r>
      <w:r w:rsidR="007F5A0E" w:rsidRPr="00AF2ECC">
        <w:rPr>
          <w:rFonts w:ascii="Arial" w:hAnsi="Arial" w:cs="Arial"/>
          <w:sz w:val="19"/>
          <w:szCs w:val="19"/>
          <w:rtl/>
          <w:lang w:bidi="ar-SA"/>
        </w:rPr>
        <w:t xml:space="preserve"> </w:t>
      </w:r>
      <w:r w:rsidR="007F5A0E" w:rsidRPr="00AF2ECC">
        <w:rPr>
          <w:rFonts w:ascii="Arial" w:hAnsi="Arial" w:cs="Arial"/>
          <w:sz w:val="19"/>
          <w:szCs w:val="19"/>
        </w:rPr>
        <w:t>consist</w:t>
      </w:r>
      <w:r w:rsidR="007A5503" w:rsidRPr="00AF2ECC">
        <w:rPr>
          <w:rFonts w:ascii="Arial" w:hAnsi="Arial" w:cs="Arial"/>
          <w:sz w:val="19"/>
          <w:szCs w:val="19"/>
        </w:rPr>
        <w:t xml:space="preserve"> of</w:t>
      </w:r>
      <w:r w:rsidR="00820001" w:rsidRPr="00AF2ECC">
        <w:rPr>
          <w:rFonts w:ascii="Arial" w:hAnsi="Arial" w:cs="Arial"/>
          <w:sz w:val="19"/>
          <w:szCs w:val="19"/>
        </w:rPr>
        <w:t xml:space="preserve"> LPG and other pressure cylinders. In addition, the Company also provides services for container repairs</w:t>
      </w:r>
      <w:r w:rsidR="00D72266" w:rsidRPr="00AF2ECC">
        <w:rPr>
          <w:rFonts w:ascii="Arial" w:hAnsi="Arial" w:cs="Arial"/>
          <w:sz w:val="19"/>
          <w:szCs w:val="19"/>
        </w:rPr>
        <w:t xml:space="preserve"> and </w:t>
      </w:r>
      <w:r w:rsidR="00DD3BF5" w:rsidRPr="00AF2ECC">
        <w:rPr>
          <w:rFonts w:ascii="Arial" w:hAnsi="Arial" w:cs="Arial"/>
          <w:sz w:val="19"/>
          <w:szCs w:val="19"/>
        </w:rPr>
        <w:t>freight income re</w:t>
      </w:r>
      <w:r w:rsidR="00EE15DD" w:rsidRPr="00AF2ECC">
        <w:rPr>
          <w:rFonts w:ascii="Arial" w:hAnsi="Arial" w:cs="Arial"/>
          <w:sz w:val="19"/>
          <w:szCs w:val="19"/>
        </w:rPr>
        <w:t>quired from customers</w:t>
      </w:r>
      <w:r w:rsidR="00820A31" w:rsidRPr="00AF2ECC">
        <w:rPr>
          <w:rFonts w:ascii="Arial" w:hAnsi="Arial" w:cs="Arial"/>
          <w:sz w:val="19"/>
          <w:szCs w:val="19"/>
        </w:rPr>
        <w:t xml:space="preserve">. </w:t>
      </w:r>
    </w:p>
    <w:p w14:paraId="3F300486" w14:textId="4FA84AED" w:rsidR="003F449C" w:rsidRPr="00AF2ECC" w:rsidRDefault="003F449C" w:rsidP="00A62FB5">
      <w:pPr>
        <w:spacing w:line="360" w:lineRule="auto"/>
        <w:jc w:val="thaiDistribute"/>
        <w:rPr>
          <w:rFonts w:ascii="Arial" w:hAnsi="Arial" w:cs="Arial"/>
          <w:sz w:val="19"/>
          <w:szCs w:val="19"/>
        </w:rPr>
      </w:pPr>
    </w:p>
    <w:p w14:paraId="4BEFEFF6" w14:textId="3C83ED98" w:rsidR="00886176" w:rsidRPr="00AF2ECC" w:rsidRDefault="00FE5339" w:rsidP="007D3D37">
      <w:pPr>
        <w:pStyle w:val="ListParagraph"/>
        <w:spacing w:line="360" w:lineRule="auto"/>
        <w:ind w:left="364"/>
        <w:jc w:val="thaiDistribute"/>
        <w:rPr>
          <w:rFonts w:ascii="Arial" w:hAnsi="Arial" w:cs="Arial"/>
          <w:sz w:val="19"/>
          <w:szCs w:val="19"/>
        </w:rPr>
      </w:pPr>
      <w:r w:rsidRPr="00AF2ECC">
        <w:rPr>
          <w:rFonts w:ascii="Arial" w:hAnsi="Arial" w:cs="Arial"/>
          <w:sz w:val="19"/>
          <w:szCs w:val="19"/>
        </w:rPr>
        <w:t>The Company disclosed the revenue disaggregated by primary geograph</w:t>
      </w:r>
      <w:r w:rsidR="007F5A0E" w:rsidRPr="00AF2ECC">
        <w:rPr>
          <w:rFonts w:ascii="Arial" w:hAnsi="Arial" w:cs="Arial"/>
          <w:sz w:val="19"/>
          <w:szCs w:val="19"/>
        </w:rPr>
        <w:t>ical</w:t>
      </w:r>
      <w:r w:rsidRPr="00AF2ECC">
        <w:rPr>
          <w:rFonts w:ascii="Arial" w:hAnsi="Arial" w:cs="Arial"/>
          <w:sz w:val="19"/>
          <w:szCs w:val="19"/>
        </w:rPr>
        <w:t xml:space="preserve"> areas</w:t>
      </w:r>
      <w:r w:rsidR="00B24319" w:rsidRPr="00AF2ECC">
        <w:rPr>
          <w:rFonts w:ascii="Arial" w:hAnsi="Arial" w:cs="Arial"/>
          <w:sz w:val="19"/>
          <w:szCs w:val="19"/>
        </w:rPr>
        <w:t xml:space="preserve"> and classified by</w:t>
      </w:r>
      <w:r w:rsidR="007F5A0E" w:rsidRPr="00AF2ECC">
        <w:rPr>
          <w:rFonts w:ascii="Arial" w:hAnsi="Arial" w:cs="Arial"/>
          <w:sz w:val="19"/>
          <w:szCs w:val="19"/>
        </w:rPr>
        <w:t xml:space="preserve"> </w:t>
      </w:r>
      <w:r w:rsidR="00A82BE3" w:rsidRPr="00AF2ECC">
        <w:rPr>
          <w:rFonts w:ascii="Arial" w:hAnsi="Arial" w:cs="Arial"/>
          <w:sz w:val="19"/>
          <w:szCs w:val="19"/>
        </w:rPr>
        <w:t xml:space="preserve">pattern </w:t>
      </w:r>
      <w:r w:rsidR="009C69D6" w:rsidRPr="00AF2ECC">
        <w:rPr>
          <w:rFonts w:ascii="Arial" w:hAnsi="Arial" w:cs="Arial"/>
          <w:sz w:val="19"/>
          <w:szCs w:val="19"/>
        </w:rPr>
        <w:t>o</w:t>
      </w:r>
      <w:r w:rsidR="006C7F01" w:rsidRPr="00AF2ECC">
        <w:rPr>
          <w:rFonts w:ascii="Arial" w:hAnsi="Arial" w:cs="Arial"/>
          <w:sz w:val="19"/>
          <w:szCs w:val="24"/>
        </w:rPr>
        <w:t>f</w:t>
      </w:r>
      <w:r w:rsidR="00B24319" w:rsidRPr="00AF2ECC">
        <w:rPr>
          <w:rFonts w:ascii="Arial" w:hAnsi="Arial" w:cs="Arial"/>
          <w:sz w:val="19"/>
          <w:szCs w:val="19"/>
        </w:rPr>
        <w:t xml:space="preserve"> revenue recognition</w:t>
      </w:r>
      <w:r w:rsidRPr="00AF2ECC">
        <w:rPr>
          <w:rFonts w:ascii="Arial" w:hAnsi="Arial" w:cs="Arial"/>
          <w:sz w:val="19"/>
          <w:szCs w:val="19"/>
        </w:rPr>
        <w:t xml:space="preserve"> </w:t>
      </w:r>
      <w:r w:rsidR="00873317" w:rsidRPr="00AF2ECC">
        <w:rPr>
          <w:rFonts w:ascii="Arial" w:hAnsi="Arial" w:cs="Arial"/>
          <w:sz w:val="19"/>
          <w:szCs w:val="19"/>
        </w:rPr>
        <w:t>for the years ended 31 December 20</w:t>
      </w:r>
      <w:r w:rsidR="009159A7" w:rsidRPr="00AF2ECC">
        <w:rPr>
          <w:rFonts w:ascii="Arial" w:hAnsi="Arial" w:cs="Arial"/>
          <w:sz w:val="19"/>
          <w:szCs w:val="19"/>
        </w:rPr>
        <w:t>2</w:t>
      </w:r>
      <w:r w:rsidR="00AB25B2">
        <w:rPr>
          <w:rFonts w:ascii="Arial" w:hAnsi="Arial" w:cs="Arial"/>
          <w:sz w:val="19"/>
          <w:szCs w:val="19"/>
        </w:rPr>
        <w:t>5</w:t>
      </w:r>
      <w:r w:rsidR="00873317" w:rsidRPr="00AF2ECC">
        <w:rPr>
          <w:rFonts w:ascii="Arial" w:hAnsi="Arial" w:cs="Arial"/>
          <w:sz w:val="19"/>
          <w:szCs w:val="19"/>
        </w:rPr>
        <w:t xml:space="preserve"> and 20</w:t>
      </w:r>
      <w:r w:rsidR="009B4B14" w:rsidRPr="00AF2ECC">
        <w:rPr>
          <w:rFonts w:ascii="Arial" w:hAnsi="Arial" w:cs="Arial"/>
          <w:sz w:val="19"/>
          <w:szCs w:val="19"/>
        </w:rPr>
        <w:t>2</w:t>
      </w:r>
      <w:r w:rsidR="00AB25B2">
        <w:rPr>
          <w:rFonts w:ascii="Arial" w:hAnsi="Arial" w:cs="Arial"/>
          <w:sz w:val="19"/>
          <w:szCs w:val="19"/>
        </w:rPr>
        <w:t>4</w:t>
      </w:r>
      <w:r w:rsidR="00873317" w:rsidRPr="00AF2ECC">
        <w:rPr>
          <w:rFonts w:ascii="Arial" w:hAnsi="Arial" w:cs="Arial"/>
          <w:sz w:val="19"/>
          <w:szCs w:val="19"/>
        </w:rPr>
        <w:t xml:space="preserve"> are as follows:</w:t>
      </w:r>
    </w:p>
    <w:p w14:paraId="784A890C" w14:textId="77777777" w:rsidR="009159A7" w:rsidRPr="00AF2ECC" w:rsidRDefault="009159A7">
      <w:pPr>
        <w:rPr>
          <w:rFonts w:ascii="Arial" w:hAnsi="Arial" w:cs="Arial"/>
          <w:sz w:val="19"/>
          <w:szCs w:val="19"/>
        </w:rPr>
      </w:pPr>
    </w:p>
    <w:tbl>
      <w:tblPr>
        <w:tblStyle w:val="TableGrid1"/>
        <w:tblW w:w="9219"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8"/>
        <w:gridCol w:w="992"/>
        <w:gridCol w:w="992"/>
        <w:gridCol w:w="992"/>
        <w:gridCol w:w="993"/>
        <w:gridCol w:w="708"/>
        <w:gridCol w:w="709"/>
        <w:gridCol w:w="993"/>
        <w:gridCol w:w="992"/>
      </w:tblGrid>
      <w:tr w:rsidR="00897DE6" w:rsidRPr="00AF2ECC" w14:paraId="2CF246CC" w14:textId="77777777" w:rsidTr="00AB25B2">
        <w:trPr>
          <w:tblHeader/>
        </w:trPr>
        <w:tc>
          <w:tcPr>
            <w:tcW w:w="1848" w:type="dxa"/>
          </w:tcPr>
          <w:p w14:paraId="5E7891DD" w14:textId="77777777" w:rsidR="00897DE6" w:rsidRPr="00AF2ECC" w:rsidRDefault="00897DE6" w:rsidP="002F4B01">
            <w:pPr>
              <w:spacing w:before="60" w:line="276" w:lineRule="auto"/>
              <w:rPr>
                <w:rFonts w:ascii="Arial" w:eastAsia="Times New Roman" w:hAnsi="Arial" w:cs="Arial"/>
                <w:sz w:val="16"/>
                <w:szCs w:val="16"/>
                <w:cs/>
              </w:rPr>
            </w:pPr>
          </w:p>
        </w:tc>
        <w:tc>
          <w:tcPr>
            <w:tcW w:w="7371" w:type="dxa"/>
            <w:gridSpan w:val="8"/>
          </w:tcPr>
          <w:p w14:paraId="5280A978"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Thousand Baht</w:t>
            </w:r>
          </w:p>
        </w:tc>
      </w:tr>
      <w:tr w:rsidR="00897DE6" w:rsidRPr="00AF2ECC" w14:paraId="02FFC6A6" w14:textId="77777777" w:rsidTr="00AB25B2">
        <w:trPr>
          <w:tblHeader/>
        </w:trPr>
        <w:tc>
          <w:tcPr>
            <w:tcW w:w="1848" w:type="dxa"/>
          </w:tcPr>
          <w:p w14:paraId="6592D0A8" w14:textId="77777777" w:rsidR="00897DE6" w:rsidRPr="00AF2ECC" w:rsidRDefault="00897DE6" w:rsidP="002F4B01">
            <w:pPr>
              <w:spacing w:before="60" w:line="276" w:lineRule="auto"/>
              <w:jc w:val="center"/>
              <w:rPr>
                <w:rFonts w:ascii="Arial" w:eastAsia="Times New Roman" w:hAnsi="Arial" w:cs="Arial"/>
                <w:sz w:val="16"/>
                <w:szCs w:val="16"/>
                <w:cs/>
              </w:rPr>
            </w:pPr>
          </w:p>
        </w:tc>
        <w:tc>
          <w:tcPr>
            <w:tcW w:w="1984" w:type="dxa"/>
            <w:gridSpan w:val="2"/>
            <w:hideMark/>
          </w:tcPr>
          <w:p w14:paraId="4C5BA0FC" w14:textId="77777777" w:rsidR="00897DE6" w:rsidRPr="00AF2ECC" w:rsidRDefault="00897DE6" w:rsidP="002F4B01">
            <w:pPr>
              <w:pBdr>
                <w:bottom w:val="single" w:sz="4" w:space="1" w:color="auto"/>
              </w:pBdr>
              <w:spacing w:before="60" w:line="276" w:lineRule="auto"/>
              <w:jc w:val="center"/>
              <w:rPr>
                <w:rFonts w:ascii="Arial" w:hAnsi="Arial" w:cs="Arial"/>
                <w:sz w:val="16"/>
                <w:szCs w:val="16"/>
                <w:cs/>
              </w:rPr>
            </w:pPr>
            <w:r w:rsidRPr="00AF2ECC">
              <w:rPr>
                <w:rFonts w:ascii="Arial" w:hAnsi="Arial" w:cs="Arial"/>
                <w:sz w:val="16"/>
                <w:szCs w:val="16"/>
              </w:rPr>
              <w:t>Sale of goods</w:t>
            </w:r>
          </w:p>
        </w:tc>
        <w:tc>
          <w:tcPr>
            <w:tcW w:w="1985" w:type="dxa"/>
            <w:gridSpan w:val="2"/>
            <w:hideMark/>
          </w:tcPr>
          <w:p w14:paraId="723BC939"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Freight income</w:t>
            </w:r>
          </w:p>
        </w:tc>
        <w:tc>
          <w:tcPr>
            <w:tcW w:w="1417" w:type="dxa"/>
            <w:gridSpan w:val="2"/>
          </w:tcPr>
          <w:p w14:paraId="7AA37C33" w14:textId="77777777" w:rsidR="00897DE6" w:rsidRPr="00AF2ECC" w:rsidRDefault="00897DE6" w:rsidP="002F4B01">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Others</w:t>
            </w:r>
          </w:p>
        </w:tc>
        <w:tc>
          <w:tcPr>
            <w:tcW w:w="1985" w:type="dxa"/>
            <w:gridSpan w:val="2"/>
            <w:hideMark/>
          </w:tcPr>
          <w:p w14:paraId="6CE0B154" w14:textId="77777777" w:rsidR="00897DE6" w:rsidRPr="00AF2ECC" w:rsidRDefault="00897DE6" w:rsidP="002F4B01">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Total</w:t>
            </w:r>
          </w:p>
        </w:tc>
      </w:tr>
      <w:tr w:rsidR="00AB25B2" w:rsidRPr="00AF2ECC" w14:paraId="77D49ECA" w14:textId="77777777" w:rsidTr="00AB25B2">
        <w:trPr>
          <w:tblHeader/>
        </w:trPr>
        <w:tc>
          <w:tcPr>
            <w:tcW w:w="1848" w:type="dxa"/>
          </w:tcPr>
          <w:p w14:paraId="29748DC5" w14:textId="77777777" w:rsidR="00AB25B2" w:rsidRPr="00AF2ECC" w:rsidRDefault="00AB25B2" w:rsidP="00AB25B2">
            <w:pPr>
              <w:spacing w:before="60" w:line="276" w:lineRule="auto"/>
              <w:jc w:val="center"/>
              <w:rPr>
                <w:rFonts w:ascii="Arial" w:eastAsia="Times New Roman" w:hAnsi="Arial" w:cs="Arial"/>
                <w:sz w:val="16"/>
                <w:szCs w:val="16"/>
                <w:cs/>
              </w:rPr>
            </w:pPr>
          </w:p>
        </w:tc>
        <w:tc>
          <w:tcPr>
            <w:tcW w:w="992" w:type="dxa"/>
          </w:tcPr>
          <w:p w14:paraId="776F92A3" w14:textId="7C6C2F04"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5</w:t>
            </w:r>
          </w:p>
        </w:tc>
        <w:tc>
          <w:tcPr>
            <w:tcW w:w="992" w:type="dxa"/>
          </w:tcPr>
          <w:p w14:paraId="0E59606B" w14:textId="13B2C351"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c>
          <w:tcPr>
            <w:tcW w:w="992" w:type="dxa"/>
          </w:tcPr>
          <w:p w14:paraId="15D49D40" w14:textId="59899C0D"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5</w:t>
            </w:r>
          </w:p>
        </w:tc>
        <w:tc>
          <w:tcPr>
            <w:tcW w:w="993" w:type="dxa"/>
          </w:tcPr>
          <w:p w14:paraId="18A15274" w14:textId="6F4EEC73"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c>
          <w:tcPr>
            <w:tcW w:w="708" w:type="dxa"/>
          </w:tcPr>
          <w:p w14:paraId="7FE4FA70" w14:textId="7AB3C80C" w:rsidR="00AB25B2" w:rsidRPr="00AF2ECC" w:rsidRDefault="00AB25B2" w:rsidP="00AB25B2">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w:t>
            </w:r>
            <w:r>
              <w:rPr>
                <w:rFonts w:ascii="Arial" w:hAnsi="Arial" w:cs="Arial"/>
                <w:sz w:val="16"/>
                <w:szCs w:val="16"/>
              </w:rPr>
              <w:t>5</w:t>
            </w:r>
          </w:p>
        </w:tc>
        <w:tc>
          <w:tcPr>
            <w:tcW w:w="709" w:type="dxa"/>
          </w:tcPr>
          <w:p w14:paraId="0E6893C6" w14:textId="68F70860" w:rsidR="00AB25B2" w:rsidRPr="00AF2ECC" w:rsidRDefault="00AB25B2" w:rsidP="00AB25B2">
            <w:pPr>
              <w:pBdr>
                <w:bottom w:val="single" w:sz="4" w:space="1" w:color="auto"/>
              </w:pBdr>
              <w:spacing w:before="60" w:line="276" w:lineRule="auto"/>
              <w:jc w:val="center"/>
              <w:rPr>
                <w:rFonts w:ascii="Arial" w:hAnsi="Arial" w:cs="Arial"/>
                <w:sz w:val="16"/>
                <w:szCs w:val="16"/>
              </w:rPr>
            </w:pPr>
            <w:r w:rsidRPr="00AF2ECC">
              <w:rPr>
                <w:rFonts w:ascii="Arial" w:hAnsi="Arial" w:cs="Arial"/>
                <w:sz w:val="16"/>
                <w:szCs w:val="16"/>
              </w:rPr>
              <w:t>202</w:t>
            </w:r>
            <w:r>
              <w:rPr>
                <w:rFonts w:ascii="Arial" w:hAnsi="Arial" w:cs="Arial"/>
                <w:sz w:val="16"/>
                <w:szCs w:val="16"/>
              </w:rPr>
              <w:t>4</w:t>
            </w:r>
          </w:p>
        </w:tc>
        <w:tc>
          <w:tcPr>
            <w:tcW w:w="993" w:type="dxa"/>
          </w:tcPr>
          <w:p w14:paraId="5CF9DAC9" w14:textId="06669DE4"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5</w:t>
            </w:r>
          </w:p>
        </w:tc>
        <w:tc>
          <w:tcPr>
            <w:tcW w:w="992" w:type="dxa"/>
          </w:tcPr>
          <w:p w14:paraId="784B3246" w14:textId="5B738E2C" w:rsidR="00AB25B2" w:rsidRPr="00AF2ECC" w:rsidRDefault="00AB25B2" w:rsidP="00AB25B2">
            <w:pPr>
              <w:pBdr>
                <w:bottom w:val="single" w:sz="4" w:space="1" w:color="auto"/>
              </w:pBdr>
              <w:spacing w:before="60" w:line="276" w:lineRule="auto"/>
              <w:jc w:val="center"/>
              <w:rPr>
                <w:rFonts w:ascii="Arial" w:eastAsia="Times New Roman" w:hAnsi="Arial" w:cs="Arial"/>
                <w:sz w:val="16"/>
                <w:szCs w:val="16"/>
              </w:rPr>
            </w:pPr>
            <w:r w:rsidRPr="00AF2ECC">
              <w:rPr>
                <w:rFonts w:ascii="Arial" w:hAnsi="Arial" w:cs="Arial"/>
                <w:sz w:val="16"/>
                <w:szCs w:val="16"/>
              </w:rPr>
              <w:t>202</w:t>
            </w:r>
            <w:r>
              <w:rPr>
                <w:rFonts w:ascii="Arial" w:hAnsi="Arial" w:cs="Arial"/>
                <w:sz w:val="16"/>
                <w:szCs w:val="16"/>
              </w:rPr>
              <w:t>4</w:t>
            </w:r>
          </w:p>
        </w:tc>
      </w:tr>
      <w:tr w:rsidR="00897DE6" w:rsidRPr="00AF2ECC" w14:paraId="271EC0BD" w14:textId="77777777" w:rsidTr="00AB25B2">
        <w:tc>
          <w:tcPr>
            <w:tcW w:w="1848" w:type="dxa"/>
          </w:tcPr>
          <w:p w14:paraId="32DC92DC" w14:textId="77777777" w:rsidR="00897DE6" w:rsidRPr="00AF2ECC" w:rsidRDefault="00897DE6" w:rsidP="002F4B01">
            <w:pPr>
              <w:spacing w:before="60" w:line="276" w:lineRule="auto"/>
              <w:rPr>
                <w:rFonts w:ascii="Arial" w:eastAsia="Times New Roman" w:hAnsi="Arial" w:cs="Arial"/>
                <w:sz w:val="16"/>
                <w:szCs w:val="16"/>
                <w:cs/>
              </w:rPr>
            </w:pPr>
          </w:p>
        </w:tc>
        <w:tc>
          <w:tcPr>
            <w:tcW w:w="992" w:type="dxa"/>
          </w:tcPr>
          <w:p w14:paraId="52FAD5EA"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7BED6399" w14:textId="77777777" w:rsidR="00897DE6" w:rsidRPr="00AF2ECC" w:rsidRDefault="00897DE6" w:rsidP="002F4B01">
            <w:pPr>
              <w:spacing w:before="60" w:line="276" w:lineRule="auto"/>
              <w:rPr>
                <w:rFonts w:ascii="Arial" w:eastAsia="Times New Roman" w:hAnsi="Arial" w:cs="Arial"/>
                <w:sz w:val="16"/>
                <w:szCs w:val="16"/>
              </w:rPr>
            </w:pPr>
          </w:p>
        </w:tc>
        <w:tc>
          <w:tcPr>
            <w:tcW w:w="992" w:type="dxa"/>
          </w:tcPr>
          <w:p w14:paraId="5D12CC82" w14:textId="77777777" w:rsidR="00897DE6" w:rsidRPr="00AF2ECC" w:rsidRDefault="00897DE6" w:rsidP="002F4B01">
            <w:pPr>
              <w:spacing w:before="60" w:line="276" w:lineRule="auto"/>
              <w:rPr>
                <w:rFonts w:ascii="Arial" w:eastAsia="Times New Roman" w:hAnsi="Arial" w:cs="Arial"/>
                <w:sz w:val="16"/>
                <w:szCs w:val="16"/>
              </w:rPr>
            </w:pPr>
          </w:p>
        </w:tc>
        <w:tc>
          <w:tcPr>
            <w:tcW w:w="993" w:type="dxa"/>
          </w:tcPr>
          <w:p w14:paraId="353C6EAB" w14:textId="77777777" w:rsidR="00897DE6" w:rsidRPr="00AF2ECC" w:rsidRDefault="00897DE6" w:rsidP="002F4B01">
            <w:pPr>
              <w:spacing w:before="60" w:line="276" w:lineRule="auto"/>
              <w:rPr>
                <w:rFonts w:ascii="Arial" w:eastAsia="Times New Roman" w:hAnsi="Arial" w:cs="Arial"/>
                <w:sz w:val="16"/>
                <w:szCs w:val="16"/>
              </w:rPr>
            </w:pPr>
          </w:p>
        </w:tc>
        <w:tc>
          <w:tcPr>
            <w:tcW w:w="708" w:type="dxa"/>
          </w:tcPr>
          <w:p w14:paraId="6A6E6EFC" w14:textId="77777777" w:rsidR="00897DE6" w:rsidRPr="00AF2ECC" w:rsidRDefault="00897DE6" w:rsidP="002F4B01">
            <w:pPr>
              <w:spacing w:before="60" w:line="276" w:lineRule="auto"/>
              <w:jc w:val="right"/>
              <w:rPr>
                <w:rFonts w:ascii="Arial" w:hAnsi="Arial" w:cs="Arial"/>
                <w:sz w:val="16"/>
                <w:szCs w:val="16"/>
              </w:rPr>
            </w:pPr>
          </w:p>
        </w:tc>
        <w:tc>
          <w:tcPr>
            <w:tcW w:w="709" w:type="dxa"/>
          </w:tcPr>
          <w:p w14:paraId="29A4A3B9" w14:textId="77777777" w:rsidR="00897DE6" w:rsidRPr="00AF2ECC" w:rsidRDefault="00897DE6" w:rsidP="002F4B01">
            <w:pPr>
              <w:spacing w:before="60" w:line="276" w:lineRule="auto"/>
              <w:jc w:val="right"/>
              <w:rPr>
                <w:rFonts w:ascii="Arial" w:hAnsi="Arial" w:cs="Arial"/>
                <w:sz w:val="16"/>
                <w:szCs w:val="16"/>
              </w:rPr>
            </w:pPr>
          </w:p>
        </w:tc>
        <w:tc>
          <w:tcPr>
            <w:tcW w:w="993" w:type="dxa"/>
          </w:tcPr>
          <w:p w14:paraId="2C29B272" w14:textId="77777777" w:rsidR="00897DE6" w:rsidRPr="00AF2ECC" w:rsidRDefault="00897DE6" w:rsidP="002F4B01">
            <w:pPr>
              <w:spacing w:before="60" w:line="276" w:lineRule="auto"/>
              <w:jc w:val="right"/>
              <w:rPr>
                <w:rFonts w:ascii="Arial" w:eastAsia="Times New Roman" w:hAnsi="Arial" w:cs="Arial"/>
                <w:sz w:val="16"/>
                <w:szCs w:val="16"/>
              </w:rPr>
            </w:pPr>
          </w:p>
        </w:tc>
        <w:tc>
          <w:tcPr>
            <w:tcW w:w="992" w:type="dxa"/>
          </w:tcPr>
          <w:p w14:paraId="56AF88C5" w14:textId="77777777" w:rsidR="00897DE6" w:rsidRPr="00AF2ECC" w:rsidRDefault="00897DE6" w:rsidP="002F4B01">
            <w:pPr>
              <w:spacing w:before="60" w:line="276" w:lineRule="auto"/>
              <w:jc w:val="right"/>
              <w:rPr>
                <w:rFonts w:ascii="Arial" w:eastAsia="Times New Roman" w:hAnsi="Arial" w:cs="Arial"/>
                <w:sz w:val="16"/>
                <w:szCs w:val="16"/>
                <w:cs/>
              </w:rPr>
            </w:pPr>
          </w:p>
        </w:tc>
      </w:tr>
      <w:tr w:rsidR="00AB25B2" w:rsidRPr="00AF2ECC" w14:paraId="04B13540" w14:textId="77777777" w:rsidTr="00AB25B2">
        <w:tc>
          <w:tcPr>
            <w:tcW w:w="1848" w:type="dxa"/>
          </w:tcPr>
          <w:p w14:paraId="086655BA" w14:textId="6A568A7E" w:rsidR="00AB25B2" w:rsidRPr="00AF2ECC" w:rsidRDefault="00AB25B2" w:rsidP="00AB25B2">
            <w:pPr>
              <w:spacing w:before="60" w:line="276" w:lineRule="auto"/>
              <w:rPr>
                <w:rFonts w:ascii="Arial" w:hAnsi="Arial" w:cs="Arial"/>
                <w:sz w:val="16"/>
                <w:szCs w:val="16"/>
                <w:cs/>
              </w:rPr>
            </w:pPr>
            <w:r w:rsidRPr="00AF2ECC">
              <w:rPr>
                <w:rFonts w:ascii="Arial" w:hAnsi="Arial" w:cs="Arial"/>
                <w:sz w:val="16"/>
                <w:szCs w:val="16"/>
              </w:rPr>
              <w:t>Asia</w:t>
            </w:r>
          </w:p>
        </w:tc>
        <w:tc>
          <w:tcPr>
            <w:tcW w:w="992" w:type="dxa"/>
          </w:tcPr>
          <w:p w14:paraId="58F3861A" w14:textId="0BA4F39A"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91,659</w:t>
            </w:r>
          </w:p>
        </w:tc>
        <w:tc>
          <w:tcPr>
            <w:tcW w:w="992" w:type="dxa"/>
          </w:tcPr>
          <w:p w14:paraId="116C82DE" w14:textId="0A153939"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237,721</w:t>
            </w:r>
          </w:p>
        </w:tc>
        <w:tc>
          <w:tcPr>
            <w:tcW w:w="992" w:type="dxa"/>
          </w:tcPr>
          <w:p w14:paraId="0AE535F3" w14:textId="6FABB591"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4,214</w:t>
            </w:r>
          </w:p>
        </w:tc>
        <w:tc>
          <w:tcPr>
            <w:tcW w:w="993" w:type="dxa"/>
          </w:tcPr>
          <w:p w14:paraId="165360B4" w14:textId="51CC0D26"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7,469</w:t>
            </w:r>
          </w:p>
        </w:tc>
        <w:tc>
          <w:tcPr>
            <w:tcW w:w="708" w:type="dxa"/>
          </w:tcPr>
          <w:p w14:paraId="17B1A06D" w14:textId="0CD194A5"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995</w:t>
            </w:r>
          </w:p>
        </w:tc>
        <w:tc>
          <w:tcPr>
            <w:tcW w:w="709" w:type="dxa"/>
          </w:tcPr>
          <w:p w14:paraId="14643092" w14:textId="69197622"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1,616</w:t>
            </w:r>
          </w:p>
        </w:tc>
        <w:tc>
          <w:tcPr>
            <w:tcW w:w="993" w:type="dxa"/>
          </w:tcPr>
          <w:p w14:paraId="62A802A4" w14:textId="2C993FCF"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96,868</w:t>
            </w:r>
          </w:p>
        </w:tc>
        <w:tc>
          <w:tcPr>
            <w:tcW w:w="992" w:type="dxa"/>
          </w:tcPr>
          <w:p w14:paraId="627A30DB" w14:textId="08257E81" w:rsidR="00AB25B2" w:rsidRPr="00AF2ECC" w:rsidRDefault="00AB25B2" w:rsidP="00AB25B2">
            <w:pPr>
              <w:spacing w:before="60" w:line="276" w:lineRule="auto"/>
              <w:jc w:val="right"/>
              <w:rPr>
                <w:rFonts w:ascii="Arial" w:hAnsi="Arial" w:cs="Arial"/>
                <w:sz w:val="16"/>
                <w:szCs w:val="16"/>
                <w:cs/>
              </w:rPr>
            </w:pPr>
            <w:r>
              <w:rPr>
                <w:rFonts w:ascii="Arial" w:hAnsi="Arial" w:cs="Arial"/>
                <w:sz w:val="16"/>
                <w:szCs w:val="16"/>
              </w:rPr>
              <w:t>246,806</w:t>
            </w:r>
          </w:p>
        </w:tc>
      </w:tr>
      <w:tr w:rsidR="00AB25B2" w:rsidRPr="00AF2ECC" w14:paraId="63AFFC71" w14:textId="77777777" w:rsidTr="00AB25B2">
        <w:tc>
          <w:tcPr>
            <w:tcW w:w="1848" w:type="dxa"/>
          </w:tcPr>
          <w:p w14:paraId="508F3804" w14:textId="77777777" w:rsidR="00AB25B2" w:rsidRPr="00AF2ECC" w:rsidRDefault="00AB25B2" w:rsidP="00AB25B2">
            <w:pPr>
              <w:spacing w:before="60" w:line="276" w:lineRule="auto"/>
              <w:rPr>
                <w:rFonts w:ascii="Arial" w:hAnsi="Arial" w:cs="Arial"/>
                <w:sz w:val="16"/>
                <w:szCs w:val="16"/>
                <w:cs/>
              </w:rPr>
            </w:pPr>
            <w:r w:rsidRPr="00AF2ECC">
              <w:rPr>
                <w:rFonts w:ascii="Arial" w:hAnsi="Arial" w:cs="Arial"/>
                <w:sz w:val="16"/>
                <w:szCs w:val="16"/>
              </w:rPr>
              <w:t>Africa</w:t>
            </w:r>
          </w:p>
        </w:tc>
        <w:tc>
          <w:tcPr>
            <w:tcW w:w="992" w:type="dxa"/>
          </w:tcPr>
          <w:p w14:paraId="2164CC32" w14:textId="14B2636E"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657,404</w:t>
            </w:r>
          </w:p>
        </w:tc>
        <w:tc>
          <w:tcPr>
            <w:tcW w:w="992" w:type="dxa"/>
          </w:tcPr>
          <w:p w14:paraId="32FA4C5E" w14:textId="6B40F8E0"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1,267,800</w:t>
            </w:r>
          </w:p>
        </w:tc>
        <w:tc>
          <w:tcPr>
            <w:tcW w:w="992" w:type="dxa"/>
          </w:tcPr>
          <w:p w14:paraId="47508073" w14:textId="1C747B1C"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68,731</w:t>
            </w:r>
          </w:p>
        </w:tc>
        <w:tc>
          <w:tcPr>
            <w:tcW w:w="993" w:type="dxa"/>
          </w:tcPr>
          <w:p w14:paraId="765C8E7F" w14:textId="1C21501C"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140,842</w:t>
            </w:r>
          </w:p>
        </w:tc>
        <w:tc>
          <w:tcPr>
            <w:tcW w:w="708" w:type="dxa"/>
          </w:tcPr>
          <w:p w14:paraId="57D38C5B" w14:textId="5F403F47" w:rsidR="00AB25B2" w:rsidRPr="00AF2ECC" w:rsidRDefault="002522DF" w:rsidP="00AB25B2">
            <w:pPr>
              <w:spacing w:before="60" w:line="276" w:lineRule="auto"/>
              <w:jc w:val="center"/>
              <w:rPr>
                <w:rFonts w:ascii="Arial" w:hAnsi="Arial" w:cs="Arial"/>
                <w:sz w:val="16"/>
                <w:szCs w:val="16"/>
              </w:rPr>
            </w:pPr>
            <w:r>
              <w:rPr>
                <w:rFonts w:ascii="Arial" w:hAnsi="Arial" w:cs="Arial"/>
                <w:sz w:val="16"/>
                <w:szCs w:val="16"/>
              </w:rPr>
              <w:t>-</w:t>
            </w:r>
          </w:p>
        </w:tc>
        <w:tc>
          <w:tcPr>
            <w:tcW w:w="709" w:type="dxa"/>
          </w:tcPr>
          <w:p w14:paraId="69BC6063" w14:textId="10D5F189" w:rsidR="00AB25B2" w:rsidRPr="00AF2ECC" w:rsidRDefault="00AB25B2" w:rsidP="00AB25B2">
            <w:pPr>
              <w:spacing w:before="60" w:line="276" w:lineRule="auto"/>
              <w:jc w:val="center"/>
              <w:rPr>
                <w:rFonts w:ascii="Arial" w:hAnsi="Arial" w:cs="Arial"/>
                <w:sz w:val="16"/>
                <w:szCs w:val="16"/>
              </w:rPr>
            </w:pPr>
            <w:r>
              <w:rPr>
                <w:rFonts w:ascii="Arial" w:hAnsi="Arial" w:cs="Arial"/>
                <w:sz w:val="16"/>
                <w:szCs w:val="16"/>
              </w:rPr>
              <w:t>-</w:t>
            </w:r>
          </w:p>
        </w:tc>
        <w:tc>
          <w:tcPr>
            <w:tcW w:w="993" w:type="dxa"/>
          </w:tcPr>
          <w:p w14:paraId="7ACAB44A" w14:textId="301323DF"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726,135</w:t>
            </w:r>
          </w:p>
        </w:tc>
        <w:tc>
          <w:tcPr>
            <w:tcW w:w="992" w:type="dxa"/>
          </w:tcPr>
          <w:p w14:paraId="4D738487" w14:textId="2172CB0B" w:rsidR="00AB25B2" w:rsidRPr="00AF2ECC" w:rsidRDefault="00AB25B2" w:rsidP="00AB25B2">
            <w:pPr>
              <w:spacing w:before="60" w:line="276" w:lineRule="auto"/>
              <w:jc w:val="right"/>
              <w:rPr>
                <w:rFonts w:ascii="Arial" w:hAnsi="Arial" w:cs="Arial"/>
                <w:sz w:val="16"/>
                <w:szCs w:val="16"/>
                <w:cs/>
              </w:rPr>
            </w:pPr>
            <w:r>
              <w:rPr>
                <w:rFonts w:ascii="Arial" w:hAnsi="Arial" w:cs="Arial"/>
                <w:sz w:val="16"/>
                <w:szCs w:val="16"/>
              </w:rPr>
              <w:t>1,408,642</w:t>
            </w:r>
          </w:p>
        </w:tc>
      </w:tr>
      <w:tr w:rsidR="00AB25B2" w:rsidRPr="00AF2ECC" w14:paraId="0C396B70" w14:textId="77777777" w:rsidTr="00AB25B2">
        <w:tc>
          <w:tcPr>
            <w:tcW w:w="1848" w:type="dxa"/>
            <w:hideMark/>
          </w:tcPr>
          <w:p w14:paraId="71746D3D" w14:textId="77777777" w:rsidR="00AB25B2" w:rsidRPr="00AF2ECC" w:rsidRDefault="00AB25B2" w:rsidP="00AB25B2">
            <w:pPr>
              <w:spacing w:before="60" w:line="276" w:lineRule="auto"/>
              <w:rPr>
                <w:rFonts w:ascii="Arial" w:eastAsia="Times New Roman" w:hAnsi="Arial" w:cs="Arial"/>
                <w:sz w:val="16"/>
                <w:szCs w:val="16"/>
                <w:cs/>
              </w:rPr>
            </w:pPr>
            <w:r w:rsidRPr="00AF2ECC">
              <w:rPr>
                <w:rFonts w:ascii="Arial" w:hAnsi="Arial" w:cs="Arial"/>
                <w:sz w:val="16"/>
                <w:szCs w:val="16"/>
              </w:rPr>
              <w:t>America</w:t>
            </w:r>
          </w:p>
        </w:tc>
        <w:tc>
          <w:tcPr>
            <w:tcW w:w="992" w:type="dxa"/>
          </w:tcPr>
          <w:p w14:paraId="1A8FB679" w14:textId="646FE5BC"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2,160,055</w:t>
            </w:r>
          </w:p>
        </w:tc>
        <w:tc>
          <w:tcPr>
            <w:tcW w:w="992" w:type="dxa"/>
          </w:tcPr>
          <w:p w14:paraId="1657F66F" w14:textId="369899EB"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1,886,652</w:t>
            </w:r>
          </w:p>
        </w:tc>
        <w:tc>
          <w:tcPr>
            <w:tcW w:w="992" w:type="dxa"/>
          </w:tcPr>
          <w:p w14:paraId="4795B5D3" w14:textId="57BE7A55"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5,538</w:t>
            </w:r>
          </w:p>
        </w:tc>
        <w:tc>
          <w:tcPr>
            <w:tcW w:w="993" w:type="dxa"/>
          </w:tcPr>
          <w:p w14:paraId="556D2DA7" w14:textId="450B0BD4"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1,563</w:t>
            </w:r>
          </w:p>
        </w:tc>
        <w:tc>
          <w:tcPr>
            <w:tcW w:w="708" w:type="dxa"/>
          </w:tcPr>
          <w:p w14:paraId="587D3CE1" w14:textId="3EC86F9E" w:rsidR="00AB25B2" w:rsidRPr="00AF2ECC" w:rsidRDefault="002522DF" w:rsidP="00AB25B2">
            <w:pP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57955C14" w14:textId="7A9FDFEB" w:rsidR="00AB25B2" w:rsidRPr="00AF2ECC" w:rsidRDefault="00AB25B2" w:rsidP="00AB25B2">
            <w:pPr>
              <w:spacing w:before="60" w:line="276" w:lineRule="auto"/>
              <w:jc w:val="center"/>
              <w:rPr>
                <w:rFonts w:ascii="Arial" w:hAnsi="Arial" w:cs="Arial"/>
                <w:sz w:val="16"/>
                <w:szCs w:val="16"/>
              </w:rPr>
            </w:pPr>
            <w:r>
              <w:rPr>
                <w:rFonts w:ascii="Arial" w:hAnsi="Arial" w:cs="Arial"/>
                <w:sz w:val="16"/>
                <w:szCs w:val="16"/>
              </w:rPr>
              <w:t>-</w:t>
            </w:r>
          </w:p>
        </w:tc>
        <w:tc>
          <w:tcPr>
            <w:tcW w:w="993" w:type="dxa"/>
          </w:tcPr>
          <w:p w14:paraId="17FA4B07" w14:textId="32908DE4"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2,165,593</w:t>
            </w:r>
          </w:p>
        </w:tc>
        <w:tc>
          <w:tcPr>
            <w:tcW w:w="992" w:type="dxa"/>
          </w:tcPr>
          <w:p w14:paraId="781D0443" w14:textId="4BE436F8" w:rsidR="00AB25B2" w:rsidRPr="00AF2ECC" w:rsidRDefault="00AB25B2" w:rsidP="00AB25B2">
            <w:pPr>
              <w:spacing w:before="60" w:line="276" w:lineRule="auto"/>
              <w:jc w:val="right"/>
              <w:rPr>
                <w:rFonts w:ascii="Arial" w:hAnsi="Arial" w:cs="Arial"/>
                <w:sz w:val="16"/>
                <w:szCs w:val="16"/>
                <w:cs/>
              </w:rPr>
            </w:pPr>
            <w:r>
              <w:rPr>
                <w:rFonts w:ascii="Arial" w:hAnsi="Arial" w:cs="Arial"/>
                <w:sz w:val="16"/>
                <w:szCs w:val="16"/>
              </w:rPr>
              <w:t>1,888,215</w:t>
            </w:r>
          </w:p>
        </w:tc>
      </w:tr>
      <w:tr w:rsidR="00AB25B2" w:rsidRPr="00AF2ECC" w14:paraId="54FEE42C" w14:textId="77777777" w:rsidTr="00AB25B2">
        <w:tc>
          <w:tcPr>
            <w:tcW w:w="1848" w:type="dxa"/>
          </w:tcPr>
          <w:p w14:paraId="11DB6D26" w14:textId="77777777" w:rsidR="00AB25B2" w:rsidRPr="00AF2ECC" w:rsidRDefault="00AB25B2" w:rsidP="00AB25B2">
            <w:pPr>
              <w:spacing w:before="60" w:line="276" w:lineRule="auto"/>
              <w:rPr>
                <w:rFonts w:ascii="Arial" w:eastAsia="Times New Roman" w:hAnsi="Arial" w:cs="Arial"/>
                <w:sz w:val="16"/>
                <w:szCs w:val="16"/>
                <w:cs/>
              </w:rPr>
            </w:pPr>
            <w:r w:rsidRPr="00AF2ECC">
              <w:rPr>
                <w:rFonts w:ascii="Arial" w:hAnsi="Arial" w:cs="Arial"/>
                <w:sz w:val="16"/>
                <w:szCs w:val="16"/>
              </w:rPr>
              <w:t>Others</w:t>
            </w:r>
          </w:p>
        </w:tc>
        <w:tc>
          <w:tcPr>
            <w:tcW w:w="992" w:type="dxa"/>
          </w:tcPr>
          <w:p w14:paraId="29F70CE5" w14:textId="0C367FA5" w:rsidR="00AB25B2" w:rsidRPr="00AF2ECC" w:rsidRDefault="002522DF" w:rsidP="00AB25B2">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873,491</w:t>
            </w:r>
          </w:p>
        </w:tc>
        <w:tc>
          <w:tcPr>
            <w:tcW w:w="992" w:type="dxa"/>
          </w:tcPr>
          <w:p w14:paraId="05B6689D" w14:textId="17559F9F" w:rsidR="00AB25B2" w:rsidRPr="00AF2ECC" w:rsidRDefault="00AB25B2"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1,017,663</w:t>
            </w:r>
          </w:p>
        </w:tc>
        <w:tc>
          <w:tcPr>
            <w:tcW w:w="992" w:type="dxa"/>
          </w:tcPr>
          <w:p w14:paraId="41D80416" w14:textId="4AF55569" w:rsidR="00AB25B2" w:rsidRPr="00AF2ECC" w:rsidRDefault="002522DF" w:rsidP="00AB25B2">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8,114</w:t>
            </w:r>
          </w:p>
        </w:tc>
        <w:tc>
          <w:tcPr>
            <w:tcW w:w="993" w:type="dxa"/>
          </w:tcPr>
          <w:p w14:paraId="17218A8C" w14:textId="53D18CB2" w:rsidR="00AB25B2" w:rsidRPr="00AF2ECC" w:rsidRDefault="00AB25B2"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15,603</w:t>
            </w:r>
          </w:p>
        </w:tc>
        <w:tc>
          <w:tcPr>
            <w:tcW w:w="708" w:type="dxa"/>
          </w:tcPr>
          <w:p w14:paraId="7CCCEC6E" w14:textId="2A6EDEA9" w:rsidR="00AB25B2" w:rsidRPr="00AF2ECC" w:rsidRDefault="002522DF" w:rsidP="00AB25B2">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5C97346A" w14:textId="625E41B1" w:rsidR="00AB25B2" w:rsidRPr="00AF2ECC" w:rsidRDefault="00AB25B2" w:rsidP="00AB25B2">
            <w:pPr>
              <w:pBdr>
                <w:bottom w:val="single" w:sz="4" w:space="1" w:color="auto"/>
              </w:pBdr>
              <w:spacing w:before="60" w:line="276" w:lineRule="auto"/>
              <w:jc w:val="center"/>
              <w:rPr>
                <w:rFonts w:ascii="Arial" w:hAnsi="Arial" w:cs="Arial"/>
                <w:sz w:val="16"/>
                <w:szCs w:val="16"/>
              </w:rPr>
            </w:pPr>
            <w:r>
              <w:rPr>
                <w:rFonts w:ascii="Arial" w:hAnsi="Arial" w:cs="Arial"/>
                <w:sz w:val="16"/>
                <w:szCs w:val="16"/>
              </w:rPr>
              <w:t>-</w:t>
            </w:r>
          </w:p>
        </w:tc>
        <w:tc>
          <w:tcPr>
            <w:tcW w:w="993" w:type="dxa"/>
          </w:tcPr>
          <w:p w14:paraId="2FC2BB79" w14:textId="1EAE8EAD" w:rsidR="00AB25B2" w:rsidRPr="00AF2ECC" w:rsidRDefault="002522DF"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881,605</w:t>
            </w:r>
          </w:p>
        </w:tc>
        <w:tc>
          <w:tcPr>
            <w:tcW w:w="992" w:type="dxa"/>
          </w:tcPr>
          <w:p w14:paraId="5C9ED930" w14:textId="0D1D96FF" w:rsidR="00AB25B2" w:rsidRPr="00AF2ECC" w:rsidRDefault="00AB25B2"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1,033,266</w:t>
            </w:r>
          </w:p>
        </w:tc>
      </w:tr>
      <w:tr w:rsidR="00AB25B2" w:rsidRPr="00AF2ECC" w14:paraId="520D0442" w14:textId="77777777" w:rsidTr="00AB25B2">
        <w:tc>
          <w:tcPr>
            <w:tcW w:w="1848" w:type="dxa"/>
            <w:hideMark/>
          </w:tcPr>
          <w:p w14:paraId="51844EBD" w14:textId="77777777" w:rsidR="00AB25B2" w:rsidRPr="00AF2ECC" w:rsidRDefault="00AB25B2" w:rsidP="00AB25B2">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tcPr>
          <w:p w14:paraId="5BCD91EF" w14:textId="33DBEBC3"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3,782,609</w:t>
            </w:r>
          </w:p>
        </w:tc>
        <w:tc>
          <w:tcPr>
            <w:tcW w:w="992" w:type="dxa"/>
          </w:tcPr>
          <w:p w14:paraId="78645F87" w14:textId="4AD942AB"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4,409,836</w:t>
            </w:r>
          </w:p>
        </w:tc>
        <w:tc>
          <w:tcPr>
            <w:tcW w:w="992" w:type="dxa"/>
          </w:tcPr>
          <w:p w14:paraId="3DB1B8DA" w14:textId="52AE3514"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86,597</w:t>
            </w:r>
          </w:p>
        </w:tc>
        <w:tc>
          <w:tcPr>
            <w:tcW w:w="993" w:type="dxa"/>
          </w:tcPr>
          <w:p w14:paraId="660D51F1" w14:textId="290F69D9"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165,477</w:t>
            </w:r>
          </w:p>
        </w:tc>
        <w:tc>
          <w:tcPr>
            <w:tcW w:w="708" w:type="dxa"/>
            <w:vAlign w:val="bottom"/>
          </w:tcPr>
          <w:p w14:paraId="280D8715" w14:textId="104B16D5"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995</w:t>
            </w:r>
          </w:p>
        </w:tc>
        <w:tc>
          <w:tcPr>
            <w:tcW w:w="709" w:type="dxa"/>
            <w:vAlign w:val="bottom"/>
          </w:tcPr>
          <w:p w14:paraId="2A040620" w14:textId="550AFEF0"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1,616</w:t>
            </w:r>
          </w:p>
        </w:tc>
        <w:tc>
          <w:tcPr>
            <w:tcW w:w="993" w:type="dxa"/>
          </w:tcPr>
          <w:p w14:paraId="776BB6C3" w14:textId="5FC89EF7"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3,870,201</w:t>
            </w:r>
          </w:p>
        </w:tc>
        <w:tc>
          <w:tcPr>
            <w:tcW w:w="992" w:type="dxa"/>
          </w:tcPr>
          <w:p w14:paraId="7A4F5F6E" w14:textId="43367261" w:rsidR="00AB25B2" w:rsidRPr="00AF2ECC" w:rsidRDefault="00AB25B2" w:rsidP="00AB25B2">
            <w:pPr>
              <w:pBdr>
                <w:bottom w:val="single" w:sz="12" w:space="1" w:color="auto"/>
              </w:pBdr>
              <w:spacing w:before="60" w:line="276" w:lineRule="auto"/>
              <w:jc w:val="right"/>
              <w:rPr>
                <w:rFonts w:ascii="Arial" w:hAnsi="Arial" w:cs="Arial"/>
                <w:sz w:val="16"/>
                <w:szCs w:val="16"/>
                <w:cs/>
              </w:rPr>
            </w:pPr>
            <w:r>
              <w:rPr>
                <w:rFonts w:ascii="Arial" w:hAnsi="Arial" w:cs="Arial"/>
                <w:sz w:val="16"/>
                <w:szCs w:val="16"/>
              </w:rPr>
              <w:t>4,576,929</w:t>
            </w:r>
          </w:p>
        </w:tc>
      </w:tr>
      <w:tr w:rsidR="00AB25B2" w:rsidRPr="00AF2ECC" w14:paraId="6E9C41F4" w14:textId="77777777" w:rsidTr="00AB25B2">
        <w:tc>
          <w:tcPr>
            <w:tcW w:w="1848" w:type="dxa"/>
          </w:tcPr>
          <w:p w14:paraId="58693736" w14:textId="77777777" w:rsidR="00AB25B2" w:rsidRPr="00AF2ECC" w:rsidRDefault="00AB25B2" w:rsidP="00AB25B2">
            <w:pPr>
              <w:spacing w:before="60" w:line="276" w:lineRule="auto"/>
              <w:rPr>
                <w:rFonts w:ascii="Arial" w:eastAsia="Times New Roman" w:hAnsi="Arial" w:cs="Arial"/>
                <w:sz w:val="16"/>
                <w:szCs w:val="16"/>
                <w:cs/>
              </w:rPr>
            </w:pPr>
          </w:p>
        </w:tc>
        <w:tc>
          <w:tcPr>
            <w:tcW w:w="992" w:type="dxa"/>
          </w:tcPr>
          <w:p w14:paraId="5777E749" w14:textId="77777777" w:rsidR="00AB25B2" w:rsidRPr="00AF2ECC" w:rsidRDefault="00AB25B2" w:rsidP="00AB25B2">
            <w:pPr>
              <w:spacing w:before="60" w:line="276" w:lineRule="auto"/>
              <w:rPr>
                <w:rFonts w:ascii="Arial" w:eastAsia="Times New Roman" w:hAnsi="Arial" w:cs="Arial"/>
                <w:sz w:val="16"/>
                <w:szCs w:val="16"/>
              </w:rPr>
            </w:pPr>
          </w:p>
        </w:tc>
        <w:tc>
          <w:tcPr>
            <w:tcW w:w="992" w:type="dxa"/>
          </w:tcPr>
          <w:p w14:paraId="2DF0BF1A" w14:textId="77777777" w:rsidR="00AB25B2" w:rsidRPr="00AF2ECC" w:rsidRDefault="00AB25B2" w:rsidP="00AB25B2">
            <w:pPr>
              <w:spacing w:before="60" w:line="276" w:lineRule="auto"/>
              <w:rPr>
                <w:rFonts w:ascii="Arial" w:eastAsia="Times New Roman" w:hAnsi="Arial" w:cs="Arial"/>
                <w:sz w:val="16"/>
                <w:szCs w:val="16"/>
              </w:rPr>
            </w:pPr>
          </w:p>
        </w:tc>
        <w:tc>
          <w:tcPr>
            <w:tcW w:w="992" w:type="dxa"/>
          </w:tcPr>
          <w:p w14:paraId="07E00B49" w14:textId="77777777" w:rsidR="00AB25B2" w:rsidRPr="00AF2ECC" w:rsidRDefault="00AB25B2" w:rsidP="00AB25B2">
            <w:pPr>
              <w:spacing w:before="60" w:line="276" w:lineRule="auto"/>
              <w:rPr>
                <w:rFonts w:ascii="Arial" w:eastAsia="Times New Roman" w:hAnsi="Arial" w:cs="Arial"/>
                <w:sz w:val="16"/>
                <w:szCs w:val="16"/>
              </w:rPr>
            </w:pPr>
          </w:p>
        </w:tc>
        <w:tc>
          <w:tcPr>
            <w:tcW w:w="993" w:type="dxa"/>
          </w:tcPr>
          <w:p w14:paraId="391DA3E5" w14:textId="77777777" w:rsidR="00AB25B2" w:rsidRPr="00AF2ECC" w:rsidRDefault="00AB25B2" w:rsidP="00AB25B2">
            <w:pPr>
              <w:spacing w:before="60" w:line="276" w:lineRule="auto"/>
              <w:rPr>
                <w:rFonts w:ascii="Arial" w:eastAsia="Times New Roman" w:hAnsi="Arial" w:cs="Arial"/>
                <w:sz w:val="16"/>
                <w:szCs w:val="16"/>
              </w:rPr>
            </w:pPr>
          </w:p>
        </w:tc>
        <w:tc>
          <w:tcPr>
            <w:tcW w:w="708" w:type="dxa"/>
          </w:tcPr>
          <w:p w14:paraId="412560C2" w14:textId="77777777" w:rsidR="00AB25B2" w:rsidRPr="00AF2ECC" w:rsidRDefault="00AB25B2" w:rsidP="00AB25B2">
            <w:pPr>
              <w:spacing w:before="60" w:line="276" w:lineRule="auto"/>
              <w:jc w:val="right"/>
              <w:rPr>
                <w:rFonts w:ascii="Arial" w:hAnsi="Arial" w:cs="Arial"/>
                <w:sz w:val="16"/>
                <w:szCs w:val="16"/>
              </w:rPr>
            </w:pPr>
          </w:p>
        </w:tc>
        <w:tc>
          <w:tcPr>
            <w:tcW w:w="709" w:type="dxa"/>
          </w:tcPr>
          <w:p w14:paraId="51FDC0C7" w14:textId="77777777" w:rsidR="00AB25B2" w:rsidRPr="00AF2ECC" w:rsidRDefault="00AB25B2" w:rsidP="00AB25B2">
            <w:pPr>
              <w:spacing w:before="60" w:line="276" w:lineRule="auto"/>
              <w:jc w:val="right"/>
              <w:rPr>
                <w:rFonts w:ascii="Arial" w:hAnsi="Arial" w:cs="Arial"/>
                <w:sz w:val="16"/>
                <w:szCs w:val="16"/>
              </w:rPr>
            </w:pPr>
          </w:p>
        </w:tc>
        <w:tc>
          <w:tcPr>
            <w:tcW w:w="993" w:type="dxa"/>
          </w:tcPr>
          <w:p w14:paraId="0ED96504" w14:textId="77777777" w:rsidR="00AB25B2" w:rsidRPr="00AF2ECC" w:rsidRDefault="00AB25B2" w:rsidP="00AB25B2">
            <w:pPr>
              <w:spacing w:before="60" w:line="276" w:lineRule="auto"/>
              <w:jc w:val="right"/>
              <w:rPr>
                <w:rFonts w:ascii="Arial" w:eastAsia="Times New Roman" w:hAnsi="Arial" w:cs="Arial"/>
                <w:sz w:val="16"/>
                <w:szCs w:val="16"/>
              </w:rPr>
            </w:pPr>
          </w:p>
        </w:tc>
        <w:tc>
          <w:tcPr>
            <w:tcW w:w="992" w:type="dxa"/>
          </w:tcPr>
          <w:p w14:paraId="4505124F" w14:textId="77777777" w:rsidR="00AB25B2" w:rsidRPr="00AF2ECC" w:rsidRDefault="00AB25B2" w:rsidP="00AB25B2">
            <w:pPr>
              <w:spacing w:before="60" w:line="276" w:lineRule="auto"/>
              <w:jc w:val="right"/>
              <w:rPr>
                <w:rFonts w:ascii="Arial" w:eastAsia="Times New Roman" w:hAnsi="Arial" w:cs="Arial"/>
                <w:sz w:val="16"/>
                <w:szCs w:val="16"/>
                <w:cs/>
              </w:rPr>
            </w:pPr>
          </w:p>
        </w:tc>
      </w:tr>
      <w:tr w:rsidR="00AB25B2" w:rsidRPr="00AF2ECC" w14:paraId="0F11E656" w14:textId="1ACEC07E" w:rsidTr="00AB25B2">
        <w:tc>
          <w:tcPr>
            <w:tcW w:w="3832" w:type="dxa"/>
            <w:gridSpan w:val="3"/>
          </w:tcPr>
          <w:p w14:paraId="7B9B2500" w14:textId="77777777" w:rsidR="00AB25B2" w:rsidRPr="00AF2ECC" w:rsidRDefault="00AB25B2" w:rsidP="00AB25B2">
            <w:pPr>
              <w:spacing w:before="60" w:line="276" w:lineRule="auto"/>
              <w:rPr>
                <w:rFonts w:ascii="Arial" w:hAnsi="Arial" w:cs="Arial"/>
                <w:sz w:val="16"/>
                <w:szCs w:val="16"/>
              </w:rPr>
            </w:pPr>
            <w:r w:rsidRPr="00AF2ECC">
              <w:rPr>
                <w:rFonts w:ascii="Arial" w:hAnsi="Arial" w:cs="Arial"/>
                <w:sz w:val="16"/>
                <w:szCs w:val="16"/>
              </w:rPr>
              <w:t>Revenue classified by revenue</w:t>
            </w:r>
            <w:r w:rsidRPr="00AF2ECC">
              <w:rPr>
                <w:rFonts w:ascii="Arial" w:hAnsi="Arial" w:cs="Arial"/>
                <w:sz w:val="16"/>
                <w:szCs w:val="16"/>
                <w:cs/>
              </w:rPr>
              <w:t xml:space="preserve"> </w:t>
            </w:r>
            <w:r w:rsidRPr="00AF2ECC">
              <w:rPr>
                <w:rFonts w:ascii="Arial" w:hAnsi="Arial" w:cs="Arial"/>
                <w:sz w:val="16"/>
                <w:szCs w:val="16"/>
              </w:rPr>
              <w:t>recognition</w:t>
            </w:r>
          </w:p>
        </w:tc>
        <w:tc>
          <w:tcPr>
            <w:tcW w:w="992" w:type="dxa"/>
            <w:vAlign w:val="bottom"/>
          </w:tcPr>
          <w:p w14:paraId="09E7587B" w14:textId="77777777" w:rsidR="00AB25B2" w:rsidRPr="00AF2ECC" w:rsidRDefault="00AB25B2" w:rsidP="00AB25B2">
            <w:pPr>
              <w:spacing w:before="60" w:line="276" w:lineRule="auto"/>
              <w:jc w:val="right"/>
              <w:rPr>
                <w:rFonts w:ascii="Arial" w:hAnsi="Arial" w:cs="Arial"/>
                <w:sz w:val="16"/>
                <w:szCs w:val="16"/>
              </w:rPr>
            </w:pPr>
          </w:p>
        </w:tc>
        <w:tc>
          <w:tcPr>
            <w:tcW w:w="993" w:type="dxa"/>
            <w:vAlign w:val="bottom"/>
          </w:tcPr>
          <w:p w14:paraId="0B3A1452" w14:textId="77777777" w:rsidR="00AB25B2" w:rsidRPr="00AF2ECC" w:rsidRDefault="00AB25B2" w:rsidP="00AB25B2">
            <w:pPr>
              <w:spacing w:before="60" w:line="276" w:lineRule="auto"/>
              <w:jc w:val="right"/>
              <w:rPr>
                <w:rFonts w:ascii="Arial" w:hAnsi="Arial" w:cs="Arial"/>
                <w:sz w:val="16"/>
                <w:szCs w:val="16"/>
              </w:rPr>
            </w:pPr>
          </w:p>
        </w:tc>
        <w:tc>
          <w:tcPr>
            <w:tcW w:w="708" w:type="dxa"/>
            <w:vAlign w:val="bottom"/>
          </w:tcPr>
          <w:p w14:paraId="4E2A32A7" w14:textId="77777777" w:rsidR="00AB25B2" w:rsidRPr="00AF2ECC" w:rsidRDefault="00AB25B2" w:rsidP="00AB25B2">
            <w:pPr>
              <w:spacing w:before="60" w:line="276" w:lineRule="auto"/>
              <w:jc w:val="right"/>
              <w:rPr>
                <w:rFonts w:ascii="Arial" w:hAnsi="Arial" w:cs="Arial"/>
                <w:sz w:val="16"/>
                <w:szCs w:val="16"/>
              </w:rPr>
            </w:pPr>
          </w:p>
        </w:tc>
        <w:tc>
          <w:tcPr>
            <w:tcW w:w="709" w:type="dxa"/>
            <w:vAlign w:val="bottom"/>
          </w:tcPr>
          <w:p w14:paraId="43E61898" w14:textId="77777777" w:rsidR="00AB25B2" w:rsidRPr="00AF2ECC" w:rsidRDefault="00AB25B2" w:rsidP="00AB25B2">
            <w:pPr>
              <w:spacing w:before="60" w:line="276" w:lineRule="auto"/>
              <w:jc w:val="right"/>
              <w:rPr>
                <w:rFonts w:ascii="Arial" w:hAnsi="Arial" w:cs="Arial"/>
                <w:sz w:val="16"/>
                <w:szCs w:val="16"/>
              </w:rPr>
            </w:pPr>
          </w:p>
        </w:tc>
        <w:tc>
          <w:tcPr>
            <w:tcW w:w="993" w:type="dxa"/>
            <w:vAlign w:val="bottom"/>
          </w:tcPr>
          <w:p w14:paraId="6D4A5695" w14:textId="77777777" w:rsidR="00AB25B2" w:rsidRPr="00AF2ECC" w:rsidRDefault="00AB25B2" w:rsidP="00AB25B2">
            <w:pPr>
              <w:spacing w:before="60" w:line="276" w:lineRule="auto"/>
              <w:jc w:val="right"/>
              <w:rPr>
                <w:rFonts w:ascii="Arial" w:hAnsi="Arial" w:cs="Arial"/>
                <w:sz w:val="16"/>
                <w:szCs w:val="16"/>
              </w:rPr>
            </w:pPr>
          </w:p>
        </w:tc>
        <w:tc>
          <w:tcPr>
            <w:tcW w:w="992" w:type="dxa"/>
            <w:vAlign w:val="bottom"/>
          </w:tcPr>
          <w:p w14:paraId="57E88A63" w14:textId="77777777" w:rsidR="00AB25B2" w:rsidRPr="00AF2ECC" w:rsidRDefault="00AB25B2" w:rsidP="00AB25B2">
            <w:pPr>
              <w:spacing w:before="60" w:line="276" w:lineRule="auto"/>
              <w:jc w:val="right"/>
              <w:rPr>
                <w:rFonts w:ascii="Arial" w:hAnsi="Arial" w:cs="Arial"/>
                <w:sz w:val="16"/>
                <w:szCs w:val="16"/>
                <w:cs/>
              </w:rPr>
            </w:pPr>
          </w:p>
        </w:tc>
      </w:tr>
      <w:tr w:rsidR="00AB25B2" w:rsidRPr="00AF2ECC" w14:paraId="41D09E4F" w14:textId="77777777" w:rsidTr="00AB25B2">
        <w:tc>
          <w:tcPr>
            <w:tcW w:w="1848" w:type="dxa"/>
          </w:tcPr>
          <w:p w14:paraId="3CBE3A13" w14:textId="77777777" w:rsidR="00AB25B2" w:rsidRPr="00AF2ECC" w:rsidRDefault="00AB25B2" w:rsidP="00AB25B2">
            <w:pPr>
              <w:spacing w:before="60" w:line="276" w:lineRule="auto"/>
              <w:rPr>
                <w:rFonts w:ascii="Arial" w:hAnsi="Arial" w:cs="Arial"/>
                <w:sz w:val="16"/>
                <w:szCs w:val="16"/>
                <w:cs/>
              </w:rPr>
            </w:pPr>
            <w:r w:rsidRPr="00AF2ECC">
              <w:rPr>
                <w:rFonts w:ascii="Arial" w:hAnsi="Arial" w:cs="Arial"/>
                <w:sz w:val="16"/>
                <w:szCs w:val="16"/>
              </w:rPr>
              <w:t>- At point in time</w:t>
            </w:r>
          </w:p>
        </w:tc>
        <w:tc>
          <w:tcPr>
            <w:tcW w:w="992" w:type="dxa"/>
            <w:vAlign w:val="bottom"/>
          </w:tcPr>
          <w:p w14:paraId="68C6B3A8" w14:textId="6F742D56"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3,782,609</w:t>
            </w:r>
          </w:p>
        </w:tc>
        <w:tc>
          <w:tcPr>
            <w:tcW w:w="992" w:type="dxa"/>
            <w:vAlign w:val="bottom"/>
          </w:tcPr>
          <w:p w14:paraId="29E71C2F" w14:textId="084B8A8F"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4,409,836</w:t>
            </w:r>
          </w:p>
        </w:tc>
        <w:tc>
          <w:tcPr>
            <w:tcW w:w="992" w:type="dxa"/>
            <w:vAlign w:val="bottom"/>
          </w:tcPr>
          <w:p w14:paraId="2230FCFC" w14:textId="4F370422" w:rsidR="00AB25B2" w:rsidRPr="00AF2ECC" w:rsidRDefault="0083674C" w:rsidP="00AB25B2">
            <w:pPr>
              <w:spacing w:before="60" w:line="276" w:lineRule="auto"/>
              <w:jc w:val="center"/>
              <w:rPr>
                <w:rFonts w:ascii="Arial" w:hAnsi="Arial" w:cs="Arial"/>
                <w:sz w:val="16"/>
                <w:szCs w:val="16"/>
              </w:rPr>
            </w:pPr>
            <w:r>
              <w:rPr>
                <w:rFonts w:ascii="Arial" w:hAnsi="Arial" w:cs="Arial"/>
                <w:sz w:val="16"/>
                <w:szCs w:val="16"/>
              </w:rPr>
              <w:t xml:space="preserve">     </w:t>
            </w:r>
            <w:r w:rsidR="002522DF">
              <w:rPr>
                <w:rFonts w:ascii="Arial" w:hAnsi="Arial" w:cs="Arial"/>
                <w:sz w:val="16"/>
                <w:szCs w:val="16"/>
              </w:rPr>
              <w:t>-</w:t>
            </w:r>
          </w:p>
        </w:tc>
        <w:tc>
          <w:tcPr>
            <w:tcW w:w="993" w:type="dxa"/>
            <w:vAlign w:val="bottom"/>
          </w:tcPr>
          <w:p w14:paraId="4C661514" w14:textId="4F5C73DC" w:rsidR="00AB25B2" w:rsidRPr="00AF2ECC" w:rsidRDefault="00AB25B2" w:rsidP="00AB25B2">
            <w:pPr>
              <w:spacing w:before="60" w:line="276" w:lineRule="auto"/>
              <w:jc w:val="center"/>
              <w:rPr>
                <w:rFonts w:ascii="Arial" w:hAnsi="Arial" w:cs="Arial"/>
                <w:sz w:val="16"/>
                <w:szCs w:val="16"/>
              </w:rPr>
            </w:pPr>
            <w:r>
              <w:rPr>
                <w:rFonts w:ascii="Arial" w:hAnsi="Arial" w:cs="Arial"/>
                <w:sz w:val="16"/>
                <w:szCs w:val="16"/>
              </w:rPr>
              <w:t xml:space="preserve">       -</w:t>
            </w:r>
          </w:p>
        </w:tc>
        <w:tc>
          <w:tcPr>
            <w:tcW w:w="708" w:type="dxa"/>
            <w:vAlign w:val="bottom"/>
          </w:tcPr>
          <w:p w14:paraId="03438FB0" w14:textId="44096752" w:rsidR="00AB25B2" w:rsidRPr="00AF2ECC" w:rsidRDefault="002522DF" w:rsidP="002522DF">
            <w:pPr>
              <w:spacing w:before="60" w:line="276" w:lineRule="auto"/>
              <w:jc w:val="right"/>
              <w:rPr>
                <w:rFonts w:ascii="Arial" w:hAnsi="Arial" w:cs="Arial"/>
                <w:sz w:val="16"/>
                <w:szCs w:val="16"/>
              </w:rPr>
            </w:pPr>
            <w:r>
              <w:rPr>
                <w:rFonts w:ascii="Arial" w:hAnsi="Arial" w:cs="Arial"/>
                <w:sz w:val="16"/>
                <w:szCs w:val="16"/>
              </w:rPr>
              <w:t>995</w:t>
            </w:r>
          </w:p>
        </w:tc>
        <w:tc>
          <w:tcPr>
            <w:tcW w:w="709" w:type="dxa"/>
            <w:vAlign w:val="bottom"/>
          </w:tcPr>
          <w:p w14:paraId="51EC0A3C" w14:textId="21E31CA6" w:rsidR="00AB25B2" w:rsidRPr="00AF2ECC" w:rsidRDefault="00AB25B2" w:rsidP="00AB25B2">
            <w:pPr>
              <w:spacing w:before="60" w:line="276" w:lineRule="auto"/>
              <w:jc w:val="right"/>
              <w:rPr>
                <w:rFonts w:ascii="Arial" w:hAnsi="Arial" w:cs="Arial"/>
                <w:sz w:val="16"/>
                <w:szCs w:val="16"/>
              </w:rPr>
            </w:pPr>
            <w:r>
              <w:rPr>
                <w:rFonts w:ascii="Arial" w:hAnsi="Arial" w:cs="Arial"/>
                <w:sz w:val="16"/>
                <w:szCs w:val="16"/>
              </w:rPr>
              <w:t xml:space="preserve">  1,616</w:t>
            </w:r>
          </w:p>
        </w:tc>
        <w:tc>
          <w:tcPr>
            <w:tcW w:w="993" w:type="dxa"/>
            <w:vAlign w:val="bottom"/>
          </w:tcPr>
          <w:p w14:paraId="67517B96" w14:textId="1A4C30BC" w:rsidR="00AB25B2" w:rsidRPr="00AF2ECC" w:rsidRDefault="002522DF" w:rsidP="00AB25B2">
            <w:pPr>
              <w:spacing w:before="60" w:line="276" w:lineRule="auto"/>
              <w:jc w:val="right"/>
              <w:rPr>
                <w:rFonts w:ascii="Arial" w:hAnsi="Arial" w:cs="Arial"/>
                <w:sz w:val="16"/>
                <w:szCs w:val="16"/>
              </w:rPr>
            </w:pPr>
            <w:r>
              <w:rPr>
                <w:rFonts w:ascii="Arial" w:hAnsi="Arial" w:cs="Arial"/>
                <w:sz w:val="16"/>
                <w:szCs w:val="16"/>
              </w:rPr>
              <w:t>3,783,604</w:t>
            </w:r>
          </w:p>
        </w:tc>
        <w:tc>
          <w:tcPr>
            <w:tcW w:w="992" w:type="dxa"/>
            <w:vAlign w:val="bottom"/>
          </w:tcPr>
          <w:p w14:paraId="3BFF0787" w14:textId="39D63AED" w:rsidR="00AB25B2" w:rsidRPr="00AF2ECC" w:rsidRDefault="00AB25B2" w:rsidP="00AB25B2">
            <w:pPr>
              <w:spacing w:before="60" w:line="276" w:lineRule="auto"/>
              <w:jc w:val="right"/>
              <w:rPr>
                <w:rFonts w:ascii="Arial" w:hAnsi="Arial" w:cs="Arial"/>
                <w:sz w:val="16"/>
                <w:szCs w:val="16"/>
                <w:cs/>
              </w:rPr>
            </w:pPr>
            <w:r>
              <w:rPr>
                <w:rFonts w:ascii="Arial" w:hAnsi="Arial" w:cs="Arial"/>
                <w:sz w:val="16"/>
                <w:szCs w:val="16"/>
              </w:rPr>
              <w:t>4,411,452</w:t>
            </w:r>
          </w:p>
        </w:tc>
      </w:tr>
      <w:tr w:rsidR="00AB25B2" w:rsidRPr="00AF2ECC" w14:paraId="27F21768" w14:textId="77777777" w:rsidTr="00AB25B2">
        <w:tc>
          <w:tcPr>
            <w:tcW w:w="1848" w:type="dxa"/>
            <w:hideMark/>
          </w:tcPr>
          <w:p w14:paraId="7B56157C" w14:textId="77777777" w:rsidR="00AB25B2" w:rsidRPr="00AF2ECC" w:rsidRDefault="00AB25B2" w:rsidP="00AB25B2">
            <w:pPr>
              <w:spacing w:before="60" w:line="276" w:lineRule="auto"/>
              <w:rPr>
                <w:rFonts w:ascii="Arial" w:eastAsia="Times New Roman" w:hAnsi="Arial" w:cs="Arial"/>
                <w:sz w:val="16"/>
                <w:szCs w:val="16"/>
                <w:cs/>
              </w:rPr>
            </w:pPr>
            <w:r w:rsidRPr="00AF2ECC">
              <w:rPr>
                <w:rFonts w:ascii="Arial" w:hAnsi="Arial" w:cs="Arial"/>
                <w:sz w:val="16"/>
                <w:szCs w:val="16"/>
              </w:rPr>
              <w:t>- Overtime</w:t>
            </w:r>
          </w:p>
        </w:tc>
        <w:tc>
          <w:tcPr>
            <w:tcW w:w="992" w:type="dxa"/>
            <w:vAlign w:val="center"/>
          </w:tcPr>
          <w:p w14:paraId="30833F9E" w14:textId="21F14BDC" w:rsidR="00AB25B2" w:rsidRPr="00AF2ECC" w:rsidRDefault="0083674C" w:rsidP="00AB25B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r w:rsidR="002522DF">
              <w:rPr>
                <w:rFonts w:ascii="Arial" w:hAnsi="Arial" w:cs="Arial"/>
                <w:sz w:val="16"/>
                <w:szCs w:val="16"/>
              </w:rPr>
              <w:t>-</w:t>
            </w:r>
          </w:p>
        </w:tc>
        <w:tc>
          <w:tcPr>
            <w:tcW w:w="992" w:type="dxa"/>
            <w:vAlign w:val="center"/>
          </w:tcPr>
          <w:p w14:paraId="362C56C2" w14:textId="550F3902" w:rsidR="00AB25B2" w:rsidRPr="00AF2ECC" w:rsidRDefault="00AB25B2" w:rsidP="00AB25B2">
            <w:pPr>
              <w:pBdr>
                <w:bottom w:val="single" w:sz="4" w:space="1" w:color="auto"/>
              </w:pBdr>
              <w:spacing w:before="60" w:line="276" w:lineRule="auto"/>
              <w:jc w:val="center"/>
              <w:rPr>
                <w:rFonts w:ascii="Arial" w:hAnsi="Arial" w:cs="Arial"/>
                <w:sz w:val="16"/>
                <w:szCs w:val="16"/>
              </w:rPr>
            </w:pPr>
            <w:r>
              <w:rPr>
                <w:rFonts w:ascii="Arial" w:hAnsi="Arial" w:cs="Arial"/>
                <w:sz w:val="16"/>
                <w:szCs w:val="16"/>
              </w:rPr>
              <w:t xml:space="preserve">    -</w:t>
            </w:r>
          </w:p>
        </w:tc>
        <w:tc>
          <w:tcPr>
            <w:tcW w:w="992" w:type="dxa"/>
            <w:vAlign w:val="bottom"/>
          </w:tcPr>
          <w:p w14:paraId="5E091975" w14:textId="0A2CC202" w:rsidR="00AB25B2" w:rsidRPr="00AF2ECC" w:rsidRDefault="002522DF"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86,597</w:t>
            </w:r>
          </w:p>
        </w:tc>
        <w:tc>
          <w:tcPr>
            <w:tcW w:w="993" w:type="dxa"/>
            <w:vAlign w:val="bottom"/>
          </w:tcPr>
          <w:p w14:paraId="1E227433" w14:textId="28D5AA72" w:rsidR="00AB25B2" w:rsidRPr="00AF2ECC" w:rsidRDefault="00AB25B2"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165,477</w:t>
            </w:r>
          </w:p>
        </w:tc>
        <w:tc>
          <w:tcPr>
            <w:tcW w:w="708" w:type="dxa"/>
          </w:tcPr>
          <w:p w14:paraId="2AD08213" w14:textId="37CD7D3F" w:rsidR="00AB25B2" w:rsidRPr="00AF2ECC" w:rsidRDefault="002522DF" w:rsidP="00AB25B2">
            <w:pPr>
              <w:pBdr>
                <w:bottom w:val="single" w:sz="4" w:space="1" w:color="auto"/>
              </w:pBdr>
              <w:tabs>
                <w:tab w:val="left" w:pos="420"/>
              </w:tabs>
              <w:spacing w:before="60" w:line="276" w:lineRule="auto"/>
              <w:jc w:val="center"/>
              <w:rPr>
                <w:rFonts w:ascii="Arial" w:hAnsi="Arial" w:cs="Arial"/>
                <w:sz w:val="16"/>
                <w:szCs w:val="16"/>
              </w:rPr>
            </w:pPr>
            <w:r>
              <w:rPr>
                <w:rFonts w:ascii="Arial" w:hAnsi="Arial" w:cs="Arial"/>
                <w:sz w:val="16"/>
                <w:szCs w:val="16"/>
              </w:rPr>
              <w:t>-</w:t>
            </w:r>
          </w:p>
        </w:tc>
        <w:tc>
          <w:tcPr>
            <w:tcW w:w="709" w:type="dxa"/>
          </w:tcPr>
          <w:p w14:paraId="1C1AD990" w14:textId="20CECF85" w:rsidR="00AB25B2" w:rsidRPr="00AF2ECC" w:rsidRDefault="00AB25B2" w:rsidP="00AB25B2">
            <w:pPr>
              <w:pBdr>
                <w:bottom w:val="single" w:sz="4" w:space="1" w:color="auto"/>
              </w:pBdr>
              <w:spacing w:before="60" w:line="276" w:lineRule="auto"/>
              <w:jc w:val="center"/>
              <w:rPr>
                <w:rFonts w:ascii="Arial" w:hAnsi="Arial" w:cs="Arial"/>
                <w:sz w:val="16"/>
                <w:szCs w:val="16"/>
              </w:rPr>
            </w:pPr>
            <w:r>
              <w:rPr>
                <w:rFonts w:ascii="Arial" w:hAnsi="Arial" w:cs="Arial"/>
                <w:sz w:val="16"/>
                <w:szCs w:val="16"/>
              </w:rPr>
              <w:t>-</w:t>
            </w:r>
          </w:p>
        </w:tc>
        <w:tc>
          <w:tcPr>
            <w:tcW w:w="993" w:type="dxa"/>
            <w:vAlign w:val="bottom"/>
          </w:tcPr>
          <w:p w14:paraId="4D1927CD" w14:textId="458CF9A9" w:rsidR="00AB25B2" w:rsidRPr="00AF2ECC" w:rsidRDefault="002522DF" w:rsidP="00AB25B2">
            <w:pPr>
              <w:pBdr>
                <w:bottom w:val="single" w:sz="4" w:space="1" w:color="auto"/>
              </w:pBdr>
              <w:spacing w:before="60" w:line="276" w:lineRule="auto"/>
              <w:jc w:val="right"/>
              <w:rPr>
                <w:rFonts w:ascii="Arial" w:hAnsi="Arial" w:cs="Arial"/>
                <w:sz w:val="16"/>
                <w:szCs w:val="16"/>
              </w:rPr>
            </w:pPr>
            <w:r>
              <w:rPr>
                <w:rFonts w:ascii="Arial" w:hAnsi="Arial" w:cs="Arial"/>
                <w:sz w:val="16"/>
                <w:szCs w:val="16"/>
              </w:rPr>
              <w:t>86,597</w:t>
            </w:r>
          </w:p>
        </w:tc>
        <w:tc>
          <w:tcPr>
            <w:tcW w:w="992" w:type="dxa"/>
            <w:vAlign w:val="bottom"/>
          </w:tcPr>
          <w:p w14:paraId="5918D00B" w14:textId="6A9F7208" w:rsidR="00AB25B2" w:rsidRPr="00AF2ECC" w:rsidRDefault="00AB25B2" w:rsidP="00AB25B2">
            <w:pPr>
              <w:pBdr>
                <w:bottom w:val="single" w:sz="4" w:space="1" w:color="auto"/>
              </w:pBdr>
              <w:spacing w:before="60" w:line="276" w:lineRule="auto"/>
              <w:jc w:val="right"/>
              <w:rPr>
                <w:rFonts w:ascii="Arial" w:hAnsi="Arial" w:cs="Arial"/>
                <w:sz w:val="16"/>
                <w:szCs w:val="16"/>
                <w:cs/>
              </w:rPr>
            </w:pPr>
            <w:r>
              <w:rPr>
                <w:rFonts w:ascii="Arial" w:hAnsi="Arial" w:cs="Arial"/>
                <w:sz w:val="16"/>
                <w:szCs w:val="16"/>
              </w:rPr>
              <w:t>165,477</w:t>
            </w:r>
          </w:p>
        </w:tc>
      </w:tr>
      <w:tr w:rsidR="00AB25B2" w:rsidRPr="00AF2ECC" w14:paraId="5C46093B" w14:textId="77777777" w:rsidTr="00AB25B2">
        <w:tc>
          <w:tcPr>
            <w:tcW w:w="1848" w:type="dxa"/>
            <w:hideMark/>
          </w:tcPr>
          <w:p w14:paraId="0D78A95B" w14:textId="77777777" w:rsidR="00AB25B2" w:rsidRPr="00AF2ECC" w:rsidRDefault="00AB25B2" w:rsidP="00AB25B2">
            <w:pPr>
              <w:spacing w:before="60" w:line="276" w:lineRule="auto"/>
              <w:rPr>
                <w:rFonts w:ascii="Arial" w:eastAsia="Times New Roman" w:hAnsi="Arial" w:cs="Arial"/>
                <w:sz w:val="16"/>
                <w:szCs w:val="16"/>
                <w:cs/>
              </w:rPr>
            </w:pPr>
            <w:r w:rsidRPr="00AF2ECC">
              <w:rPr>
                <w:rFonts w:ascii="Arial" w:hAnsi="Arial" w:cs="Arial"/>
                <w:sz w:val="16"/>
                <w:szCs w:val="16"/>
              </w:rPr>
              <w:t>Total</w:t>
            </w:r>
          </w:p>
        </w:tc>
        <w:tc>
          <w:tcPr>
            <w:tcW w:w="992" w:type="dxa"/>
            <w:vAlign w:val="bottom"/>
          </w:tcPr>
          <w:p w14:paraId="6905C0DA" w14:textId="11221C74"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3,782,609</w:t>
            </w:r>
          </w:p>
        </w:tc>
        <w:tc>
          <w:tcPr>
            <w:tcW w:w="992" w:type="dxa"/>
            <w:vAlign w:val="bottom"/>
          </w:tcPr>
          <w:p w14:paraId="1CC45F43" w14:textId="440AF03F"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4,409,836</w:t>
            </w:r>
          </w:p>
        </w:tc>
        <w:tc>
          <w:tcPr>
            <w:tcW w:w="992" w:type="dxa"/>
            <w:vAlign w:val="bottom"/>
          </w:tcPr>
          <w:p w14:paraId="34874EAE" w14:textId="21A41A8C"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86,597</w:t>
            </w:r>
          </w:p>
        </w:tc>
        <w:tc>
          <w:tcPr>
            <w:tcW w:w="993" w:type="dxa"/>
            <w:vAlign w:val="bottom"/>
          </w:tcPr>
          <w:p w14:paraId="45E22BAC" w14:textId="27F8A3FE"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165,477</w:t>
            </w:r>
          </w:p>
        </w:tc>
        <w:tc>
          <w:tcPr>
            <w:tcW w:w="708" w:type="dxa"/>
            <w:vAlign w:val="bottom"/>
          </w:tcPr>
          <w:p w14:paraId="10B243BF" w14:textId="701BD973"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995</w:t>
            </w:r>
          </w:p>
        </w:tc>
        <w:tc>
          <w:tcPr>
            <w:tcW w:w="709" w:type="dxa"/>
            <w:vAlign w:val="bottom"/>
          </w:tcPr>
          <w:p w14:paraId="21DDBD32" w14:textId="38FBD22C" w:rsidR="00AB25B2" w:rsidRPr="00AF2ECC" w:rsidRDefault="00AB25B2"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1,616</w:t>
            </w:r>
          </w:p>
        </w:tc>
        <w:tc>
          <w:tcPr>
            <w:tcW w:w="993" w:type="dxa"/>
            <w:vAlign w:val="bottom"/>
          </w:tcPr>
          <w:p w14:paraId="52AFF397" w14:textId="4AF59BD0" w:rsidR="00AB25B2" w:rsidRPr="00AF2ECC" w:rsidRDefault="002522DF" w:rsidP="00AB25B2">
            <w:pPr>
              <w:pBdr>
                <w:bottom w:val="single" w:sz="12" w:space="1" w:color="auto"/>
              </w:pBdr>
              <w:spacing w:before="60" w:line="276" w:lineRule="auto"/>
              <w:jc w:val="right"/>
              <w:rPr>
                <w:rFonts w:ascii="Arial" w:hAnsi="Arial" w:cs="Arial"/>
                <w:sz w:val="16"/>
                <w:szCs w:val="16"/>
              </w:rPr>
            </w:pPr>
            <w:r>
              <w:rPr>
                <w:rFonts w:ascii="Arial" w:hAnsi="Arial" w:cs="Arial"/>
                <w:sz w:val="16"/>
                <w:szCs w:val="16"/>
              </w:rPr>
              <w:t>3,870,201</w:t>
            </w:r>
          </w:p>
        </w:tc>
        <w:tc>
          <w:tcPr>
            <w:tcW w:w="992" w:type="dxa"/>
            <w:vAlign w:val="bottom"/>
          </w:tcPr>
          <w:p w14:paraId="4320CC2F" w14:textId="01E6983E" w:rsidR="00AB25B2" w:rsidRPr="00AF2ECC" w:rsidRDefault="00AB25B2" w:rsidP="00AB25B2">
            <w:pPr>
              <w:pBdr>
                <w:bottom w:val="single" w:sz="12" w:space="1" w:color="auto"/>
              </w:pBdr>
              <w:spacing w:before="60" w:line="276" w:lineRule="auto"/>
              <w:jc w:val="right"/>
              <w:rPr>
                <w:rFonts w:ascii="Arial" w:hAnsi="Arial" w:cs="Arial"/>
                <w:sz w:val="16"/>
                <w:szCs w:val="16"/>
                <w:cs/>
              </w:rPr>
            </w:pPr>
            <w:r>
              <w:rPr>
                <w:rFonts w:ascii="Arial" w:hAnsi="Arial" w:cs="Arial"/>
                <w:sz w:val="16"/>
                <w:szCs w:val="16"/>
              </w:rPr>
              <w:t>4,576,929</w:t>
            </w:r>
          </w:p>
        </w:tc>
      </w:tr>
    </w:tbl>
    <w:p w14:paraId="2B750D9F" w14:textId="494D5981" w:rsidR="00C663FA" w:rsidRDefault="00C663FA" w:rsidP="00927FD2">
      <w:pPr>
        <w:pStyle w:val="BodyTextIndent3"/>
        <w:tabs>
          <w:tab w:val="left" w:pos="360"/>
        </w:tabs>
        <w:spacing w:line="360" w:lineRule="auto"/>
        <w:ind w:left="360" w:firstLine="0"/>
        <w:jc w:val="left"/>
        <w:rPr>
          <w:rFonts w:ascii="Arial" w:hAnsi="Arial" w:cs="Arial"/>
          <w:b/>
          <w:bCs/>
          <w:sz w:val="19"/>
          <w:szCs w:val="19"/>
        </w:rPr>
      </w:pPr>
    </w:p>
    <w:p w14:paraId="68BC1FAD" w14:textId="77777777" w:rsidR="0083674C" w:rsidRDefault="0083674C" w:rsidP="00927FD2">
      <w:pPr>
        <w:pStyle w:val="BodyTextIndent3"/>
        <w:tabs>
          <w:tab w:val="left" w:pos="360"/>
        </w:tabs>
        <w:spacing w:line="360" w:lineRule="auto"/>
        <w:ind w:left="360" w:firstLine="0"/>
        <w:jc w:val="left"/>
        <w:rPr>
          <w:rFonts w:ascii="Arial" w:hAnsi="Arial" w:cs="Arial"/>
          <w:b/>
          <w:bCs/>
          <w:sz w:val="19"/>
          <w:szCs w:val="19"/>
        </w:rPr>
      </w:pPr>
    </w:p>
    <w:p w14:paraId="7A8027DD" w14:textId="77777777" w:rsidR="0083674C" w:rsidRDefault="0083674C" w:rsidP="00927FD2">
      <w:pPr>
        <w:pStyle w:val="BodyTextIndent3"/>
        <w:tabs>
          <w:tab w:val="left" w:pos="360"/>
        </w:tabs>
        <w:spacing w:line="360" w:lineRule="auto"/>
        <w:ind w:left="360" w:firstLine="0"/>
        <w:jc w:val="left"/>
        <w:rPr>
          <w:rFonts w:ascii="Arial" w:hAnsi="Arial" w:cs="Arial"/>
          <w:b/>
          <w:bCs/>
          <w:sz w:val="19"/>
          <w:szCs w:val="19"/>
        </w:rPr>
      </w:pPr>
    </w:p>
    <w:p w14:paraId="3642A33B" w14:textId="77777777" w:rsidR="0083674C" w:rsidRDefault="0083674C" w:rsidP="00927FD2">
      <w:pPr>
        <w:pStyle w:val="BodyTextIndent3"/>
        <w:tabs>
          <w:tab w:val="left" w:pos="360"/>
        </w:tabs>
        <w:spacing w:line="360" w:lineRule="auto"/>
        <w:ind w:left="360" w:firstLine="0"/>
        <w:jc w:val="left"/>
        <w:rPr>
          <w:rFonts w:ascii="Arial" w:hAnsi="Arial" w:cs="Arial"/>
          <w:b/>
          <w:bCs/>
          <w:sz w:val="19"/>
          <w:szCs w:val="19"/>
        </w:rPr>
      </w:pPr>
    </w:p>
    <w:p w14:paraId="0895F078" w14:textId="2C574815" w:rsidR="00FA3E1F" w:rsidRPr="00AF2ECC" w:rsidRDefault="00FA3E1F"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OTHER</w:t>
      </w:r>
      <w:r w:rsidRPr="00AF2ECC">
        <w:rPr>
          <w:rFonts w:ascii="Arial" w:hAnsi="Arial" w:cs="Arial"/>
          <w:b/>
          <w:bCs/>
          <w:sz w:val="19"/>
          <w:szCs w:val="19"/>
        </w:rPr>
        <w:t xml:space="preserve"> INCOME</w:t>
      </w:r>
    </w:p>
    <w:p w14:paraId="7B36D6AD" w14:textId="77777777" w:rsidR="00FA3E1F" w:rsidRPr="00AF2ECC" w:rsidRDefault="00FA3E1F" w:rsidP="00874BDA">
      <w:pPr>
        <w:pStyle w:val="BodyTextIndent3"/>
        <w:tabs>
          <w:tab w:val="left" w:pos="360"/>
        </w:tabs>
        <w:spacing w:line="360" w:lineRule="auto"/>
        <w:ind w:left="357" w:firstLine="0"/>
        <w:rPr>
          <w:rFonts w:ascii="Arial" w:hAnsi="Arial" w:cs="Arial"/>
          <w:sz w:val="19"/>
          <w:szCs w:val="19"/>
          <w:lang w:val="en-GB"/>
        </w:rPr>
      </w:pPr>
    </w:p>
    <w:p w14:paraId="01D695B3" w14:textId="515B4A8E" w:rsidR="00FA3E1F" w:rsidRPr="00AF2ECC" w:rsidRDefault="00FA3E1F" w:rsidP="00874BDA">
      <w:pPr>
        <w:tabs>
          <w:tab w:val="left" w:pos="540"/>
        </w:tabs>
        <w:spacing w:line="360" w:lineRule="auto"/>
        <w:ind w:left="357"/>
        <w:jc w:val="both"/>
        <w:rPr>
          <w:rFonts w:ascii="Arial" w:hAnsi="Arial" w:cs="Arial"/>
          <w:sz w:val="19"/>
          <w:szCs w:val="19"/>
        </w:rPr>
      </w:pPr>
      <w:r w:rsidRPr="00AF2ECC">
        <w:rPr>
          <w:rFonts w:ascii="Arial" w:hAnsi="Arial" w:cs="Arial"/>
          <w:sz w:val="19"/>
          <w:szCs w:val="19"/>
        </w:rPr>
        <w:t xml:space="preserve">Other income for the years ended 31 December </w:t>
      </w:r>
      <w:r w:rsidRPr="00AF2ECC">
        <w:rPr>
          <w:rFonts w:ascii="Arial" w:hAnsi="Arial" w:cs="Arial"/>
          <w:sz w:val="19"/>
          <w:szCs w:val="19"/>
          <w:lang w:val="en-GB"/>
        </w:rPr>
        <w:t>20</w:t>
      </w:r>
      <w:r w:rsidR="002845C8" w:rsidRPr="00AF2ECC">
        <w:rPr>
          <w:rFonts w:ascii="Arial" w:hAnsi="Arial" w:cs="Arial"/>
          <w:sz w:val="19"/>
          <w:szCs w:val="19"/>
          <w:lang w:val="en-GB"/>
        </w:rPr>
        <w:t>2</w:t>
      </w:r>
      <w:r w:rsidR="00AB25B2">
        <w:rPr>
          <w:rFonts w:ascii="Arial" w:hAnsi="Arial" w:cs="Arial"/>
          <w:sz w:val="19"/>
          <w:szCs w:val="19"/>
          <w:lang w:val="en-GB"/>
        </w:rPr>
        <w:t>5</w:t>
      </w:r>
      <w:r w:rsidRPr="00AF2ECC">
        <w:rPr>
          <w:rFonts w:ascii="Arial" w:hAnsi="Arial" w:cs="Arial"/>
          <w:sz w:val="19"/>
          <w:szCs w:val="19"/>
          <w:lang w:val="en-GB"/>
        </w:rPr>
        <w:t xml:space="preserve"> and 20</w:t>
      </w:r>
      <w:r w:rsidR="009B4B14" w:rsidRPr="00AF2ECC">
        <w:rPr>
          <w:rFonts w:ascii="Arial" w:hAnsi="Arial" w:cs="Arial"/>
          <w:sz w:val="19"/>
          <w:szCs w:val="19"/>
          <w:lang w:val="en-GB"/>
        </w:rPr>
        <w:t>2</w:t>
      </w:r>
      <w:r w:rsidR="00AB25B2">
        <w:rPr>
          <w:rFonts w:ascii="Arial" w:hAnsi="Arial" w:cs="Arial"/>
          <w:sz w:val="19"/>
          <w:szCs w:val="19"/>
          <w:lang w:val="en-GB"/>
        </w:rPr>
        <w:t>4</w:t>
      </w:r>
      <w:r w:rsidRPr="00AF2ECC">
        <w:rPr>
          <w:rFonts w:ascii="Arial" w:hAnsi="Arial" w:cs="Arial"/>
          <w:sz w:val="19"/>
          <w:szCs w:val="19"/>
          <w:lang w:val="en-GB"/>
        </w:rPr>
        <w:t xml:space="preserve"> </w:t>
      </w:r>
      <w:r w:rsidRPr="00AF2ECC">
        <w:rPr>
          <w:rFonts w:ascii="Arial" w:hAnsi="Arial" w:cs="Arial"/>
          <w:sz w:val="19"/>
          <w:szCs w:val="19"/>
        </w:rPr>
        <w:t xml:space="preserve">are as follows: </w:t>
      </w:r>
    </w:p>
    <w:p w14:paraId="2039A868" w14:textId="77777777" w:rsidR="00FA3E1F" w:rsidRPr="00AF2ECC" w:rsidRDefault="00FA3E1F" w:rsidP="00874BDA">
      <w:pPr>
        <w:tabs>
          <w:tab w:val="left" w:pos="540"/>
        </w:tabs>
        <w:spacing w:line="360" w:lineRule="auto"/>
        <w:ind w:left="357"/>
        <w:jc w:val="both"/>
        <w:rPr>
          <w:rFonts w:ascii="Arial" w:hAnsi="Arial" w:cs="Arial"/>
          <w:sz w:val="19"/>
          <w:szCs w:val="19"/>
          <w:lang w:val="en-GB"/>
        </w:rPr>
      </w:pPr>
    </w:p>
    <w:tbl>
      <w:tblPr>
        <w:tblW w:w="9113" w:type="dxa"/>
        <w:tblInd w:w="243" w:type="dxa"/>
        <w:tblLayout w:type="fixed"/>
        <w:tblLook w:val="0000" w:firstRow="0" w:lastRow="0" w:firstColumn="0" w:lastColumn="0" w:noHBand="0" w:noVBand="0"/>
      </w:tblPr>
      <w:tblGrid>
        <w:gridCol w:w="5940"/>
        <w:gridCol w:w="1472"/>
        <w:gridCol w:w="240"/>
        <w:gridCol w:w="1461"/>
      </w:tblGrid>
      <w:tr w:rsidR="00FA3E1F" w:rsidRPr="00AF2ECC" w14:paraId="488383DA" w14:textId="77777777" w:rsidTr="001F7B95">
        <w:tc>
          <w:tcPr>
            <w:tcW w:w="5940" w:type="dxa"/>
          </w:tcPr>
          <w:p w14:paraId="5EFE4FFC" w14:textId="77777777" w:rsidR="00FA3E1F" w:rsidRPr="00AF2ECC" w:rsidRDefault="00FA3E1F" w:rsidP="002F4B01">
            <w:pPr>
              <w:spacing w:before="60" w:after="30" w:line="276" w:lineRule="auto"/>
              <w:jc w:val="both"/>
              <w:rPr>
                <w:rFonts w:ascii="Arial" w:hAnsi="Arial" w:cs="Arial"/>
                <w:sz w:val="19"/>
                <w:szCs w:val="19"/>
              </w:rPr>
            </w:pPr>
          </w:p>
        </w:tc>
        <w:tc>
          <w:tcPr>
            <w:tcW w:w="3173" w:type="dxa"/>
            <w:gridSpan w:val="3"/>
            <w:tcBorders>
              <w:bottom w:val="single" w:sz="4" w:space="0" w:color="auto"/>
            </w:tcBorders>
            <w:vAlign w:val="bottom"/>
          </w:tcPr>
          <w:p w14:paraId="5D4F5BD9" w14:textId="77777777" w:rsidR="00FA3E1F" w:rsidRPr="00AF2ECC" w:rsidRDefault="00FA3E1F"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3E1F" w:rsidRPr="00AF2ECC" w14:paraId="5F01734E" w14:textId="77777777" w:rsidTr="001F7B95">
        <w:tc>
          <w:tcPr>
            <w:tcW w:w="5940" w:type="dxa"/>
          </w:tcPr>
          <w:p w14:paraId="78660ADF" w14:textId="77777777" w:rsidR="00FA3E1F" w:rsidRPr="00AF2ECC" w:rsidRDefault="00FA3E1F" w:rsidP="002F4B01">
            <w:pPr>
              <w:spacing w:before="60" w:after="30" w:line="276" w:lineRule="auto"/>
              <w:jc w:val="both"/>
              <w:rPr>
                <w:rFonts w:ascii="Arial" w:hAnsi="Arial" w:cs="Arial"/>
                <w:sz w:val="19"/>
                <w:szCs w:val="19"/>
                <w:lang w:val="en-GB"/>
              </w:rPr>
            </w:pPr>
          </w:p>
        </w:tc>
        <w:tc>
          <w:tcPr>
            <w:tcW w:w="1472" w:type="dxa"/>
            <w:tcBorders>
              <w:top w:val="single" w:sz="4" w:space="0" w:color="auto"/>
              <w:bottom w:val="single" w:sz="4" w:space="0" w:color="auto"/>
            </w:tcBorders>
            <w:vAlign w:val="bottom"/>
          </w:tcPr>
          <w:p w14:paraId="7DBC148E" w14:textId="078C722C"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2845C8" w:rsidRPr="00AF2ECC">
              <w:rPr>
                <w:rFonts w:ascii="Arial" w:hAnsi="Arial" w:cs="Arial"/>
                <w:sz w:val="19"/>
                <w:szCs w:val="19"/>
                <w:lang w:val="en-GB"/>
              </w:rPr>
              <w:t>2</w:t>
            </w:r>
            <w:r w:rsidR="00AB25B2">
              <w:rPr>
                <w:rFonts w:ascii="Arial" w:hAnsi="Arial" w:cs="Arial"/>
                <w:sz w:val="19"/>
                <w:szCs w:val="19"/>
                <w:lang w:val="en-GB"/>
              </w:rPr>
              <w:t>5</w:t>
            </w:r>
          </w:p>
        </w:tc>
        <w:tc>
          <w:tcPr>
            <w:tcW w:w="240" w:type="dxa"/>
            <w:tcBorders>
              <w:top w:val="single" w:sz="4" w:space="0" w:color="auto"/>
            </w:tcBorders>
            <w:vAlign w:val="bottom"/>
          </w:tcPr>
          <w:p w14:paraId="336D7C0E" w14:textId="77777777" w:rsidR="00FA3E1F" w:rsidRPr="00AF2ECC" w:rsidRDefault="00FA3E1F" w:rsidP="002F4B01">
            <w:pPr>
              <w:spacing w:before="60" w:after="30" w:line="276" w:lineRule="auto"/>
              <w:ind w:left="-108" w:right="-108"/>
              <w:jc w:val="center"/>
              <w:rPr>
                <w:rFonts w:ascii="Arial" w:hAnsi="Arial" w:cs="Arial"/>
                <w:sz w:val="19"/>
                <w:szCs w:val="19"/>
              </w:rPr>
            </w:pPr>
          </w:p>
        </w:tc>
        <w:tc>
          <w:tcPr>
            <w:tcW w:w="1461" w:type="dxa"/>
            <w:tcBorders>
              <w:top w:val="single" w:sz="4" w:space="0" w:color="auto"/>
              <w:bottom w:val="single" w:sz="4" w:space="0" w:color="auto"/>
            </w:tcBorders>
            <w:vAlign w:val="bottom"/>
          </w:tcPr>
          <w:p w14:paraId="0A3CF14B" w14:textId="7BC049DE" w:rsidR="00FA3E1F" w:rsidRPr="00AF2ECC" w:rsidRDefault="00FA3E1F"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AB25B2">
              <w:rPr>
                <w:rFonts w:ascii="Arial" w:hAnsi="Arial" w:cs="Arial"/>
                <w:sz w:val="19"/>
                <w:szCs w:val="19"/>
                <w:lang w:val="en-GB"/>
              </w:rPr>
              <w:t>4</w:t>
            </w:r>
          </w:p>
        </w:tc>
      </w:tr>
      <w:tr w:rsidR="00FA3E1F" w:rsidRPr="00AF2ECC" w14:paraId="0748E148" w14:textId="77777777" w:rsidTr="001F7B95">
        <w:tc>
          <w:tcPr>
            <w:tcW w:w="5940" w:type="dxa"/>
            <w:vAlign w:val="bottom"/>
          </w:tcPr>
          <w:p w14:paraId="55B165DB" w14:textId="77777777" w:rsidR="00FA3E1F" w:rsidRPr="00AF2ECC" w:rsidRDefault="00FA3E1F" w:rsidP="002F4B01">
            <w:pPr>
              <w:spacing w:before="60" w:after="30" w:line="276" w:lineRule="auto"/>
              <w:ind w:right="252"/>
              <w:jc w:val="both"/>
              <w:rPr>
                <w:rFonts w:ascii="Arial" w:hAnsi="Arial" w:cs="Arial"/>
                <w:sz w:val="19"/>
                <w:szCs w:val="19"/>
              </w:rPr>
            </w:pPr>
          </w:p>
        </w:tc>
        <w:tc>
          <w:tcPr>
            <w:tcW w:w="1472" w:type="dxa"/>
            <w:tcBorders>
              <w:top w:val="single" w:sz="4" w:space="0" w:color="auto"/>
            </w:tcBorders>
          </w:tcPr>
          <w:p w14:paraId="119D5954" w14:textId="77777777" w:rsidR="00FA3E1F" w:rsidRPr="00AF2ECC" w:rsidRDefault="00FA3E1F" w:rsidP="002F4B01">
            <w:pPr>
              <w:spacing w:before="60" w:after="30" w:line="276" w:lineRule="auto"/>
              <w:ind w:right="72"/>
              <w:jc w:val="right"/>
              <w:rPr>
                <w:rFonts w:ascii="Arial" w:hAnsi="Arial" w:cs="Arial"/>
                <w:sz w:val="19"/>
                <w:szCs w:val="19"/>
              </w:rPr>
            </w:pPr>
          </w:p>
        </w:tc>
        <w:tc>
          <w:tcPr>
            <w:tcW w:w="240" w:type="dxa"/>
          </w:tcPr>
          <w:p w14:paraId="5C78AC07" w14:textId="77777777" w:rsidR="00FA3E1F" w:rsidRPr="00AF2ECC" w:rsidRDefault="00FA3E1F" w:rsidP="002F4B01">
            <w:pPr>
              <w:pStyle w:val="a0"/>
              <w:spacing w:before="60" w:after="30" w:line="276" w:lineRule="auto"/>
              <w:ind w:left="360" w:right="72"/>
              <w:rPr>
                <w:rFonts w:ascii="Arial" w:hAnsi="Arial" w:cs="Arial"/>
                <w:sz w:val="19"/>
                <w:szCs w:val="19"/>
                <w:cs/>
              </w:rPr>
            </w:pPr>
          </w:p>
        </w:tc>
        <w:tc>
          <w:tcPr>
            <w:tcW w:w="1461" w:type="dxa"/>
            <w:tcBorders>
              <w:top w:val="single" w:sz="4" w:space="0" w:color="auto"/>
            </w:tcBorders>
          </w:tcPr>
          <w:p w14:paraId="1C6C7172" w14:textId="77777777" w:rsidR="00FA3E1F" w:rsidRPr="00AF2ECC" w:rsidRDefault="00FA3E1F" w:rsidP="002F4B01">
            <w:pPr>
              <w:spacing w:before="60" w:after="30" w:line="276" w:lineRule="auto"/>
              <w:ind w:right="72"/>
              <w:jc w:val="right"/>
              <w:rPr>
                <w:rFonts w:ascii="Arial" w:hAnsi="Arial" w:cs="Arial"/>
                <w:sz w:val="19"/>
                <w:szCs w:val="19"/>
              </w:rPr>
            </w:pPr>
          </w:p>
        </w:tc>
      </w:tr>
      <w:tr w:rsidR="00AB25B2" w:rsidRPr="00AF2ECC" w14:paraId="5A8D22DC" w14:textId="77777777" w:rsidTr="001F7B95">
        <w:tc>
          <w:tcPr>
            <w:tcW w:w="5940" w:type="dxa"/>
            <w:vAlign w:val="bottom"/>
          </w:tcPr>
          <w:p w14:paraId="11F749D8" w14:textId="77777777" w:rsidR="00AB25B2" w:rsidRPr="00AF2ECC" w:rsidRDefault="00AB25B2" w:rsidP="00AB25B2">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Revenue from scrap sales</w:t>
            </w:r>
          </w:p>
        </w:tc>
        <w:tc>
          <w:tcPr>
            <w:tcW w:w="1472" w:type="dxa"/>
          </w:tcPr>
          <w:p w14:paraId="56D8B045" w14:textId="6B6F065E" w:rsidR="00AB25B2" w:rsidRPr="00AF2ECC" w:rsidRDefault="002522DF" w:rsidP="00AB25B2">
            <w:pPr>
              <w:spacing w:before="60" w:after="30" w:line="276" w:lineRule="auto"/>
              <w:jc w:val="right"/>
              <w:rPr>
                <w:rFonts w:ascii="Arial" w:hAnsi="Arial" w:cs="Arial"/>
                <w:sz w:val="19"/>
                <w:szCs w:val="19"/>
              </w:rPr>
            </w:pPr>
            <w:r>
              <w:rPr>
                <w:rFonts w:ascii="Arial" w:hAnsi="Arial" w:cs="Arial"/>
                <w:sz w:val="19"/>
                <w:szCs w:val="19"/>
              </w:rPr>
              <w:t>187,836</w:t>
            </w:r>
          </w:p>
        </w:tc>
        <w:tc>
          <w:tcPr>
            <w:tcW w:w="240" w:type="dxa"/>
          </w:tcPr>
          <w:p w14:paraId="51EF27DF"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461" w:type="dxa"/>
          </w:tcPr>
          <w:p w14:paraId="5ED989ED" w14:textId="0211B390"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238,238</w:t>
            </w:r>
          </w:p>
        </w:tc>
      </w:tr>
      <w:tr w:rsidR="00AB25B2" w:rsidRPr="00AF2ECC" w14:paraId="3E6A2A28" w14:textId="77777777" w:rsidTr="001F7B95">
        <w:tc>
          <w:tcPr>
            <w:tcW w:w="5940" w:type="dxa"/>
            <w:vAlign w:val="bottom"/>
          </w:tcPr>
          <w:p w14:paraId="737F42FC" w14:textId="77777777" w:rsidR="00AB25B2" w:rsidRPr="00AF2ECC" w:rsidRDefault="00AB25B2" w:rsidP="00AB25B2">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Gain on exchange rate</w:t>
            </w:r>
          </w:p>
        </w:tc>
        <w:tc>
          <w:tcPr>
            <w:tcW w:w="1472" w:type="dxa"/>
          </w:tcPr>
          <w:p w14:paraId="7439C16B" w14:textId="1A359B93" w:rsidR="00AB25B2" w:rsidRPr="00AF2ECC" w:rsidRDefault="002522DF" w:rsidP="00AB25B2">
            <w:pPr>
              <w:spacing w:before="60" w:after="30" w:line="276" w:lineRule="auto"/>
              <w:jc w:val="right"/>
              <w:rPr>
                <w:rFonts w:ascii="Arial" w:hAnsi="Arial" w:cs="Arial"/>
                <w:sz w:val="19"/>
                <w:szCs w:val="19"/>
              </w:rPr>
            </w:pPr>
            <w:r>
              <w:rPr>
                <w:rFonts w:ascii="Arial" w:hAnsi="Arial" w:cs="Arial"/>
                <w:sz w:val="19"/>
                <w:szCs w:val="19"/>
              </w:rPr>
              <w:t>14,618</w:t>
            </w:r>
          </w:p>
        </w:tc>
        <w:tc>
          <w:tcPr>
            <w:tcW w:w="240" w:type="dxa"/>
          </w:tcPr>
          <w:p w14:paraId="66BE1A15"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461" w:type="dxa"/>
          </w:tcPr>
          <w:p w14:paraId="25FB8D58" w14:textId="7C224E2F"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5,101</w:t>
            </w:r>
          </w:p>
        </w:tc>
      </w:tr>
      <w:tr w:rsidR="002522DF" w:rsidRPr="00AF2ECC" w14:paraId="7F4C3A6F" w14:textId="77777777" w:rsidTr="001F7B95">
        <w:tc>
          <w:tcPr>
            <w:tcW w:w="5940" w:type="dxa"/>
            <w:vAlign w:val="bottom"/>
          </w:tcPr>
          <w:p w14:paraId="2709326B" w14:textId="1A7F4541" w:rsidR="002522DF" w:rsidRPr="00482F54" w:rsidRDefault="0033421D" w:rsidP="00AB25B2">
            <w:pPr>
              <w:spacing w:before="60" w:after="30" w:line="276" w:lineRule="auto"/>
              <w:ind w:right="252"/>
              <w:jc w:val="both"/>
              <w:rPr>
                <w:rFonts w:ascii="Arial" w:hAnsi="Arial" w:cs="Arial"/>
                <w:sz w:val="19"/>
                <w:szCs w:val="19"/>
              </w:rPr>
            </w:pPr>
            <w:r w:rsidRPr="00482F54">
              <w:rPr>
                <w:rFonts w:ascii="Arial" w:hAnsi="Arial"/>
                <w:sz w:val="19"/>
                <w:szCs w:val="19"/>
                <w:lang w:val="en-GB"/>
              </w:rPr>
              <w:t>Gain on trading investments</w:t>
            </w:r>
          </w:p>
        </w:tc>
        <w:tc>
          <w:tcPr>
            <w:tcW w:w="1472" w:type="dxa"/>
          </w:tcPr>
          <w:p w14:paraId="26DFE8F9" w14:textId="0272C5BB" w:rsidR="002522DF" w:rsidRPr="00482F54" w:rsidRDefault="002522DF" w:rsidP="00AB25B2">
            <w:pPr>
              <w:spacing w:before="60" w:after="30" w:line="276" w:lineRule="auto"/>
              <w:jc w:val="right"/>
              <w:rPr>
                <w:rFonts w:ascii="Arial" w:hAnsi="Arial" w:cs="Arial"/>
                <w:sz w:val="19"/>
                <w:szCs w:val="19"/>
              </w:rPr>
            </w:pPr>
            <w:r w:rsidRPr="00482F54">
              <w:rPr>
                <w:rFonts w:ascii="Arial" w:hAnsi="Arial" w:cs="Arial"/>
                <w:sz w:val="19"/>
                <w:szCs w:val="19"/>
              </w:rPr>
              <w:t>8,311</w:t>
            </w:r>
          </w:p>
        </w:tc>
        <w:tc>
          <w:tcPr>
            <w:tcW w:w="240" w:type="dxa"/>
          </w:tcPr>
          <w:p w14:paraId="76F95179" w14:textId="77777777" w:rsidR="002522DF" w:rsidRPr="00AF2ECC" w:rsidRDefault="002522DF" w:rsidP="00AB25B2">
            <w:pPr>
              <w:pStyle w:val="a0"/>
              <w:spacing w:before="60" w:after="30" w:line="276" w:lineRule="auto"/>
              <w:ind w:right="72"/>
              <w:rPr>
                <w:rFonts w:ascii="Arial" w:hAnsi="Arial" w:cs="Arial"/>
                <w:sz w:val="19"/>
                <w:szCs w:val="19"/>
                <w:cs/>
              </w:rPr>
            </w:pPr>
          </w:p>
        </w:tc>
        <w:tc>
          <w:tcPr>
            <w:tcW w:w="1461" w:type="dxa"/>
          </w:tcPr>
          <w:p w14:paraId="55B797ED" w14:textId="488F3E8A" w:rsidR="002522DF" w:rsidRDefault="0083674C" w:rsidP="0083674C">
            <w:pPr>
              <w:spacing w:before="60" w:after="30" w:line="276" w:lineRule="auto"/>
              <w:jc w:val="center"/>
              <w:rPr>
                <w:rFonts w:ascii="Arial" w:hAnsi="Arial" w:cs="Arial"/>
                <w:sz w:val="19"/>
                <w:szCs w:val="19"/>
              </w:rPr>
            </w:pPr>
            <w:r>
              <w:rPr>
                <w:rFonts w:ascii="Arial" w:hAnsi="Arial" w:cs="Arial"/>
                <w:sz w:val="19"/>
                <w:szCs w:val="19"/>
              </w:rPr>
              <w:t xml:space="preserve">           </w:t>
            </w:r>
            <w:r w:rsidR="000A065F">
              <w:rPr>
                <w:rFonts w:ascii="Arial" w:hAnsi="Arial" w:cs="Arial"/>
                <w:sz w:val="19"/>
                <w:szCs w:val="19"/>
              </w:rPr>
              <w:t>-</w:t>
            </w:r>
          </w:p>
        </w:tc>
      </w:tr>
      <w:tr w:rsidR="00AB25B2" w:rsidRPr="00AF2ECC" w14:paraId="1EE43A9D" w14:textId="77777777" w:rsidTr="001F7B95">
        <w:tc>
          <w:tcPr>
            <w:tcW w:w="5940" w:type="dxa"/>
            <w:vAlign w:val="bottom"/>
          </w:tcPr>
          <w:p w14:paraId="04A235B0" w14:textId="50BE0177" w:rsidR="00AB25B2" w:rsidRPr="00482F54" w:rsidRDefault="00AB25B2" w:rsidP="00AB25B2">
            <w:pPr>
              <w:spacing w:before="60" w:after="30" w:line="276" w:lineRule="auto"/>
              <w:ind w:right="252"/>
              <w:jc w:val="both"/>
              <w:rPr>
                <w:rFonts w:ascii="Arial" w:hAnsi="Arial" w:cs="Arial"/>
                <w:sz w:val="19"/>
                <w:szCs w:val="19"/>
                <w:lang w:val="en-GB"/>
              </w:rPr>
            </w:pPr>
            <w:r w:rsidRPr="00482F54">
              <w:rPr>
                <w:rFonts w:ascii="Arial" w:hAnsi="Arial" w:cs="Arial"/>
                <w:sz w:val="19"/>
                <w:szCs w:val="19"/>
                <w:lang w:val="en-GB"/>
              </w:rPr>
              <w:t xml:space="preserve">Gain on fair value adjustment of </w:t>
            </w:r>
            <w:r w:rsidR="008458EB" w:rsidRPr="00A36F54">
              <w:rPr>
                <w:rFonts w:ascii="Arial" w:hAnsi="Arial" w:cs="Arial"/>
                <w:sz w:val="19"/>
                <w:szCs w:val="19"/>
                <w:lang w:val="en-GB"/>
              </w:rPr>
              <w:t>o</w:t>
            </w:r>
            <w:r w:rsidR="00845300" w:rsidRPr="00A36F54">
              <w:rPr>
                <w:rFonts w:ascii="Arial" w:hAnsi="Arial" w:cs="Arial"/>
                <w:sz w:val="19"/>
                <w:szCs w:val="19"/>
                <w:lang w:val="en-GB"/>
              </w:rPr>
              <w:t>ther current financial assets</w:t>
            </w:r>
          </w:p>
        </w:tc>
        <w:tc>
          <w:tcPr>
            <w:tcW w:w="1472" w:type="dxa"/>
          </w:tcPr>
          <w:p w14:paraId="5DF25DA1" w14:textId="5323FA51" w:rsidR="00AB25B2" w:rsidRPr="00482F54" w:rsidRDefault="0083674C" w:rsidP="0083674C">
            <w:pPr>
              <w:spacing w:before="60" w:after="30" w:line="276" w:lineRule="auto"/>
              <w:jc w:val="center"/>
              <w:rPr>
                <w:rFonts w:ascii="Arial" w:hAnsi="Arial" w:cs="Arial"/>
                <w:sz w:val="19"/>
                <w:szCs w:val="19"/>
              </w:rPr>
            </w:pPr>
            <w:r>
              <w:rPr>
                <w:rFonts w:ascii="Arial" w:hAnsi="Arial" w:cs="Arial"/>
                <w:sz w:val="19"/>
                <w:szCs w:val="19"/>
              </w:rPr>
              <w:t xml:space="preserve">           </w:t>
            </w:r>
            <w:r w:rsidR="002522DF" w:rsidRPr="00482F54">
              <w:rPr>
                <w:rFonts w:ascii="Arial" w:hAnsi="Arial" w:cs="Arial"/>
                <w:sz w:val="19"/>
                <w:szCs w:val="19"/>
              </w:rPr>
              <w:t>-</w:t>
            </w:r>
          </w:p>
        </w:tc>
        <w:tc>
          <w:tcPr>
            <w:tcW w:w="240" w:type="dxa"/>
          </w:tcPr>
          <w:p w14:paraId="35FEC846"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461" w:type="dxa"/>
          </w:tcPr>
          <w:p w14:paraId="0A55F6A8" w14:textId="6972536D"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9,163</w:t>
            </w:r>
          </w:p>
        </w:tc>
      </w:tr>
      <w:tr w:rsidR="00AB25B2" w:rsidRPr="00AF2ECC" w14:paraId="5E27B438" w14:textId="77777777" w:rsidTr="001F7B95">
        <w:tc>
          <w:tcPr>
            <w:tcW w:w="5940" w:type="dxa"/>
            <w:vAlign w:val="bottom"/>
          </w:tcPr>
          <w:p w14:paraId="34A959A0" w14:textId="77777777" w:rsidR="00AB25B2" w:rsidRPr="00482F54" w:rsidRDefault="00AB25B2" w:rsidP="00AB25B2">
            <w:pPr>
              <w:spacing w:before="60" w:after="30" w:line="276" w:lineRule="auto"/>
              <w:ind w:right="252"/>
              <w:jc w:val="both"/>
              <w:rPr>
                <w:rFonts w:ascii="Arial" w:hAnsi="Arial" w:cs="Arial"/>
                <w:sz w:val="19"/>
                <w:szCs w:val="19"/>
                <w:cs/>
              </w:rPr>
            </w:pPr>
            <w:r w:rsidRPr="00482F54">
              <w:rPr>
                <w:rFonts w:ascii="Arial" w:hAnsi="Arial" w:cs="Arial"/>
                <w:sz w:val="19"/>
                <w:szCs w:val="19"/>
              </w:rPr>
              <w:t>Others</w:t>
            </w:r>
          </w:p>
        </w:tc>
        <w:tc>
          <w:tcPr>
            <w:tcW w:w="1472" w:type="dxa"/>
            <w:tcBorders>
              <w:bottom w:val="single" w:sz="4" w:space="0" w:color="auto"/>
            </w:tcBorders>
          </w:tcPr>
          <w:p w14:paraId="5FE018A1" w14:textId="16420B0F" w:rsidR="00AB25B2" w:rsidRPr="00482F54" w:rsidRDefault="000A065F" w:rsidP="00AB25B2">
            <w:pPr>
              <w:spacing w:before="60" w:after="30" w:line="276" w:lineRule="auto"/>
              <w:jc w:val="right"/>
              <w:rPr>
                <w:rFonts w:ascii="Arial" w:hAnsi="Arial" w:cs="Arial"/>
                <w:sz w:val="19"/>
                <w:szCs w:val="19"/>
              </w:rPr>
            </w:pPr>
            <w:r w:rsidRPr="00482F54">
              <w:rPr>
                <w:rFonts w:ascii="Arial" w:hAnsi="Arial" w:cs="Arial"/>
                <w:sz w:val="19"/>
                <w:szCs w:val="19"/>
              </w:rPr>
              <w:t>1,736</w:t>
            </w:r>
          </w:p>
        </w:tc>
        <w:tc>
          <w:tcPr>
            <w:tcW w:w="240" w:type="dxa"/>
          </w:tcPr>
          <w:p w14:paraId="331DB999" w14:textId="77777777" w:rsidR="00AB25B2" w:rsidRPr="000A065F" w:rsidRDefault="00AB25B2" w:rsidP="00AB25B2">
            <w:pPr>
              <w:pStyle w:val="a0"/>
              <w:spacing w:before="60" w:after="30" w:line="276" w:lineRule="auto"/>
              <w:ind w:right="72"/>
              <w:rPr>
                <w:rFonts w:ascii="Arial" w:hAnsi="Arial" w:cstheme="minorBidi"/>
                <w:sz w:val="19"/>
                <w:szCs w:val="19"/>
                <w:u w:val="single"/>
                <w:cs/>
              </w:rPr>
            </w:pPr>
          </w:p>
        </w:tc>
        <w:tc>
          <w:tcPr>
            <w:tcW w:w="1461" w:type="dxa"/>
            <w:tcBorders>
              <w:bottom w:val="single" w:sz="4" w:space="0" w:color="auto"/>
            </w:tcBorders>
          </w:tcPr>
          <w:p w14:paraId="1665E5A5" w14:textId="61F76C17"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2,359</w:t>
            </w:r>
          </w:p>
        </w:tc>
      </w:tr>
      <w:tr w:rsidR="00AB25B2" w:rsidRPr="00AF2ECC" w14:paraId="44583FFD" w14:textId="77777777" w:rsidTr="001F7B95">
        <w:tc>
          <w:tcPr>
            <w:tcW w:w="5940" w:type="dxa"/>
            <w:vAlign w:val="bottom"/>
          </w:tcPr>
          <w:p w14:paraId="3439BAE9" w14:textId="77777777" w:rsidR="00AB25B2" w:rsidRPr="00482F54" w:rsidRDefault="00AB25B2" w:rsidP="00AB25B2">
            <w:pPr>
              <w:spacing w:before="60" w:after="30" w:line="276" w:lineRule="auto"/>
              <w:ind w:left="252" w:right="252"/>
              <w:jc w:val="both"/>
              <w:rPr>
                <w:rFonts w:ascii="Arial" w:hAnsi="Arial" w:cs="Arial"/>
                <w:sz w:val="19"/>
                <w:szCs w:val="19"/>
              </w:rPr>
            </w:pPr>
            <w:r w:rsidRPr="00482F54">
              <w:rPr>
                <w:rFonts w:ascii="Arial" w:hAnsi="Arial" w:cs="Arial"/>
                <w:sz w:val="19"/>
                <w:szCs w:val="19"/>
              </w:rPr>
              <w:t xml:space="preserve">Total </w:t>
            </w:r>
          </w:p>
        </w:tc>
        <w:tc>
          <w:tcPr>
            <w:tcW w:w="1472" w:type="dxa"/>
            <w:tcBorders>
              <w:top w:val="single" w:sz="4" w:space="0" w:color="auto"/>
              <w:bottom w:val="single" w:sz="12" w:space="0" w:color="auto"/>
            </w:tcBorders>
          </w:tcPr>
          <w:p w14:paraId="25C44C12" w14:textId="606FB90E" w:rsidR="00AB25B2" w:rsidRPr="00482F54" w:rsidRDefault="000A065F" w:rsidP="00AB25B2">
            <w:pPr>
              <w:spacing w:before="60" w:after="30" w:line="276" w:lineRule="auto"/>
              <w:jc w:val="right"/>
              <w:rPr>
                <w:rFonts w:ascii="Arial" w:hAnsi="Arial" w:cs="Arial"/>
                <w:sz w:val="19"/>
                <w:szCs w:val="19"/>
              </w:rPr>
            </w:pPr>
            <w:r w:rsidRPr="00482F54">
              <w:rPr>
                <w:rFonts w:ascii="Arial" w:hAnsi="Arial" w:cs="Arial"/>
                <w:sz w:val="19"/>
                <w:szCs w:val="19"/>
              </w:rPr>
              <w:t>212,501</w:t>
            </w:r>
          </w:p>
        </w:tc>
        <w:tc>
          <w:tcPr>
            <w:tcW w:w="240" w:type="dxa"/>
          </w:tcPr>
          <w:p w14:paraId="76A716B1" w14:textId="77777777" w:rsidR="00AB25B2" w:rsidRPr="00AF2ECC" w:rsidRDefault="00AB25B2" w:rsidP="00AB25B2">
            <w:pPr>
              <w:pStyle w:val="a0"/>
              <w:spacing w:before="60" w:after="30" w:line="276" w:lineRule="auto"/>
              <w:ind w:right="72"/>
              <w:rPr>
                <w:rFonts w:ascii="Arial" w:hAnsi="Arial" w:cs="Arial"/>
                <w:sz w:val="19"/>
                <w:szCs w:val="19"/>
                <w:u w:val="single"/>
                <w:cs/>
              </w:rPr>
            </w:pPr>
          </w:p>
        </w:tc>
        <w:tc>
          <w:tcPr>
            <w:tcW w:w="1461" w:type="dxa"/>
            <w:tcBorders>
              <w:top w:val="single" w:sz="4" w:space="0" w:color="auto"/>
              <w:bottom w:val="single" w:sz="12" w:space="0" w:color="auto"/>
            </w:tcBorders>
          </w:tcPr>
          <w:p w14:paraId="031E816F" w14:textId="6BFA92FB"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254,861</w:t>
            </w:r>
          </w:p>
        </w:tc>
      </w:tr>
    </w:tbl>
    <w:p w14:paraId="19F0636E" w14:textId="77777777" w:rsidR="003A7DD0" w:rsidRPr="00AF2ECC" w:rsidRDefault="003A7DD0" w:rsidP="007E5FD7">
      <w:pPr>
        <w:pStyle w:val="BodyTextIndent3"/>
        <w:tabs>
          <w:tab w:val="left" w:pos="360"/>
        </w:tabs>
        <w:spacing w:line="360" w:lineRule="auto"/>
        <w:ind w:left="0" w:firstLine="0"/>
        <w:jc w:val="left"/>
        <w:rPr>
          <w:rFonts w:ascii="Arial" w:hAnsi="Arial" w:cs="Arial"/>
          <w:caps/>
          <w:sz w:val="19"/>
          <w:szCs w:val="19"/>
          <w:u w:val="single"/>
        </w:rPr>
      </w:pPr>
    </w:p>
    <w:p w14:paraId="2DEB5070" w14:textId="598C1CA1" w:rsidR="00193226" w:rsidRPr="00AF2ECC" w:rsidRDefault="00193226"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INCOME</w:t>
      </w:r>
      <w:r w:rsidRPr="00AF2ECC">
        <w:rPr>
          <w:rFonts w:ascii="Arial" w:hAnsi="Arial" w:cs="Arial"/>
          <w:b/>
          <w:bCs/>
          <w:sz w:val="19"/>
          <w:szCs w:val="19"/>
        </w:rPr>
        <w:t xml:space="preserve"> TAX</w:t>
      </w:r>
    </w:p>
    <w:p w14:paraId="3779B693" w14:textId="77777777" w:rsidR="009C2344" w:rsidRPr="00AF2ECC" w:rsidRDefault="009C2344" w:rsidP="00A21969">
      <w:pPr>
        <w:tabs>
          <w:tab w:val="left" w:pos="540"/>
        </w:tabs>
        <w:spacing w:line="360" w:lineRule="auto"/>
        <w:ind w:left="357" w:firstLine="3"/>
        <w:jc w:val="both"/>
        <w:rPr>
          <w:rFonts w:ascii="Arial" w:hAnsi="Arial" w:cs="Arial"/>
          <w:sz w:val="16"/>
          <w:szCs w:val="16"/>
        </w:rPr>
      </w:pPr>
    </w:p>
    <w:p w14:paraId="535DEFBB" w14:textId="77777777" w:rsidR="00FD0ED9" w:rsidRPr="00AF2ECC" w:rsidRDefault="00FD0ED9" w:rsidP="00874BDA">
      <w:pPr>
        <w:pStyle w:val="BodyTextIndent3"/>
        <w:spacing w:line="360" w:lineRule="auto"/>
        <w:ind w:left="0" w:firstLine="357"/>
        <w:rPr>
          <w:rFonts w:ascii="Arial" w:hAnsi="Arial" w:cs="Arial"/>
          <w:i/>
          <w:iCs/>
          <w:sz w:val="19"/>
          <w:szCs w:val="19"/>
          <w:lang w:eastAsia="en-GB" w:bidi="th-TH"/>
        </w:rPr>
      </w:pPr>
      <w:r w:rsidRPr="00AF2ECC">
        <w:rPr>
          <w:rFonts w:ascii="Arial" w:hAnsi="Arial" w:cs="Arial"/>
          <w:i/>
          <w:iCs/>
          <w:sz w:val="19"/>
          <w:szCs w:val="19"/>
          <w:lang w:eastAsia="en-GB" w:bidi="th-TH"/>
        </w:rPr>
        <w:t>Deferred tax</w:t>
      </w:r>
      <w:r w:rsidR="00566033" w:rsidRPr="00AF2ECC">
        <w:rPr>
          <w:rFonts w:ascii="Arial" w:hAnsi="Arial" w:cs="Arial"/>
          <w:i/>
          <w:iCs/>
          <w:sz w:val="19"/>
          <w:szCs w:val="19"/>
          <w:lang w:eastAsia="en-GB" w:bidi="th-TH"/>
        </w:rPr>
        <w:t xml:space="preserve">  </w:t>
      </w:r>
    </w:p>
    <w:p w14:paraId="71599AD5" w14:textId="77777777" w:rsidR="00845300" w:rsidRPr="00A36F54" w:rsidRDefault="00845300" w:rsidP="00A36F54">
      <w:pPr>
        <w:pStyle w:val="BodyTextIndent3"/>
        <w:spacing w:line="360" w:lineRule="auto"/>
        <w:ind w:left="0" w:firstLine="357"/>
        <w:rPr>
          <w:rFonts w:ascii="Arial" w:hAnsi="Arial" w:cs="Arial"/>
          <w:i/>
          <w:iCs/>
          <w:sz w:val="19"/>
          <w:szCs w:val="19"/>
          <w:lang w:eastAsia="en-GB" w:bidi="th-TH"/>
        </w:rPr>
      </w:pPr>
    </w:p>
    <w:p w14:paraId="55C2B9F7" w14:textId="2429ECBA" w:rsidR="00FD0ED9" w:rsidRPr="00AF2ECC" w:rsidRDefault="002264DF" w:rsidP="008F0DEC">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t xml:space="preserve">Deferred </w:t>
      </w:r>
      <w:r w:rsidR="00A6300D" w:rsidRPr="00AF2ECC">
        <w:rPr>
          <w:rFonts w:ascii="Arial" w:hAnsi="Arial" w:cs="Arial"/>
          <w:sz w:val="19"/>
          <w:szCs w:val="19"/>
        </w:rPr>
        <w:t xml:space="preserve">tax assets and liabilities </w:t>
      </w:r>
      <w:proofErr w:type="gramStart"/>
      <w:r w:rsidR="00A6300D" w:rsidRPr="00AF2ECC">
        <w:rPr>
          <w:rFonts w:ascii="Arial" w:hAnsi="Arial" w:cs="Arial"/>
          <w:sz w:val="19"/>
          <w:szCs w:val="19"/>
        </w:rPr>
        <w:t>are consisted</w:t>
      </w:r>
      <w:proofErr w:type="gramEnd"/>
      <w:r w:rsidR="00A6300D" w:rsidRPr="00AF2ECC">
        <w:rPr>
          <w:rFonts w:ascii="Arial" w:hAnsi="Arial" w:cs="Arial"/>
          <w:sz w:val="19"/>
          <w:szCs w:val="19"/>
        </w:rPr>
        <w:t xml:space="preserve"> of:</w:t>
      </w:r>
    </w:p>
    <w:p w14:paraId="776B73E8" w14:textId="77777777" w:rsidR="00A6300D" w:rsidRPr="00AF2ECC" w:rsidRDefault="00A6300D" w:rsidP="008F0DEC">
      <w:pPr>
        <w:tabs>
          <w:tab w:val="left" w:pos="540"/>
        </w:tabs>
        <w:spacing w:line="360" w:lineRule="auto"/>
        <w:ind w:left="357" w:firstLine="3"/>
        <w:jc w:val="both"/>
        <w:rPr>
          <w:rFonts w:ascii="Arial" w:hAnsi="Arial" w:cs="Arial"/>
          <w:sz w:val="16"/>
          <w:szCs w:val="16"/>
        </w:rPr>
      </w:pPr>
    </w:p>
    <w:tbl>
      <w:tblPr>
        <w:tblW w:w="9108" w:type="dxa"/>
        <w:tblInd w:w="243" w:type="dxa"/>
        <w:tblLayout w:type="fixed"/>
        <w:tblLook w:val="0000" w:firstRow="0" w:lastRow="0" w:firstColumn="0" w:lastColumn="0" w:noHBand="0" w:noVBand="0"/>
      </w:tblPr>
      <w:tblGrid>
        <w:gridCol w:w="5940"/>
        <w:gridCol w:w="1440"/>
        <w:gridCol w:w="236"/>
        <w:gridCol w:w="1492"/>
      </w:tblGrid>
      <w:tr w:rsidR="00A6300D" w:rsidRPr="00AF2ECC" w14:paraId="5B49BC45" w14:textId="77777777" w:rsidTr="000A3D50">
        <w:tc>
          <w:tcPr>
            <w:tcW w:w="5940" w:type="dxa"/>
          </w:tcPr>
          <w:p w14:paraId="57F29578" w14:textId="77777777" w:rsidR="00A6300D" w:rsidRPr="00AF2ECC" w:rsidRDefault="00A6300D" w:rsidP="002F4B01">
            <w:pPr>
              <w:spacing w:before="60" w:after="30" w:line="276" w:lineRule="auto"/>
              <w:jc w:val="both"/>
              <w:rPr>
                <w:rFonts w:ascii="Arial" w:hAnsi="Arial" w:cs="Arial"/>
                <w:sz w:val="19"/>
                <w:szCs w:val="19"/>
              </w:rPr>
            </w:pPr>
          </w:p>
        </w:tc>
        <w:tc>
          <w:tcPr>
            <w:tcW w:w="3168" w:type="dxa"/>
            <w:gridSpan w:val="3"/>
            <w:tcBorders>
              <w:bottom w:val="single" w:sz="4" w:space="0" w:color="auto"/>
            </w:tcBorders>
            <w:vAlign w:val="bottom"/>
          </w:tcPr>
          <w:p w14:paraId="105D0306" w14:textId="77777777" w:rsidR="00A6300D" w:rsidRPr="00AF2ECC" w:rsidRDefault="00A6300D"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111626" w:rsidRPr="00AF2ECC" w14:paraId="0E6A630A" w14:textId="77777777" w:rsidTr="000A3D50">
        <w:tc>
          <w:tcPr>
            <w:tcW w:w="5940" w:type="dxa"/>
          </w:tcPr>
          <w:p w14:paraId="36C87AA9" w14:textId="77777777" w:rsidR="00111626" w:rsidRPr="00AF2ECC" w:rsidRDefault="00111626" w:rsidP="00111626">
            <w:pPr>
              <w:spacing w:before="60" w:after="30" w:line="276" w:lineRule="auto"/>
              <w:jc w:val="both"/>
              <w:rPr>
                <w:rFonts w:ascii="Arial" w:hAnsi="Arial" w:cs="Arial"/>
                <w:sz w:val="19"/>
                <w:szCs w:val="19"/>
                <w:lang w:val="en-GB"/>
              </w:rPr>
            </w:pPr>
          </w:p>
        </w:tc>
        <w:tc>
          <w:tcPr>
            <w:tcW w:w="1440" w:type="dxa"/>
            <w:tcBorders>
              <w:top w:val="single" w:sz="4" w:space="0" w:color="auto"/>
              <w:bottom w:val="single" w:sz="4" w:space="0" w:color="auto"/>
            </w:tcBorders>
            <w:vAlign w:val="bottom"/>
          </w:tcPr>
          <w:p w14:paraId="441665D5" w14:textId="2CF59AEA" w:rsidR="00111626" w:rsidRPr="00AF2ECC" w:rsidRDefault="00111626" w:rsidP="00111626">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AB25B2">
              <w:rPr>
                <w:rFonts w:ascii="Arial" w:hAnsi="Arial" w:cs="Arial"/>
                <w:sz w:val="19"/>
                <w:szCs w:val="19"/>
                <w:lang w:val="en-GB"/>
              </w:rPr>
              <w:t>5</w:t>
            </w:r>
          </w:p>
        </w:tc>
        <w:tc>
          <w:tcPr>
            <w:tcW w:w="236" w:type="dxa"/>
            <w:tcBorders>
              <w:top w:val="single" w:sz="4" w:space="0" w:color="auto"/>
            </w:tcBorders>
            <w:vAlign w:val="bottom"/>
          </w:tcPr>
          <w:p w14:paraId="2A4D7E50" w14:textId="77777777" w:rsidR="00111626" w:rsidRPr="00AF2ECC" w:rsidRDefault="00111626" w:rsidP="00111626">
            <w:pPr>
              <w:spacing w:before="60" w:after="30" w:line="276" w:lineRule="auto"/>
              <w:ind w:left="-108" w:right="-108"/>
              <w:jc w:val="center"/>
              <w:rPr>
                <w:rFonts w:ascii="Arial" w:hAnsi="Arial" w:cs="Arial"/>
                <w:sz w:val="19"/>
                <w:szCs w:val="19"/>
              </w:rPr>
            </w:pPr>
          </w:p>
        </w:tc>
        <w:tc>
          <w:tcPr>
            <w:tcW w:w="1492" w:type="dxa"/>
            <w:tcBorders>
              <w:top w:val="single" w:sz="4" w:space="0" w:color="auto"/>
              <w:bottom w:val="single" w:sz="4" w:space="0" w:color="auto"/>
            </w:tcBorders>
            <w:vAlign w:val="bottom"/>
          </w:tcPr>
          <w:p w14:paraId="79F3860C" w14:textId="1D94459C" w:rsidR="00111626" w:rsidRPr="00AF2ECC" w:rsidRDefault="00111626" w:rsidP="00111626">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202</w:t>
            </w:r>
            <w:r w:rsidR="00AB25B2">
              <w:rPr>
                <w:rFonts w:ascii="Arial" w:hAnsi="Arial" w:cs="Arial"/>
                <w:sz w:val="19"/>
                <w:szCs w:val="19"/>
                <w:lang w:val="en-GB"/>
              </w:rPr>
              <w:t>4</w:t>
            </w:r>
          </w:p>
        </w:tc>
      </w:tr>
      <w:tr w:rsidR="00A6300D" w:rsidRPr="00AF2ECC" w14:paraId="7F03F336" w14:textId="77777777" w:rsidTr="000A3D50">
        <w:tc>
          <w:tcPr>
            <w:tcW w:w="5940" w:type="dxa"/>
            <w:vAlign w:val="bottom"/>
          </w:tcPr>
          <w:p w14:paraId="226620AB" w14:textId="77777777" w:rsidR="00A6300D" w:rsidRPr="00AF2ECC" w:rsidRDefault="00A6300D" w:rsidP="002F4B01">
            <w:pPr>
              <w:spacing w:before="60" w:after="30" w:line="276" w:lineRule="auto"/>
              <w:ind w:right="252"/>
              <w:jc w:val="both"/>
              <w:rPr>
                <w:rFonts w:ascii="Arial" w:hAnsi="Arial" w:cs="Arial"/>
                <w:sz w:val="19"/>
                <w:szCs w:val="19"/>
              </w:rPr>
            </w:pPr>
          </w:p>
        </w:tc>
        <w:tc>
          <w:tcPr>
            <w:tcW w:w="1440" w:type="dxa"/>
            <w:tcBorders>
              <w:top w:val="single" w:sz="4" w:space="0" w:color="auto"/>
            </w:tcBorders>
          </w:tcPr>
          <w:p w14:paraId="43001624" w14:textId="77777777" w:rsidR="00A6300D" w:rsidRPr="00AF2ECC" w:rsidRDefault="00A6300D" w:rsidP="002F4B01">
            <w:pPr>
              <w:spacing w:before="60" w:after="30" w:line="276" w:lineRule="auto"/>
              <w:ind w:right="72"/>
              <w:jc w:val="right"/>
              <w:rPr>
                <w:rFonts w:ascii="Arial" w:hAnsi="Arial" w:cs="Arial"/>
                <w:sz w:val="19"/>
                <w:szCs w:val="19"/>
              </w:rPr>
            </w:pPr>
          </w:p>
        </w:tc>
        <w:tc>
          <w:tcPr>
            <w:tcW w:w="236" w:type="dxa"/>
          </w:tcPr>
          <w:p w14:paraId="755E2AA2" w14:textId="77777777" w:rsidR="00A6300D" w:rsidRPr="00AF2ECC" w:rsidRDefault="00A6300D" w:rsidP="002F4B01">
            <w:pPr>
              <w:pStyle w:val="a0"/>
              <w:spacing w:before="60" w:after="30" w:line="276" w:lineRule="auto"/>
              <w:ind w:left="360" w:right="72"/>
              <w:rPr>
                <w:rFonts w:ascii="Arial" w:hAnsi="Arial" w:cs="Arial"/>
                <w:sz w:val="19"/>
                <w:szCs w:val="19"/>
                <w:cs/>
              </w:rPr>
            </w:pPr>
          </w:p>
        </w:tc>
        <w:tc>
          <w:tcPr>
            <w:tcW w:w="1492" w:type="dxa"/>
            <w:tcBorders>
              <w:top w:val="single" w:sz="4" w:space="0" w:color="auto"/>
            </w:tcBorders>
          </w:tcPr>
          <w:p w14:paraId="38967499" w14:textId="77777777" w:rsidR="00A6300D" w:rsidRPr="00AF2ECC" w:rsidRDefault="00A6300D" w:rsidP="002F4B01">
            <w:pPr>
              <w:spacing w:before="60" w:after="30" w:line="276" w:lineRule="auto"/>
              <w:ind w:right="72"/>
              <w:jc w:val="right"/>
              <w:rPr>
                <w:rFonts w:ascii="Arial" w:hAnsi="Arial" w:cs="Arial"/>
                <w:sz w:val="19"/>
                <w:szCs w:val="19"/>
              </w:rPr>
            </w:pPr>
          </w:p>
        </w:tc>
      </w:tr>
      <w:tr w:rsidR="00AB25B2" w:rsidRPr="00AF2ECC" w14:paraId="346C1DAB" w14:textId="77777777" w:rsidTr="000A3D50">
        <w:tc>
          <w:tcPr>
            <w:tcW w:w="5940" w:type="dxa"/>
            <w:vAlign w:val="bottom"/>
          </w:tcPr>
          <w:p w14:paraId="55965275" w14:textId="36CA5935" w:rsidR="00AB25B2" w:rsidRPr="00AF2ECC" w:rsidRDefault="00AB25B2" w:rsidP="00AB25B2">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assets</w:t>
            </w:r>
          </w:p>
        </w:tc>
        <w:tc>
          <w:tcPr>
            <w:tcW w:w="1440" w:type="dxa"/>
          </w:tcPr>
          <w:p w14:paraId="02E62574" w14:textId="053AEB3A" w:rsidR="00AB25B2" w:rsidRPr="00AF2ECC" w:rsidRDefault="000A065F" w:rsidP="00AB25B2">
            <w:pPr>
              <w:spacing w:before="60" w:after="30" w:line="276" w:lineRule="auto"/>
              <w:jc w:val="right"/>
              <w:rPr>
                <w:rFonts w:ascii="Arial" w:hAnsi="Arial" w:cs="Arial"/>
                <w:sz w:val="19"/>
                <w:szCs w:val="19"/>
              </w:rPr>
            </w:pPr>
            <w:r>
              <w:rPr>
                <w:rFonts w:ascii="Arial" w:hAnsi="Arial" w:cs="Arial"/>
                <w:sz w:val="19"/>
                <w:szCs w:val="19"/>
              </w:rPr>
              <w:t>17,341</w:t>
            </w:r>
          </w:p>
        </w:tc>
        <w:tc>
          <w:tcPr>
            <w:tcW w:w="236" w:type="dxa"/>
          </w:tcPr>
          <w:p w14:paraId="5237898A"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492" w:type="dxa"/>
          </w:tcPr>
          <w:p w14:paraId="37A44808" w14:textId="75332694"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 xml:space="preserve">16,795 </w:t>
            </w:r>
          </w:p>
        </w:tc>
      </w:tr>
      <w:tr w:rsidR="00AB25B2" w:rsidRPr="00AF2ECC" w14:paraId="1A0E8EA6" w14:textId="77777777" w:rsidTr="000A3D50">
        <w:tc>
          <w:tcPr>
            <w:tcW w:w="5940" w:type="dxa"/>
            <w:vAlign w:val="bottom"/>
          </w:tcPr>
          <w:p w14:paraId="32BAFCE4" w14:textId="55529EE2" w:rsidR="00AB25B2" w:rsidRPr="00AF2ECC" w:rsidRDefault="00AB25B2" w:rsidP="00AB25B2">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 liabilities</w:t>
            </w:r>
          </w:p>
        </w:tc>
        <w:tc>
          <w:tcPr>
            <w:tcW w:w="1440" w:type="dxa"/>
          </w:tcPr>
          <w:p w14:paraId="4A849384" w14:textId="460335E2" w:rsidR="00AB25B2" w:rsidRPr="00AF2ECC" w:rsidRDefault="000A065F" w:rsidP="00AB25B2">
            <w:pPr>
              <w:spacing w:before="60" w:after="30" w:line="276" w:lineRule="auto"/>
              <w:jc w:val="right"/>
              <w:rPr>
                <w:rFonts w:ascii="Arial" w:hAnsi="Arial" w:cs="Arial"/>
                <w:sz w:val="19"/>
                <w:szCs w:val="19"/>
              </w:rPr>
            </w:pPr>
            <w:r>
              <w:rPr>
                <w:rFonts w:ascii="Arial" w:hAnsi="Arial" w:cs="Arial"/>
                <w:sz w:val="19"/>
                <w:szCs w:val="19"/>
              </w:rPr>
              <w:t>(677)</w:t>
            </w:r>
          </w:p>
        </w:tc>
        <w:tc>
          <w:tcPr>
            <w:tcW w:w="236" w:type="dxa"/>
          </w:tcPr>
          <w:p w14:paraId="5B1BFCE1"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492" w:type="dxa"/>
          </w:tcPr>
          <w:p w14:paraId="5BC119FB" w14:textId="465BF826"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rPr>
              <w:t>(1,243)</w:t>
            </w:r>
          </w:p>
        </w:tc>
      </w:tr>
      <w:tr w:rsidR="00AB25B2" w:rsidRPr="00AF2ECC" w14:paraId="085BEB34" w14:textId="77777777" w:rsidTr="000A3D50">
        <w:tc>
          <w:tcPr>
            <w:tcW w:w="5940" w:type="dxa"/>
            <w:vAlign w:val="bottom"/>
          </w:tcPr>
          <w:p w14:paraId="03F6B33D" w14:textId="5D6B8CBC" w:rsidR="00AB25B2" w:rsidRPr="00AF2ECC" w:rsidRDefault="00AB25B2" w:rsidP="00AB25B2">
            <w:pPr>
              <w:spacing w:before="60" w:after="30" w:line="276" w:lineRule="auto"/>
              <w:ind w:right="252"/>
              <w:jc w:val="both"/>
              <w:rPr>
                <w:rFonts w:ascii="Arial" w:hAnsi="Arial" w:cs="Arial"/>
                <w:sz w:val="19"/>
                <w:szCs w:val="19"/>
                <w:lang w:val="en-GB"/>
              </w:rPr>
            </w:pPr>
            <w:r w:rsidRPr="00AF2ECC">
              <w:rPr>
                <w:rFonts w:ascii="Arial" w:hAnsi="Arial" w:cs="Arial"/>
                <w:sz w:val="19"/>
                <w:szCs w:val="19"/>
                <w:lang w:val="en-GB"/>
              </w:rPr>
              <w:t>Deferred tax</w:t>
            </w:r>
          </w:p>
        </w:tc>
        <w:tc>
          <w:tcPr>
            <w:tcW w:w="1440" w:type="dxa"/>
            <w:tcBorders>
              <w:top w:val="single" w:sz="4" w:space="0" w:color="auto"/>
              <w:bottom w:val="single" w:sz="12" w:space="0" w:color="auto"/>
            </w:tcBorders>
          </w:tcPr>
          <w:p w14:paraId="2A46D233" w14:textId="5D55CA5A" w:rsidR="00AB25B2" w:rsidRPr="00AF2ECC" w:rsidRDefault="000A065F" w:rsidP="00AB25B2">
            <w:pPr>
              <w:spacing w:before="60" w:after="30" w:line="276" w:lineRule="auto"/>
              <w:jc w:val="right"/>
              <w:rPr>
                <w:rFonts w:ascii="Arial" w:hAnsi="Arial" w:cs="Arial"/>
                <w:sz w:val="19"/>
                <w:szCs w:val="19"/>
              </w:rPr>
            </w:pPr>
            <w:r>
              <w:rPr>
                <w:rFonts w:ascii="Arial" w:hAnsi="Arial" w:cs="Arial"/>
                <w:sz w:val="19"/>
                <w:szCs w:val="19"/>
              </w:rPr>
              <w:t>16,664</w:t>
            </w:r>
          </w:p>
        </w:tc>
        <w:tc>
          <w:tcPr>
            <w:tcW w:w="236" w:type="dxa"/>
          </w:tcPr>
          <w:p w14:paraId="79FABA5A" w14:textId="77777777" w:rsidR="00AB25B2" w:rsidRPr="00AF2ECC" w:rsidRDefault="00AB25B2" w:rsidP="00AB25B2">
            <w:pPr>
              <w:pStyle w:val="a0"/>
              <w:spacing w:before="60" w:after="30" w:line="276" w:lineRule="auto"/>
              <w:ind w:right="72"/>
              <w:rPr>
                <w:rFonts w:ascii="Arial" w:hAnsi="Arial" w:cs="Arial"/>
                <w:sz w:val="19"/>
                <w:szCs w:val="19"/>
                <w:u w:val="single"/>
                <w:cs/>
              </w:rPr>
            </w:pPr>
          </w:p>
        </w:tc>
        <w:tc>
          <w:tcPr>
            <w:tcW w:w="1492" w:type="dxa"/>
            <w:tcBorders>
              <w:top w:val="single" w:sz="4" w:space="0" w:color="auto"/>
              <w:bottom w:val="single" w:sz="12" w:space="0" w:color="auto"/>
            </w:tcBorders>
          </w:tcPr>
          <w:p w14:paraId="22CC0802" w14:textId="514B915C"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15,552</w:t>
            </w:r>
          </w:p>
        </w:tc>
      </w:tr>
    </w:tbl>
    <w:p w14:paraId="6E068BD0" w14:textId="77777777" w:rsidR="003F193B" w:rsidRDefault="003F193B" w:rsidP="008F0DEC">
      <w:pPr>
        <w:tabs>
          <w:tab w:val="left" w:pos="540"/>
        </w:tabs>
        <w:spacing w:line="360" w:lineRule="auto"/>
        <w:ind w:left="357" w:firstLine="3"/>
        <w:jc w:val="both"/>
        <w:rPr>
          <w:rFonts w:ascii="Arial" w:hAnsi="Arial" w:cs="Arial"/>
          <w:sz w:val="20"/>
          <w:szCs w:val="20"/>
        </w:rPr>
      </w:pPr>
    </w:p>
    <w:p w14:paraId="6A26DF7E" w14:textId="77777777" w:rsidR="0083674C" w:rsidRDefault="0083674C" w:rsidP="008F0DEC">
      <w:pPr>
        <w:tabs>
          <w:tab w:val="left" w:pos="540"/>
        </w:tabs>
        <w:spacing w:line="360" w:lineRule="auto"/>
        <w:ind w:left="357" w:firstLine="3"/>
        <w:jc w:val="both"/>
        <w:rPr>
          <w:rFonts w:ascii="Arial" w:hAnsi="Arial" w:cs="Arial"/>
          <w:sz w:val="20"/>
          <w:szCs w:val="20"/>
        </w:rPr>
      </w:pPr>
    </w:p>
    <w:p w14:paraId="18C61100" w14:textId="77777777" w:rsidR="0083674C" w:rsidRDefault="0083674C" w:rsidP="008F0DEC">
      <w:pPr>
        <w:tabs>
          <w:tab w:val="left" w:pos="540"/>
        </w:tabs>
        <w:spacing w:line="360" w:lineRule="auto"/>
        <w:ind w:left="357" w:firstLine="3"/>
        <w:jc w:val="both"/>
        <w:rPr>
          <w:rFonts w:ascii="Arial" w:hAnsi="Arial" w:cs="Arial"/>
          <w:sz w:val="20"/>
          <w:szCs w:val="20"/>
        </w:rPr>
      </w:pPr>
    </w:p>
    <w:p w14:paraId="31D3D229" w14:textId="77777777" w:rsidR="0083674C" w:rsidRDefault="0083674C" w:rsidP="008F0DEC">
      <w:pPr>
        <w:tabs>
          <w:tab w:val="left" w:pos="540"/>
        </w:tabs>
        <w:spacing w:line="360" w:lineRule="auto"/>
        <w:ind w:left="357" w:firstLine="3"/>
        <w:jc w:val="both"/>
        <w:rPr>
          <w:rFonts w:ascii="Arial" w:hAnsi="Arial" w:cs="Arial"/>
          <w:sz w:val="20"/>
          <w:szCs w:val="20"/>
        </w:rPr>
      </w:pPr>
    </w:p>
    <w:p w14:paraId="718D77EF" w14:textId="77777777" w:rsidR="0083674C" w:rsidRDefault="0083674C" w:rsidP="008F0DEC">
      <w:pPr>
        <w:tabs>
          <w:tab w:val="left" w:pos="540"/>
        </w:tabs>
        <w:spacing w:line="360" w:lineRule="auto"/>
        <w:ind w:left="357" w:firstLine="3"/>
        <w:jc w:val="both"/>
        <w:rPr>
          <w:rFonts w:ascii="Arial" w:hAnsi="Arial" w:cs="Arial"/>
          <w:sz w:val="20"/>
          <w:szCs w:val="20"/>
        </w:rPr>
      </w:pPr>
    </w:p>
    <w:p w14:paraId="1B405B77" w14:textId="77777777" w:rsidR="0083674C" w:rsidRDefault="0083674C" w:rsidP="008F0DEC">
      <w:pPr>
        <w:tabs>
          <w:tab w:val="left" w:pos="540"/>
        </w:tabs>
        <w:spacing w:line="360" w:lineRule="auto"/>
        <w:ind w:left="357" w:firstLine="3"/>
        <w:jc w:val="both"/>
        <w:rPr>
          <w:rFonts w:ascii="Arial" w:hAnsi="Arial" w:cs="Arial"/>
          <w:sz w:val="20"/>
          <w:szCs w:val="20"/>
        </w:rPr>
      </w:pPr>
    </w:p>
    <w:p w14:paraId="4DFD0BB5" w14:textId="77777777" w:rsidR="0083674C" w:rsidRDefault="0083674C" w:rsidP="008F0DEC">
      <w:pPr>
        <w:tabs>
          <w:tab w:val="left" w:pos="540"/>
        </w:tabs>
        <w:spacing w:line="360" w:lineRule="auto"/>
        <w:ind w:left="357" w:firstLine="3"/>
        <w:jc w:val="both"/>
        <w:rPr>
          <w:rFonts w:ascii="Arial" w:hAnsi="Arial" w:cs="Arial"/>
          <w:sz w:val="20"/>
          <w:szCs w:val="20"/>
        </w:rPr>
      </w:pPr>
    </w:p>
    <w:p w14:paraId="2854DD70" w14:textId="77777777" w:rsidR="0083674C" w:rsidRDefault="0083674C" w:rsidP="008F0DEC">
      <w:pPr>
        <w:tabs>
          <w:tab w:val="left" w:pos="540"/>
        </w:tabs>
        <w:spacing w:line="360" w:lineRule="auto"/>
        <w:ind w:left="357" w:firstLine="3"/>
        <w:jc w:val="both"/>
        <w:rPr>
          <w:rFonts w:ascii="Arial" w:hAnsi="Arial" w:cs="Arial"/>
          <w:sz w:val="20"/>
          <w:szCs w:val="20"/>
        </w:rPr>
      </w:pPr>
    </w:p>
    <w:p w14:paraId="0C5752C6" w14:textId="77777777" w:rsidR="0083674C" w:rsidRDefault="0083674C" w:rsidP="008F0DEC">
      <w:pPr>
        <w:tabs>
          <w:tab w:val="left" w:pos="540"/>
        </w:tabs>
        <w:spacing w:line="360" w:lineRule="auto"/>
        <w:ind w:left="357" w:firstLine="3"/>
        <w:jc w:val="both"/>
        <w:rPr>
          <w:rFonts w:ascii="Arial" w:hAnsi="Arial" w:cs="Arial"/>
          <w:sz w:val="20"/>
          <w:szCs w:val="20"/>
        </w:rPr>
      </w:pPr>
    </w:p>
    <w:p w14:paraId="1C2CB001" w14:textId="77777777" w:rsidR="0083674C" w:rsidRDefault="0083674C" w:rsidP="008F0DEC">
      <w:pPr>
        <w:tabs>
          <w:tab w:val="left" w:pos="540"/>
        </w:tabs>
        <w:spacing w:line="360" w:lineRule="auto"/>
        <w:ind w:left="357" w:firstLine="3"/>
        <w:jc w:val="both"/>
        <w:rPr>
          <w:rFonts w:ascii="Arial" w:hAnsi="Arial" w:cs="Arial"/>
          <w:sz w:val="20"/>
          <w:szCs w:val="20"/>
        </w:rPr>
      </w:pPr>
    </w:p>
    <w:p w14:paraId="461F373D" w14:textId="77777777" w:rsidR="0083674C" w:rsidRDefault="0083674C" w:rsidP="008F0DEC">
      <w:pPr>
        <w:tabs>
          <w:tab w:val="left" w:pos="540"/>
        </w:tabs>
        <w:spacing w:line="360" w:lineRule="auto"/>
        <w:ind w:left="357" w:firstLine="3"/>
        <w:jc w:val="both"/>
        <w:rPr>
          <w:rFonts w:ascii="Arial" w:hAnsi="Arial" w:cs="Arial"/>
          <w:sz w:val="20"/>
          <w:szCs w:val="20"/>
        </w:rPr>
      </w:pPr>
    </w:p>
    <w:p w14:paraId="5B5F29B4" w14:textId="77777777" w:rsidR="0083674C" w:rsidRDefault="0083674C" w:rsidP="008F0DEC">
      <w:pPr>
        <w:tabs>
          <w:tab w:val="left" w:pos="540"/>
        </w:tabs>
        <w:spacing w:line="360" w:lineRule="auto"/>
        <w:ind w:left="357" w:firstLine="3"/>
        <w:jc w:val="both"/>
        <w:rPr>
          <w:rFonts w:ascii="Arial" w:hAnsi="Arial" w:cs="Arial"/>
          <w:sz w:val="20"/>
          <w:szCs w:val="20"/>
        </w:rPr>
      </w:pPr>
    </w:p>
    <w:p w14:paraId="776E4604" w14:textId="77777777" w:rsidR="0083674C" w:rsidRDefault="0083674C" w:rsidP="008F0DEC">
      <w:pPr>
        <w:tabs>
          <w:tab w:val="left" w:pos="540"/>
        </w:tabs>
        <w:spacing w:line="360" w:lineRule="auto"/>
        <w:ind w:left="357" w:firstLine="3"/>
        <w:jc w:val="both"/>
        <w:rPr>
          <w:rFonts w:ascii="Arial" w:hAnsi="Arial" w:cs="Arial"/>
          <w:sz w:val="20"/>
          <w:szCs w:val="20"/>
        </w:rPr>
      </w:pPr>
    </w:p>
    <w:p w14:paraId="2A651B30" w14:textId="45C5B7AB" w:rsidR="009C2344" w:rsidRPr="00AF2ECC" w:rsidRDefault="009C2344" w:rsidP="00874BDA">
      <w:pPr>
        <w:tabs>
          <w:tab w:val="left" w:pos="540"/>
        </w:tabs>
        <w:spacing w:line="360" w:lineRule="auto"/>
        <w:ind w:left="357" w:firstLine="3"/>
        <w:jc w:val="both"/>
        <w:rPr>
          <w:rFonts w:ascii="Arial" w:hAnsi="Arial" w:cs="Arial"/>
          <w:sz w:val="19"/>
          <w:szCs w:val="19"/>
        </w:rPr>
      </w:pPr>
      <w:r w:rsidRPr="00AF2ECC">
        <w:rPr>
          <w:rFonts w:ascii="Arial" w:hAnsi="Arial" w:cs="Arial"/>
          <w:sz w:val="19"/>
          <w:szCs w:val="19"/>
        </w:rPr>
        <w:lastRenderedPageBreak/>
        <w:t>The movements in deferred tax assets / liabilities</w:t>
      </w:r>
      <w:r w:rsidR="005A53B0" w:rsidRPr="00AF2ECC">
        <w:rPr>
          <w:rFonts w:ascii="Arial" w:hAnsi="Arial" w:cs="Arial"/>
          <w:sz w:val="19"/>
          <w:szCs w:val="19"/>
        </w:rPr>
        <w:t xml:space="preserve"> </w:t>
      </w:r>
      <w:r w:rsidR="005F5367" w:rsidRPr="00AF2ECC">
        <w:rPr>
          <w:rFonts w:ascii="Arial" w:hAnsi="Arial" w:cs="Arial"/>
          <w:sz w:val="19"/>
          <w:szCs w:val="19"/>
        </w:rPr>
        <w:t>for the years ended</w:t>
      </w:r>
      <w:r w:rsidR="005A53B0" w:rsidRPr="00AF2ECC">
        <w:rPr>
          <w:rFonts w:ascii="Arial" w:hAnsi="Arial" w:cs="Arial"/>
          <w:sz w:val="19"/>
          <w:szCs w:val="19"/>
        </w:rPr>
        <w:t xml:space="preserve"> 31 December 20</w:t>
      </w:r>
      <w:r w:rsidR="004778E0" w:rsidRPr="00AF2ECC">
        <w:rPr>
          <w:rFonts w:ascii="Arial" w:hAnsi="Arial" w:cs="Arial"/>
          <w:sz w:val="19"/>
          <w:szCs w:val="19"/>
        </w:rPr>
        <w:t>2</w:t>
      </w:r>
      <w:r w:rsidR="00AB25B2">
        <w:rPr>
          <w:rFonts w:ascii="Arial" w:hAnsi="Arial" w:cs="Arial"/>
          <w:sz w:val="19"/>
          <w:szCs w:val="19"/>
        </w:rPr>
        <w:t>5</w:t>
      </w:r>
      <w:r w:rsidR="005A53B0" w:rsidRPr="00AF2ECC">
        <w:rPr>
          <w:rFonts w:ascii="Arial" w:hAnsi="Arial" w:cs="Arial"/>
          <w:sz w:val="19"/>
          <w:szCs w:val="19"/>
        </w:rPr>
        <w:t xml:space="preserve"> and 20</w:t>
      </w:r>
      <w:r w:rsidR="009B4B14" w:rsidRPr="00AF2ECC">
        <w:rPr>
          <w:rFonts w:ascii="Arial" w:hAnsi="Arial" w:cs="Arial"/>
          <w:sz w:val="19"/>
          <w:szCs w:val="19"/>
        </w:rPr>
        <w:t>2</w:t>
      </w:r>
      <w:r w:rsidR="00AB25B2">
        <w:rPr>
          <w:rFonts w:ascii="Arial" w:hAnsi="Arial" w:cs="Arial"/>
          <w:sz w:val="19"/>
          <w:szCs w:val="19"/>
        </w:rPr>
        <w:t>4</w:t>
      </w:r>
      <w:r w:rsidRPr="00AF2ECC">
        <w:rPr>
          <w:rFonts w:ascii="Arial" w:hAnsi="Arial" w:cs="Arial"/>
          <w:sz w:val="19"/>
          <w:szCs w:val="19"/>
        </w:rPr>
        <w:t xml:space="preserve"> are as</w:t>
      </w:r>
      <w:r w:rsidR="005F5367" w:rsidRPr="00AF2ECC">
        <w:rPr>
          <w:rFonts w:ascii="Arial" w:hAnsi="Arial" w:cs="Arial"/>
          <w:sz w:val="19"/>
          <w:szCs w:val="19"/>
        </w:rPr>
        <w:t xml:space="preserve"> </w:t>
      </w:r>
      <w:r w:rsidRPr="00AF2ECC">
        <w:rPr>
          <w:rFonts w:ascii="Arial" w:hAnsi="Arial" w:cs="Arial"/>
          <w:sz w:val="19"/>
          <w:szCs w:val="19"/>
        </w:rPr>
        <w:t>follows:</w:t>
      </w:r>
    </w:p>
    <w:p w14:paraId="7C757CEE" w14:textId="77777777" w:rsidR="004778E0" w:rsidRPr="008C0421" w:rsidRDefault="004778E0" w:rsidP="008F0DEC">
      <w:pPr>
        <w:tabs>
          <w:tab w:val="left" w:pos="540"/>
        </w:tabs>
        <w:spacing w:line="360" w:lineRule="auto"/>
        <w:ind w:left="357" w:firstLine="3"/>
        <w:jc w:val="both"/>
        <w:rPr>
          <w:rFonts w:ascii="Arial" w:hAnsi="Arial" w:cs="Arial"/>
          <w:sz w:val="10"/>
          <w:szCs w:val="10"/>
        </w:rPr>
      </w:pPr>
    </w:p>
    <w:tbl>
      <w:tblPr>
        <w:tblW w:w="9136" w:type="dxa"/>
        <w:tblInd w:w="270" w:type="dxa"/>
        <w:tblLayout w:type="fixed"/>
        <w:tblLook w:val="01E0" w:firstRow="1" w:lastRow="1" w:firstColumn="1" w:lastColumn="1" w:noHBand="0" w:noVBand="0"/>
      </w:tblPr>
      <w:tblGrid>
        <w:gridCol w:w="3804"/>
        <w:gridCol w:w="1283"/>
        <w:gridCol w:w="1446"/>
        <w:gridCol w:w="1382"/>
        <w:gridCol w:w="1221"/>
      </w:tblGrid>
      <w:tr w:rsidR="009847BD" w:rsidRPr="00AF2ECC" w14:paraId="0DC04C49" w14:textId="77777777" w:rsidTr="0083674C">
        <w:trPr>
          <w:trHeight w:val="20"/>
          <w:tblHeader/>
        </w:trPr>
        <w:tc>
          <w:tcPr>
            <w:tcW w:w="3804" w:type="dxa"/>
            <w:vAlign w:val="bottom"/>
          </w:tcPr>
          <w:p w14:paraId="4246AFC5"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5332" w:type="dxa"/>
            <w:gridSpan w:val="4"/>
            <w:vAlign w:val="bottom"/>
          </w:tcPr>
          <w:p w14:paraId="2CD1F567" w14:textId="4064FDC5" w:rsidR="009847BD" w:rsidRPr="00AF2ECC" w:rsidRDefault="009847BD" w:rsidP="002F4B01">
            <w:pPr>
              <w:pBdr>
                <w:bottom w:val="single" w:sz="4" w:space="1" w:color="auto"/>
              </w:pBdr>
              <w:spacing w:before="60" w:after="30" w:line="276" w:lineRule="auto"/>
              <w:ind w:right="-108"/>
              <w:jc w:val="center"/>
              <w:rPr>
                <w:rFonts w:ascii="Arial" w:hAnsi="Arial" w:cs="Arial"/>
                <w:sz w:val="16"/>
                <w:szCs w:val="16"/>
                <w:lang w:val="en-GB"/>
              </w:rPr>
            </w:pPr>
            <w:r w:rsidRPr="00AF2ECC">
              <w:rPr>
                <w:rFonts w:ascii="Arial" w:hAnsi="Arial" w:cs="Arial"/>
                <w:sz w:val="16"/>
                <w:szCs w:val="16"/>
              </w:rPr>
              <w:t>Thousand Baht</w:t>
            </w:r>
          </w:p>
        </w:tc>
      </w:tr>
      <w:tr w:rsidR="009847BD" w:rsidRPr="00AF2ECC" w14:paraId="2C911A87" w14:textId="77777777" w:rsidTr="0083674C">
        <w:trPr>
          <w:trHeight w:val="20"/>
          <w:tblHeader/>
        </w:trPr>
        <w:tc>
          <w:tcPr>
            <w:tcW w:w="3804" w:type="dxa"/>
            <w:vAlign w:val="bottom"/>
          </w:tcPr>
          <w:p w14:paraId="253B3429" w14:textId="77777777" w:rsidR="009847BD" w:rsidRPr="00AF2ECC" w:rsidRDefault="009847BD" w:rsidP="002F4B01">
            <w:pPr>
              <w:tabs>
                <w:tab w:val="left" w:pos="1440"/>
              </w:tabs>
              <w:spacing w:before="60" w:after="30" w:line="276" w:lineRule="auto"/>
              <w:rPr>
                <w:rFonts w:ascii="Arial" w:hAnsi="Arial" w:cs="Arial"/>
                <w:sz w:val="16"/>
                <w:szCs w:val="16"/>
                <w:lang w:val="en-GB"/>
              </w:rPr>
            </w:pPr>
          </w:p>
        </w:tc>
        <w:tc>
          <w:tcPr>
            <w:tcW w:w="1283" w:type="dxa"/>
            <w:vMerge w:val="restart"/>
            <w:vAlign w:val="bottom"/>
          </w:tcPr>
          <w:p w14:paraId="6B4CBFBD" w14:textId="1C9CFDD7" w:rsidR="009847BD" w:rsidRPr="00AF2ECC" w:rsidRDefault="009847BD" w:rsidP="002F4B01">
            <w:pPr>
              <w:pBdr>
                <w:bottom w:val="single" w:sz="4" w:space="1" w:color="auto"/>
              </w:pBdr>
              <w:spacing w:before="60" w:after="30" w:line="276" w:lineRule="auto"/>
              <w:jc w:val="center"/>
              <w:rPr>
                <w:rFonts w:ascii="Arial" w:hAnsi="Arial" w:cs="Arial"/>
                <w:sz w:val="16"/>
                <w:szCs w:val="16"/>
                <w:lang w:val="en-GB"/>
              </w:rPr>
            </w:pPr>
            <w:r w:rsidRPr="00AF2ECC">
              <w:rPr>
                <w:rFonts w:ascii="Arial" w:hAnsi="Arial" w:cs="Arial"/>
                <w:sz w:val="16"/>
                <w:szCs w:val="16"/>
                <w:lang w:val="en-GB"/>
              </w:rPr>
              <w:t xml:space="preserve">1 January </w:t>
            </w:r>
            <w:r w:rsidRPr="00AF2ECC">
              <w:rPr>
                <w:rFonts w:ascii="Arial" w:hAnsi="Arial" w:cs="Arial"/>
                <w:sz w:val="16"/>
                <w:szCs w:val="16"/>
                <w:cs/>
                <w:lang w:val="en-GB"/>
              </w:rPr>
              <w:t xml:space="preserve">         </w:t>
            </w:r>
            <w:r w:rsidRPr="00AF2ECC">
              <w:rPr>
                <w:rFonts w:ascii="Arial" w:hAnsi="Arial" w:cs="Arial"/>
                <w:sz w:val="16"/>
                <w:szCs w:val="16"/>
                <w:lang w:val="en-GB"/>
              </w:rPr>
              <w:t>202</w:t>
            </w:r>
            <w:r w:rsidR="00AB25B2">
              <w:rPr>
                <w:rFonts w:ascii="Arial" w:hAnsi="Arial" w:cs="Arial"/>
                <w:sz w:val="16"/>
                <w:szCs w:val="16"/>
                <w:lang w:val="en-GB"/>
              </w:rPr>
              <w:t>5</w:t>
            </w:r>
          </w:p>
        </w:tc>
        <w:tc>
          <w:tcPr>
            <w:tcW w:w="2828" w:type="dxa"/>
            <w:gridSpan w:val="2"/>
            <w:vAlign w:val="bottom"/>
          </w:tcPr>
          <w:p w14:paraId="65E52AAE" w14:textId="7A4D0017" w:rsidR="009847BD" w:rsidRPr="00AF2ECC" w:rsidRDefault="00AF585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Recogni</w:t>
            </w:r>
            <w:r w:rsidR="006F7739" w:rsidRPr="00AF2ECC">
              <w:rPr>
                <w:rFonts w:ascii="Arial" w:hAnsi="Arial" w:cs="Arial"/>
                <w:sz w:val="16"/>
                <w:szCs w:val="16"/>
                <w:lang w:val="en-GB"/>
              </w:rPr>
              <w:t>z</w:t>
            </w:r>
            <w:r w:rsidRPr="00AF2ECC">
              <w:rPr>
                <w:rFonts w:ascii="Arial" w:hAnsi="Arial" w:cs="Arial"/>
                <w:sz w:val="16"/>
                <w:szCs w:val="16"/>
                <w:lang w:val="en-GB"/>
              </w:rPr>
              <w:t xml:space="preserve">ed </w:t>
            </w:r>
            <w:r w:rsidR="00454E4E" w:rsidRPr="00AF2ECC">
              <w:rPr>
                <w:rFonts w:ascii="Arial" w:hAnsi="Arial" w:cs="Arial"/>
                <w:sz w:val="16"/>
                <w:szCs w:val="16"/>
                <w:lang w:val="en-GB"/>
              </w:rPr>
              <w:t>in</w:t>
            </w:r>
          </w:p>
        </w:tc>
        <w:tc>
          <w:tcPr>
            <w:tcW w:w="1221" w:type="dxa"/>
            <w:vMerge w:val="restart"/>
            <w:vAlign w:val="bottom"/>
          </w:tcPr>
          <w:p w14:paraId="0468339F" w14:textId="47EED7F4" w:rsidR="009847BD" w:rsidRPr="00AF2ECC" w:rsidRDefault="009847BD"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31 December 202</w:t>
            </w:r>
            <w:r w:rsidR="00AB25B2">
              <w:rPr>
                <w:rFonts w:ascii="Arial" w:hAnsi="Arial" w:cs="Arial"/>
                <w:sz w:val="16"/>
                <w:szCs w:val="16"/>
                <w:lang w:val="en-GB"/>
              </w:rPr>
              <w:t>5</w:t>
            </w:r>
          </w:p>
        </w:tc>
      </w:tr>
      <w:tr w:rsidR="00CC783F" w:rsidRPr="00AF2ECC" w14:paraId="35A19B43" w14:textId="77777777" w:rsidTr="0083674C">
        <w:trPr>
          <w:trHeight w:val="20"/>
          <w:tblHeader/>
        </w:trPr>
        <w:tc>
          <w:tcPr>
            <w:tcW w:w="3804" w:type="dxa"/>
            <w:vAlign w:val="bottom"/>
          </w:tcPr>
          <w:p w14:paraId="3EA6A45B" w14:textId="77777777" w:rsidR="00CC783F" w:rsidRPr="00AF2ECC" w:rsidRDefault="00CC783F" w:rsidP="002F4B01">
            <w:pPr>
              <w:tabs>
                <w:tab w:val="left" w:pos="1440"/>
              </w:tabs>
              <w:spacing w:before="60" w:after="30" w:line="276" w:lineRule="auto"/>
              <w:rPr>
                <w:rFonts w:ascii="Arial" w:hAnsi="Arial" w:cs="Arial"/>
                <w:sz w:val="16"/>
                <w:szCs w:val="16"/>
                <w:lang w:val="en-GB"/>
              </w:rPr>
            </w:pPr>
          </w:p>
        </w:tc>
        <w:tc>
          <w:tcPr>
            <w:tcW w:w="1283" w:type="dxa"/>
            <w:vMerge/>
            <w:vAlign w:val="bottom"/>
          </w:tcPr>
          <w:p w14:paraId="19FBFC25" w14:textId="77777777" w:rsidR="00CC783F" w:rsidRPr="00AF2ECC" w:rsidRDefault="00CC783F" w:rsidP="002F4B01">
            <w:pPr>
              <w:pBdr>
                <w:bottom w:val="single" w:sz="4" w:space="1" w:color="auto"/>
              </w:pBdr>
              <w:spacing w:before="60" w:after="30" w:line="276" w:lineRule="auto"/>
              <w:jc w:val="center"/>
              <w:rPr>
                <w:rFonts w:ascii="Arial" w:hAnsi="Arial" w:cs="Arial"/>
                <w:sz w:val="16"/>
                <w:szCs w:val="16"/>
                <w:lang w:val="en-GB"/>
              </w:rPr>
            </w:pPr>
          </w:p>
        </w:tc>
        <w:tc>
          <w:tcPr>
            <w:tcW w:w="1446" w:type="dxa"/>
            <w:vAlign w:val="bottom"/>
          </w:tcPr>
          <w:p w14:paraId="7304DD0C" w14:textId="4207A165" w:rsidR="00CC783F" w:rsidRPr="00AF2ECC" w:rsidRDefault="002D73A1" w:rsidP="00EE6C83">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Profit</w:t>
            </w:r>
            <w:r w:rsidR="00CC783F" w:rsidRPr="00AF2ECC">
              <w:rPr>
                <w:rFonts w:ascii="Arial" w:hAnsi="Arial" w:cs="Arial"/>
                <w:sz w:val="16"/>
                <w:szCs w:val="16"/>
                <w:lang w:val="en-GB"/>
              </w:rPr>
              <w:t xml:space="preserve"> or loss</w:t>
            </w:r>
            <w:r w:rsidR="0088578E" w:rsidRPr="00AF2ECC">
              <w:rPr>
                <w:rFonts w:ascii="Arial" w:hAnsi="Arial" w:cs="Arial"/>
                <w:sz w:val="16"/>
                <w:szCs w:val="16"/>
                <w:lang w:val="en-GB"/>
              </w:rPr>
              <w:t xml:space="preserve">  </w:t>
            </w:r>
          </w:p>
        </w:tc>
        <w:tc>
          <w:tcPr>
            <w:tcW w:w="1382" w:type="dxa"/>
            <w:vAlign w:val="bottom"/>
          </w:tcPr>
          <w:p w14:paraId="1CA10BC0" w14:textId="3F2B6B50" w:rsidR="00CC783F" w:rsidRPr="00AF2ECC" w:rsidRDefault="0088578E" w:rsidP="002F4B01">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 xml:space="preserve">Other </w:t>
            </w:r>
            <w:r w:rsidR="00D718B8" w:rsidRPr="00AF2ECC">
              <w:rPr>
                <w:rFonts w:ascii="Arial" w:hAnsi="Arial" w:cs="Arial"/>
                <w:sz w:val="16"/>
                <w:szCs w:val="16"/>
                <w:lang w:val="en-GB"/>
              </w:rPr>
              <w:t>comprehensive income</w:t>
            </w:r>
          </w:p>
        </w:tc>
        <w:tc>
          <w:tcPr>
            <w:tcW w:w="1221" w:type="dxa"/>
            <w:vMerge/>
            <w:vAlign w:val="bottom"/>
          </w:tcPr>
          <w:p w14:paraId="694C77ED" w14:textId="77777777" w:rsidR="00CC783F" w:rsidRPr="00AF2ECC" w:rsidRDefault="00CC783F" w:rsidP="002F4B01">
            <w:pPr>
              <w:pBdr>
                <w:bottom w:val="single" w:sz="4" w:space="1" w:color="auto"/>
              </w:pBdr>
              <w:spacing w:before="60" w:after="30" w:line="276" w:lineRule="auto"/>
              <w:ind w:right="-18"/>
              <w:jc w:val="center"/>
              <w:rPr>
                <w:rFonts w:ascii="Arial" w:hAnsi="Arial" w:cs="Arial"/>
                <w:sz w:val="16"/>
                <w:szCs w:val="16"/>
                <w:lang w:val="en-GB"/>
              </w:rPr>
            </w:pPr>
          </w:p>
        </w:tc>
      </w:tr>
      <w:tr w:rsidR="009847BD" w:rsidRPr="00AF2ECC" w14:paraId="3213CC22" w14:textId="77777777" w:rsidTr="0083674C">
        <w:trPr>
          <w:trHeight w:val="20"/>
        </w:trPr>
        <w:tc>
          <w:tcPr>
            <w:tcW w:w="3804" w:type="dxa"/>
            <w:vAlign w:val="bottom"/>
          </w:tcPr>
          <w:p w14:paraId="55B3769F" w14:textId="701EE8DC" w:rsidR="009847BD" w:rsidRPr="00AF2ECC" w:rsidRDefault="009847BD" w:rsidP="002F4B01">
            <w:pPr>
              <w:spacing w:before="60" w:after="30" w:line="276" w:lineRule="auto"/>
              <w:ind w:left="186" w:hanging="180"/>
              <w:rPr>
                <w:rFonts w:ascii="Arial" w:hAnsi="Arial" w:cs="Arial"/>
                <w:b/>
                <w:bCs/>
                <w:sz w:val="16"/>
                <w:szCs w:val="16"/>
              </w:rPr>
            </w:pPr>
          </w:p>
        </w:tc>
        <w:tc>
          <w:tcPr>
            <w:tcW w:w="1283" w:type="dxa"/>
            <w:vAlign w:val="bottom"/>
          </w:tcPr>
          <w:p w14:paraId="60DA99D6" w14:textId="77777777" w:rsidR="009847BD" w:rsidRPr="00AF2ECC" w:rsidRDefault="009847BD" w:rsidP="002F4B01">
            <w:pPr>
              <w:spacing w:before="60" w:after="30" w:line="276" w:lineRule="auto"/>
              <w:rPr>
                <w:rFonts w:ascii="Arial" w:hAnsi="Arial" w:cs="Arial"/>
                <w:sz w:val="16"/>
                <w:szCs w:val="16"/>
              </w:rPr>
            </w:pPr>
          </w:p>
        </w:tc>
        <w:tc>
          <w:tcPr>
            <w:tcW w:w="1446" w:type="dxa"/>
            <w:vAlign w:val="bottom"/>
          </w:tcPr>
          <w:p w14:paraId="3D4C8C0C" w14:textId="77777777" w:rsidR="009847BD" w:rsidRPr="00AF2ECC" w:rsidRDefault="009847BD" w:rsidP="002F4B01">
            <w:pPr>
              <w:spacing w:before="60" w:after="30" w:line="276" w:lineRule="auto"/>
              <w:jc w:val="right"/>
              <w:rPr>
                <w:rFonts w:ascii="Arial" w:hAnsi="Arial" w:cs="Arial"/>
                <w:sz w:val="16"/>
                <w:szCs w:val="16"/>
              </w:rPr>
            </w:pPr>
          </w:p>
        </w:tc>
        <w:tc>
          <w:tcPr>
            <w:tcW w:w="1382" w:type="dxa"/>
            <w:vAlign w:val="bottom"/>
          </w:tcPr>
          <w:p w14:paraId="6BCC2DBA" w14:textId="77777777" w:rsidR="009847BD" w:rsidRPr="00AF2ECC" w:rsidRDefault="009847BD" w:rsidP="002F4B01">
            <w:pPr>
              <w:spacing w:before="60" w:after="30" w:line="276" w:lineRule="auto"/>
              <w:rPr>
                <w:rFonts w:ascii="Arial" w:hAnsi="Arial" w:cs="Arial"/>
                <w:sz w:val="16"/>
                <w:szCs w:val="16"/>
                <w:cs/>
              </w:rPr>
            </w:pPr>
          </w:p>
        </w:tc>
        <w:tc>
          <w:tcPr>
            <w:tcW w:w="1221" w:type="dxa"/>
            <w:vAlign w:val="bottom"/>
          </w:tcPr>
          <w:p w14:paraId="3CA57204" w14:textId="3762FE8D" w:rsidR="009847BD" w:rsidRPr="00AF2ECC" w:rsidRDefault="009847BD" w:rsidP="002F4B01">
            <w:pPr>
              <w:spacing w:before="60" w:after="30" w:line="276" w:lineRule="auto"/>
              <w:rPr>
                <w:rFonts w:ascii="Arial" w:hAnsi="Arial" w:cs="Arial"/>
                <w:sz w:val="16"/>
                <w:szCs w:val="16"/>
                <w:cs/>
              </w:rPr>
            </w:pPr>
          </w:p>
        </w:tc>
      </w:tr>
      <w:tr w:rsidR="003F449C" w:rsidRPr="00AF2ECC" w14:paraId="3482A422" w14:textId="77777777" w:rsidTr="0083674C">
        <w:trPr>
          <w:trHeight w:val="20"/>
        </w:trPr>
        <w:tc>
          <w:tcPr>
            <w:tcW w:w="3804" w:type="dxa"/>
            <w:vAlign w:val="bottom"/>
          </w:tcPr>
          <w:p w14:paraId="2BE6164F" w14:textId="6CD82D8A" w:rsidR="003F449C" w:rsidRPr="00AF2ECC" w:rsidRDefault="003F449C" w:rsidP="002F4B01">
            <w:pPr>
              <w:spacing w:before="60" w:after="30" w:line="276" w:lineRule="auto"/>
              <w:ind w:left="186" w:hanging="180"/>
              <w:rPr>
                <w:rFonts w:ascii="Arial" w:hAnsi="Arial" w:cs="Arial"/>
                <w:b/>
                <w:bCs/>
                <w:sz w:val="16"/>
                <w:szCs w:val="16"/>
              </w:rPr>
            </w:pPr>
            <w:r w:rsidRPr="00AF2ECC">
              <w:rPr>
                <w:rFonts w:ascii="Arial" w:hAnsi="Arial" w:cs="Arial"/>
                <w:b/>
                <w:bCs/>
                <w:sz w:val="16"/>
                <w:szCs w:val="16"/>
              </w:rPr>
              <w:t xml:space="preserve">Deferred tax assets </w:t>
            </w:r>
            <w:r w:rsidRPr="00AF2ECC">
              <w:rPr>
                <w:rFonts w:ascii="Arial" w:hAnsi="Arial" w:cs="Arial"/>
                <w:b/>
                <w:bCs/>
                <w:sz w:val="16"/>
                <w:szCs w:val="16"/>
                <w:cs/>
              </w:rPr>
              <w:t xml:space="preserve"> </w:t>
            </w:r>
            <w:r w:rsidRPr="00AF2ECC">
              <w:rPr>
                <w:rFonts w:ascii="Arial" w:hAnsi="Arial" w:cs="Arial"/>
                <w:b/>
                <w:bCs/>
                <w:sz w:val="16"/>
                <w:szCs w:val="16"/>
              </w:rPr>
              <w:t xml:space="preserve"> </w:t>
            </w:r>
          </w:p>
        </w:tc>
        <w:tc>
          <w:tcPr>
            <w:tcW w:w="1283" w:type="dxa"/>
            <w:vAlign w:val="bottom"/>
          </w:tcPr>
          <w:p w14:paraId="34F2A4F3" w14:textId="77777777" w:rsidR="003F449C" w:rsidRPr="00AF2ECC" w:rsidRDefault="003F449C" w:rsidP="002F4B01">
            <w:pPr>
              <w:spacing w:before="60" w:after="30" w:line="276" w:lineRule="auto"/>
              <w:rPr>
                <w:rFonts w:ascii="Arial" w:hAnsi="Arial" w:cs="Arial"/>
                <w:sz w:val="16"/>
                <w:szCs w:val="16"/>
              </w:rPr>
            </w:pPr>
          </w:p>
        </w:tc>
        <w:tc>
          <w:tcPr>
            <w:tcW w:w="1446" w:type="dxa"/>
            <w:vAlign w:val="bottom"/>
          </w:tcPr>
          <w:p w14:paraId="5BAEC65B" w14:textId="77777777" w:rsidR="003F449C" w:rsidRPr="00AF2ECC" w:rsidRDefault="003F449C" w:rsidP="002F4B01">
            <w:pPr>
              <w:spacing w:before="60" w:after="30" w:line="276" w:lineRule="auto"/>
              <w:jc w:val="right"/>
              <w:rPr>
                <w:rFonts w:ascii="Arial" w:hAnsi="Arial" w:cs="Arial"/>
                <w:sz w:val="16"/>
                <w:szCs w:val="16"/>
              </w:rPr>
            </w:pPr>
          </w:p>
        </w:tc>
        <w:tc>
          <w:tcPr>
            <w:tcW w:w="1382" w:type="dxa"/>
            <w:vAlign w:val="bottom"/>
          </w:tcPr>
          <w:p w14:paraId="5AFC8738" w14:textId="77777777" w:rsidR="003F449C" w:rsidRPr="00AF2ECC" w:rsidRDefault="003F449C" w:rsidP="002F4B01">
            <w:pPr>
              <w:spacing w:before="60" w:after="30" w:line="276" w:lineRule="auto"/>
              <w:rPr>
                <w:rFonts w:ascii="Arial" w:hAnsi="Arial" w:cs="Arial"/>
                <w:sz w:val="16"/>
                <w:szCs w:val="16"/>
                <w:cs/>
              </w:rPr>
            </w:pPr>
          </w:p>
        </w:tc>
        <w:tc>
          <w:tcPr>
            <w:tcW w:w="1221" w:type="dxa"/>
            <w:vAlign w:val="bottom"/>
          </w:tcPr>
          <w:p w14:paraId="24DC5A58" w14:textId="77777777" w:rsidR="003F449C" w:rsidRPr="00AF2ECC" w:rsidRDefault="003F449C" w:rsidP="002F4B01">
            <w:pPr>
              <w:spacing w:before="60" w:after="30" w:line="276" w:lineRule="auto"/>
              <w:rPr>
                <w:rFonts w:ascii="Arial" w:hAnsi="Arial" w:cs="Arial"/>
                <w:sz w:val="16"/>
                <w:szCs w:val="16"/>
                <w:cs/>
              </w:rPr>
            </w:pPr>
          </w:p>
        </w:tc>
      </w:tr>
      <w:tr w:rsidR="00AB25B2" w:rsidRPr="00AF2ECC" w14:paraId="00C30DDE" w14:textId="77777777" w:rsidTr="0083674C">
        <w:trPr>
          <w:trHeight w:val="20"/>
        </w:trPr>
        <w:tc>
          <w:tcPr>
            <w:tcW w:w="3804" w:type="dxa"/>
            <w:vAlign w:val="bottom"/>
          </w:tcPr>
          <w:p w14:paraId="3C8B1589" w14:textId="65AEBB81" w:rsidR="00AB25B2" w:rsidRPr="00AF2ECC" w:rsidRDefault="00AB25B2" w:rsidP="00AB25B2">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 xml:space="preserve">From adjustment the fair value of </w:t>
            </w:r>
            <w:r>
              <w:rPr>
                <w:rFonts w:ascii="Arial" w:hAnsi="Arial" w:cs="Arial"/>
                <w:sz w:val="16"/>
                <w:szCs w:val="16"/>
              </w:rPr>
              <w:br/>
            </w:r>
            <w:r w:rsidRPr="00AF2ECC">
              <w:rPr>
                <w:rFonts w:ascii="Arial" w:hAnsi="Arial" w:cs="Arial"/>
                <w:sz w:val="16"/>
                <w:szCs w:val="16"/>
              </w:rPr>
              <w:t>investment property</w:t>
            </w:r>
          </w:p>
        </w:tc>
        <w:tc>
          <w:tcPr>
            <w:tcW w:w="1283" w:type="dxa"/>
            <w:vAlign w:val="bottom"/>
          </w:tcPr>
          <w:p w14:paraId="3EC5F2CD" w14:textId="30A35268" w:rsidR="00AB25B2" w:rsidRPr="00AF2ECC" w:rsidRDefault="00AB25B2" w:rsidP="00AB25B2">
            <w:pPr>
              <w:spacing w:before="60" w:after="30" w:line="276" w:lineRule="auto"/>
              <w:jc w:val="right"/>
              <w:rPr>
                <w:rFonts w:ascii="Arial" w:hAnsi="Arial" w:cs="Arial"/>
                <w:sz w:val="16"/>
                <w:szCs w:val="16"/>
                <w:cs/>
              </w:rPr>
            </w:pPr>
            <w:r>
              <w:rPr>
                <w:rFonts w:ascii="Arial" w:hAnsi="Arial" w:cs="Arial"/>
                <w:sz w:val="16"/>
                <w:szCs w:val="16"/>
              </w:rPr>
              <w:t>1,804</w:t>
            </w:r>
          </w:p>
        </w:tc>
        <w:tc>
          <w:tcPr>
            <w:tcW w:w="1446" w:type="dxa"/>
            <w:vAlign w:val="bottom"/>
          </w:tcPr>
          <w:p w14:paraId="4B0067A2" w14:textId="490AA338" w:rsidR="00AB25B2"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r w:rsidR="000A065F">
              <w:rPr>
                <w:rFonts w:ascii="Arial" w:hAnsi="Arial" w:cs="Arial"/>
                <w:sz w:val="16"/>
                <w:szCs w:val="16"/>
              </w:rPr>
              <w:t>-</w:t>
            </w:r>
          </w:p>
        </w:tc>
        <w:tc>
          <w:tcPr>
            <w:tcW w:w="1382" w:type="dxa"/>
            <w:vAlign w:val="bottom"/>
          </w:tcPr>
          <w:p w14:paraId="4C29CFB5" w14:textId="0D564297" w:rsidR="00AB25B2" w:rsidRPr="00AF2ECC" w:rsidRDefault="0083674C" w:rsidP="00AB25B2">
            <w:pPr>
              <w:spacing w:before="60" w:after="30" w:line="276" w:lineRule="auto"/>
              <w:jc w:val="center"/>
              <w:rPr>
                <w:rFonts w:ascii="Arial" w:hAnsi="Arial" w:cs="Arial"/>
                <w:sz w:val="16"/>
                <w:szCs w:val="16"/>
              </w:rPr>
            </w:pPr>
            <w:r>
              <w:rPr>
                <w:rFonts w:ascii="Arial" w:hAnsi="Arial" w:cs="Arial"/>
                <w:sz w:val="16"/>
                <w:szCs w:val="16"/>
              </w:rPr>
              <w:t xml:space="preserve">           </w:t>
            </w:r>
            <w:r w:rsidR="000A065F">
              <w:rPr>
                <w:rFonts w:ascii="Arial" w:hAnsi="Arial" w:cs="Arial"/>
                <w:sz w:val="16"/>
                <w:szCs w:val="16"/>
              </w:rPr>
              <w:t>-</w:t>
            </w:r>
          </w:p>
        </w:tc>
        <w:tc>
          <w:tcPr>
            <w:tcW w:w="1221" w:type="dxa"/>
            <w:vAlign w:val="bottom"/>
          </w:tcPr>
          <w:p w14:paraId="69947E6D" w14:textId="2BDA48F4" w:rsidR="00AB25B2" w:rsidRPr="00AF2ECC" w:rsidRDefault="000A065F" w:rsidP="00AB25B2">
            <w:pPr>
              <w:spacing w:before="60" w:after="30" w:line="276" w:lineRule="auto"/>
              <w:jc w:val="right"/>
              <w:rPr>
                <w:rFonts w:ascii="Arial" w:hAnsi="Arial" w:cs="Arial"/>
                <w:sz w:val="16"/>
                <w:szCs w:val="16"/>
                <w:cs/>
              </w:rPr>
            </w:pPr>
            <w:r>
              <w:rPr>
                <w:rFonts w:ascii="Arial" w:hAnsi="Arial" w:cs="Arial"/>
                <w:sz w:val="16"/>
                <w:szCs w:val="16"/>
              </w:rPr>
              <w:t>1,804</w:t>
            </w:r>
          </w:p>
        </w:tc>
      </w:tr>
      <w:tr w:rsidR="00AB25B2" w:rsidRPr="00AF2ECC" w14:paraId="5A162D85" w14:textId="77777777" w:rsidTr="0083674C">
        <w:trPr>
          <w:trHeight w:val="20"/>
        </w:trPr>
        <w:tc>
          <w:tcPr>
            <w:tcW w:w="3804" w:type="dxa"/>
            <w:vAlign w:val="bottom"/>
          </w:tcPr>
          <w:p w14:paraId="3260B2A5" w14:textId="4FA3C993" w:rsidR="00AB25B2" w:rsidRPr="00AF2ECC" w:rsidRDefault="00AB25B2" w:rsidP="00AB25B2">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property, plant and equipment</w:t>
            </w:r>
          </w:p>
        </w:tc>
        <w:tc>
          <w:tcPr>
            <w:tcW w:w="1283" w:type="dxa"/>
            <w:vAlign w:val="bottom"/>
          </w:tcPr>
          <w:p w14:paraId="42B2244E" w14:textId="049D31C2" w:rsidR="00AB25B2" w:rsidRPr="00AF2ECC" w:rsidRDefault="00AB25B2" w:rsidP="00AB25B2">
            <w:pPr>
              <w:spacing w:before="60" w:after="30" w:line="276" w:lineRule="auto"/>
              <w:jc w:val="right"/>
              <w:rPr>
                <w:rFonts w:ascii="Arial" w:hAnsi="Arial" w:cs="Arial"/>
                <w:sz w:val="16"/>
                <w:szCs w:val="16"/>
              </w:rPr>
            </w:pPr>
            <w:r>
              <w:rPr>
                <w:rFonts w:ascii="Arial" w:hAnsi="Arial" w:cs="Arial"/>
                <w:sz w:val="16"/>
                <w:szCs w:val="16"/>
              </w:rPr>
              <w:t>387</w:t>
            </w:r>
          </w:p>
        </w:tc>
        <w:tc>
          <w:tcPr>
            <w:tcW w:w="1446" w:type="dxa"/>
            <w:vAlign w:val="bottom"/>
          </w:tcPr>
          <w:p w14:paraId="47279F4C" w14:textId="04F4DB1C" w:rsidR="00AB25B2" w:rsidRPr="00AF2ECC" w:rsidRDefault="000A065F" w:rsidP="00AB25B2">
            <w:pPr>
              <w:spacing w:before="60" w:after="30" w:line="276" w:lineRule="auto"/>
              <w:jc w:val="right"/>
              <w:rPr>
                <w:rFonts w:ascii="Arial" w:hAnsi="Arial" w:cs="Arial"/>
                <w:sz w:val="16"/>
                <w:szCs w:val="16"/>
              </w:rPr>
            </w:pPr>
            <w:r>
              <w:rPr>
                <w:rFonts w:ascii="Arial" w:hAnsi="Arial" w:cs="Arial"/>
                <w:sz w:val="16"/>
                <w:szCs w:val="16"/>
              </w:rPr>
              <w:t>290</w:t>
            </w:r>
          </w:p>
        </w:tc>
        <w:tc>
          <w:tcPr>
            <w:tcW w:w="1382" w:type="dxa"/>
            <w:vAlign w:val="bottom"/>
          </w:tcPr>
          <w:p w14:paraId="56171414" w14:textId="22243777" w:rsidR="00AB25B2" w:rsidRPr="00AF2ECC" w:rsidRDefault="0083674C" w:rsidP="00AB25B2">
            <w:pPr>
              <w:spacing w:before="60" w:after="30" w:line="276" w:lineRule="auto"/>
              <w:jc w:val="center"/>
              <w:rPr>
                <w:rFonts w:ascii="Arial" w:hAnsi="Arial" w:cs="Arial"/>
                <w:sz w:val="16"/>
                <w:szCs w:val="16"/>
              </w:rPr>
            </w:pPr>
            <w:r>
              <w:rPr>
                <w:rFonts w:ascii="Arial" w:hAnsi="Arial" w:cs="Arial"/>
                <w:sz w:val="16"/>
                <w:szCs w:val="16"/>
              </w:rPr>
              <w:t xml:space="preserve">           </w:t>
            </w:r>
            <w:r w:rsidR="000A065F">
              <w:rPr>
                <w:rFonts w:ascii="Arial" w:hAnsi="Arial" w:cs="Arial"/>
                <w:sz w:val="16"/>
                <w:szCs w:val="16"/>
              </w:rPr>
              <w:t>-</w:t>
            </w:r>
          </w:p>
        </w:tc>
        <w:tc>
          <w:tcPr>
            <w:tcW w:w="1221" w:type="dxa"/>
            <w:vAlign w:val="bottom"/>
          </w:tcPr>
          <w:p w14:paraId="4E6A2B91" w14:textId="55A94E38" w:rsidR="00AB25B2" w:rsidRPr="00AF2ECC" w:rsidRDefault="000A065F" w:rsidP="00AB25B2">
            <w:pPr>
              <w:spacing w:before="60" w:after="30" w:line="276" w:lineRule="auto"/>
              <w:jc w:val="right"/>
              <w:rPr>
                <w:rFonts w:ascii="Arial" w:hAnsi="Arial" w:cs="Arial"/>
                <w:sz w:val="16"/>
                <w:szCs w:val="16"/>
              </w:rPr>
            </w:pPr>
            <w:r>
              <w:rPr>
                <w:rFonts w:ascii="Arial" w:hAnsi="Arial" w:cs="Arial"/>
                <w:sz w:val="16"/>
                <w:szCs w:val="16"/>
              </w:rPr>
              <w:t>677</w:t>
            </w:r>
          </w:p>
        </w:tc>
      </w:tr>
      <w:tr w:rsidR="0083674C" w:rsidRPr="00AF2ECC" w14:paraId="28E17C69" w14:textId="77777777" w:rsidTr="0083674C">
        <w:trPr>
          <w:trHeight w:val="20"/>
        </w:trPr>
        <w:tc>
          <w:tcPr>
            <w:tcW w:w="3804" w:type="dxa"/>
            <w:vAlign w:val="bottom"/>
          </w:tcPr>
          <w:p w14:paraId="6D6E94B2" w14:textId="3F7DC3C9"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lease liabilities</w:t>
            </w:r>
          </w:p>
        </w:tc>
        <w:tc>
          <w:tcPr>
            <w:tcW w:w="1283" w:type="dxa"/>
            <w:vAlign w:val="bottom"/>
          </w:tcPr>
          <w:p w14:paraId="464B6973" w14:textId="1D8A8804"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889</w:t>
            </w:r>
          </w:p>
        </w:tc>
        <w:tc>
          <w:tcPr>
            <w:tcW w:w="1446" w:type="dxa"/>
            <w:vAlign w:val="bottom"/>
          </w:tcPr>
          <w:p w14:paraId="5619331F" w14:textId="1CF0CCF0"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(516)</w:t>
            </w:r>
          </w:p>
        </w:tc>
        <w:tc>
          <w:tcPr>
            <w:tcW w:w="1382" w:type="dxa"/>
            <w:vAlign w:val="bottom"/>
          </w:tcPr>
          <w:p w14:paraId="1FCB1E01" w14:textId="47A9E214" w:rsidR="0083674C"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4E4ADBDD" w14:textId="244282A4"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373</w:t>
            </w:r>
          </w:p>
        </w:tc>
      </w:tr>
      <w:tr w:rsidR="0083674C" w:rsidRPr="00AF2ECC" w:rsidDel="00714362" w14:paraId="1A85EA77" w14:textId="77777777" w:rsidTr="0083674C">
        <w:trPr>
          <w:trHeight w:val="20"/>
        </w:trPr>
        <w:tc>
          <w:tcPr>
            <w:tcW w:w="3804" w:type="dxa"/>
            <w:vAlign w:val="bottom"/>
          </w:tcPr>
          <w:p w14:paraId="55F7B133" w14:textId="77777777"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provision for employee benefits obligation</w:t>
            </w:r>
          </w:p>
        </w:tc>
        <w:tc>
          <w:tcPr>
            <w:tcW w:w="1283" w:type="dxa"/>
            <w:vAlign w:val="bottom"/>
          </w:tcPr>
          <w:p w14:paraId="1A55CA2C" w14:textId="6690BF31" w:rsidR="0083674C" w:rsidRPr="00AF2ECC" w:rsidDel="00714362"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13,715</w:t>
            </w:r>
          </w:p>
        </w:tc>
        <w:tc>
          <w:tcPr>
            <w:tcW w:w="1446" w:type="dxa"/>
            <w:vAlign w:val="bottom"/>
          </w:tcPr>
          <w:p w14:paraId="6839B45A" w14:textId="136B9396"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772</w:t>
            </w:r>
          </w:p>
        </w:tc>
        <w:tc>
          <w:tcPr>
            <w:tcW w:w="1382" w:type="dxa"/>
            <w:vAlign w:val="bottom"/>
          </w:tcPr>
          <w:p w14:paraId="79A7452B" w14:textId="1848045B"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08C8CDA5" w14:textId="7678419D" w:rsidR="0083674C" w:rsidRPr="00AF2ECC" w:rsidDel="00714362"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14,487</w:t>
            </w:r>
          </w:p>
        </w:tc>
      </w:tr>
      <w:tr w:rsidR="0083674C" w:rsidRPr="00AF2ECC" w14:paraId="4DD4F703" w14:textId="77777777" w:rsidTr="0083674C">
        <w:trPr>
          <w:trHeight w:val="20"/>
        </w:trPr>
        <w:tc>
          <w:tcPr>
            <w:tcW w:w="3804" w:type="dxa"/>
            <w:vAlign w:val="bottom"/>
          </w:tcPr>
          <w:p w14:paraId="1E80A190" w14:textId="77777777"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Total</w:t>
            </w:r>
          </w:p>
        </w:tc>
        <w:tc>
          <w:tcPr>
            <w:tcW w:w="1283" w:type="dxa"/>
            <w:vAlign w:val="bottom"/>
          </w:tcPr>
          <w:p w14:paraId="47C2CBFB" w14:textId="5A03AE6A"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16,795</w:t>
            </w:r>
          </w:p>
        </w:tc>
        <w:tc>
          <w:tcPr>
            <w:tcW w:w="1446" w:type="dxa"/>
            <w:vAlign w:val="bottom"/>
          </w:tcPr>
          <w:p w14:paraId="17183EA4" w14:textId="42DC3E8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546</w:t>
            </w:r>
          </w:p>
        </w:tc>
        <w:tc>
          <w:tcPr>
            <w:tcW w:w="1382" w:type="dxa"/>
            <w:vAlign w:val="bottom"/>
          </w:tcPr>
          <w:p w14:paraId="3F2025C2" w14:textId="13466355"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1827E6FB" w14:textId="58E47260"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17,341</w:t>
            </w:r>
          </w:p>
        </w:tc>
      </w:tr>
      <w:tr w:rsidR="00AB25B2" w:rsidRPr="00AF2ECC" w14:paraId="60104F59" w14:textId="77777777" w:rsidTr="0083674C">
        <w:trPr>
          <w:trHeight w:val="20"/>
        </w:trPr>
        <w:tc>
          <w:tcPr>
            <w:tcW w:w="3804" w:type="dxa"/>
            <w:vAlign w:val="bottom"/>
          </w:tcPr>
          <w:p w14:paraId="3A0B6CDF" w14:textId="77777777" w:rsidR="00AB25B2" w:rsidRPr="00AF2ECC" w:rsidRDefault="00AB25B2" w:rsidP="00AB25B2">
            <w:pPr>
              <w:tabs>
                <w:tab w:val="left" w:pos="66"/>
              </w:tabs>
              <w:spacing w:before="60" w:after="30" w:line="276" w:lineRule="auto"/>
              <w:ind w:left="186" w:hanging="180"/>
              <w:rPr>
                <w:rStyle w:val="hps"/>
                <w:rFonts w:ascii="Arial" w:hAnsi="Arial" w:cs="Arial"/>
                <w:b/>
                <w:bCs/>
                <w:sz w:val="16"/>
                <w:szCs w:val="16"/>
                <w:lang w:val="en"/>
              </w:rPr>
            </w:pPr>
          </w:p>
        </w:tc>
        <w:tc>
          <w:tcPr>
            <w:tcW w:w="1283" w:type="dxa"/>
            <w:vAlign w:val="bottom"/>
          </w:tcPr>
          <w:p w14:paraId="635C8678" w14:textId="77777777" w:rsidR="00AB25B2" w:rsidRPr="00AF2ECC" w:rsidRDefault="00AB25B2" w:rsidP="00AB25B2">
            <w:pPr>
              <w:spacing w:before="60" w:after="30" w:line="276" w:lineRule="auto"/>
              <w:jc w:val="right"/>
              <w:rPr>
                <w:rFonts w:ascii="Arial" w:hAnsi="Arial" w:cs="Arial"/>
                <w:sz w:val="16"/>
                <w:szCs w:val="16"/>
              </w:rPr>
            </w:pPr>
          </w:p>
        </w:tc>
        <w:tc>
          <w:tcPr>
            <w:tcW w:w="1446" w:type="dxa"/>
            <w:vAlign w:val="bottom"/>
          </w:tcPr>
          <w:p w14:paraId="6F9F932A" w14:textId="77777777" w:rsidR="00AB25B2" w:rsidRPr="00AF2ECC" w:rsidRDefault="00AB25B2" w:rsidP="00AB25B2">
            <w:pPr>
              <w:spacing w:before="60" w:after="30" w:line="276" w:lineRule="auto"/>
              <w:jc w:val="right"/>
              <w:rPr>
                <w:rFonts w:ascii="Arial" w:hAnsi="Arial" w:cs="Arial"/>
                <w:sz w:val="16"/>
                <w:szCs w:val="16"/>
              </w:rPr>
            </w:pPr>
          </w:p>
        </w:tc>
        <w:tc>
          <w:tcPr>
            <w:tcW w:w="1382" w:type="dxa"/>
            <w:vAlign w:val="bottom"/>
          </w:tcPr>
          <w:p w14:paraId="57DDAFD6" w14:textId="77777777" w:rsidR="00AB25B2" w:rsidRPr="00AF2ECC" w:rsidRDefault="00AB25B2" w:rsidP="00AB25B2">
            <w:pPr>
              <w:spacing w:before="60" w:after="30" w:line="276" w:lineRule="auto"/>
              <w:jc w:val="center"/>
              <w:rPr>
                <w:rFonts w:ascii="Arial" w:hAnsi="Arial" w:cs="Arial"/>
                <w:sz w:val="16"/>
                <w:szCs w:val="16"/>
              </w:rPr>
            </w:pPr>
          </w:p>
        </w:tc>
        <w:tc>
          <w:tcPr>
            <w:tcW w:w="1221" w:type="dxa"/>
            <w:vAlign w:val="bottom"/>
          </w:tcPr>
          <w:p w14:paraId="6EAF8F10" w14:textId="77777777" w:rsidR="00AB25B2" w:rsidRPr="00AF2ECC" w:rsidRDefault="00AB25B2" w:rsidP="00AB25B2">
            <w:pPr>
              <w:spacing w:before="60" w:after="30" w:line="276" w:lineRule="auto"/>
              <w:jc w:val="right"/>
              <w:rPr>
                <w:rFonts w:ascii="Arial" w:hAnsi="Arial" w:cs="Arial"/>
                <w:sz w:val="16"/>
                <w:szCs w:val="16"/>
              </w:rPr>
            </w:pPr>
          </w:p>
        </w:tc>
      </w:tr>
      <w:tr w:rsidR="00AB25B2" w:rsidRPr="00AF2ECC" w14:paraId="35F461FF" w14:textId="77777777" w:rsidTr="0083674C">
        <w:trPr>
          <w:trHeight w:val="20"/>
        </w:trPr>
        <w:tc>
          <w:tcPr>
            <w:tcW w:w="3804" w:type="dxa"/>
            <w:vAlign w:val="bottom"/>
          </w:tcPr>
          <w:p w14:paraId="5C43A95A" w14:textId="3CF4F5C1" w:rsidR="00AB25B2" w:rsidRPr="00AF2ECC" w:rsidRDefault="00AB25B2" w:rsidP="00AB25B2">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Deferred tax liabilities</w:t>
            </w:r>
          </w:p>
        </w:tc>
        <w:tc>
          <w:tcPr>
            <w:tcW w:w="1283" w:type="dxa"/>
            <w:vAlign w:val="bottom"/>
          </w:tcPr>
          <w:p w14:paraId="2AC4CF04" w14:textId="77777777" w:rsidR="00AB25B2" w:rsidRPr="00AF2ECC" w:rsidRDefault="00AB25B2" w:rsidP="00AB25B2">
            <w:pPr>
              <w:spacing w:before="60" w:after="30" w:line="276" w:lineRule="auto"/>
              <w:jc w:val="right"/>
              <w:rPr>
                <w:rFonts w:ascii="Arial" w:hAnsi="Arial" w:cs="Arial"/>
                <w:sz w:val="16"/>
                <w:szCs w:val="16"/>
              </w:rPr>
            </w:pPr>
          </w:p>
        </w:tc>
        <w:tc>
          <w:tcPr>
            <w:tcW w:w="1446" w:type="dxa"/>
            <w:vAlign w:val="bottom"/>
          </w:tcPr>
          <w:p w14:paraId="5B46A6D1" w14:textId="77777777" w:rsidR="00AB25B2" w:rsidRPr="00AF2ECC" w:rsidRDefault="00AB25B2" w:rsidP="00AB25B2">
            <w:pPr>
              <w:spacing w:before="60" w:after="30" w:line="276" w:lineRule="auto"/>
              <w:jc w:val="right"/>
              <w:rPr>
                <w:rFonts w:ascii="Arial" w:hAnsi="Arial" w:cs="Arial"/>
                <w:sz w:val="16"/>
                <w:szCs w:val="16"/>
              </w:rPr>
            </w:pPr>
          </w:p>
        </w:tc>
        <w:tc>
          <w:tcPr>
            <w:tcW w:w="1382" w:type="dxa"/>
            <w:vAlign w:val="bottom"/>
          </w:tcPr>
          <w:p w14:paraId="392B8EC3" w14:textId="77777777" w:rsidR="00AB25B2" w:rsidRPr="00AF2ECC" w:rsidRDefault="00AB25B2" w:rsidP="00AB25B2">
            <w:pPr>
              <w:spacing w:before="60" w:after="30" w:line="276" w:lineRule="auto"/>
              <w:jc w:val="right"/>
              <w:rPr>
                <w:rFonts w:ascii="Arial" w:hAnsi="Arial" w:cs="Arial"/>
                <w:sz w:val="16"/>
                <w:szCs w:val="16"/>
              </w:rPr>
            </w:pPr>
          </w:p>
        </w:tc>
        <w:tc>
          <w:tcPr>
            <w:tcW w:w="1221" w:type="dxa"/>
            <w:vAlign w:val="bottom"/>
          </w:tcPr>
          <w:p w14:paraId="407A7C03" w14:textId="1834B5B5" w:rsidR="00AB25B2" w:rsidRPr="00AF2ECC" w:rsidRDefault="00AB25B2" w:rsidP="00AB25B2">
            <w:pPr>
              <w:spacing w:before="60" w:after="30" w:line="276" w:lineRule="auto"/>
              <w:jc w:val="right"/>
              <w:rPr>
                <w:rFonts w:ascii="Arial" w:hAnsi="Arial" w:cs="Arial"/>
                <w:sz w:val="16"/>
                <w:szCs w:val="16"/>
              </w:rPr>
            </w:pPr>
          </w:p>
        </w:tc>
      </w:tr>
      <w:tr w:rsidR="0083674C" w:rsidRPr="00AF2ECC" w14:paraId="14F43E7E" w14:textId="77777777" w:rsidTr="0083674C">
        <w:trPr>
          <w:trHeight w:val="20"/>
        </w:trPr>
        <w:tc>
          <w:tcPr>
            <w:tcW w:w="3804" w:type="dxa"/>
            <w:vAlign w:val="bottom"/>
          </w:tcPr>
          <w:p w14:paraId="6BF8CD90" w14:textId="180096BB"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Fonts w:ascii="Arial" w:hAnsi="Arial" w:cs="Arial"/>
                <w:sz w:val="16"/>
                <w:szCs w:val="16"/>
              </w:rPr>
              <w:t>From property, plant and equipment</w:t>
            </w:r>
          </w:p>
        </w:tc>
        <w:tc>
          <w:tcPr>
            <w:tcW w:w="1283" w:type="dxa"/>
            <w:vAlign w:val="bottom"/>
          </w:tcPr>
          <w:p w14:paraId="42F2FDC8" w14:textId="5A46FCC3"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(409)</w:t>
            </w:r>
          </w:p>
        </w:tc>
        <w:tc>
          <w:tcPr>
            <w:tcW w:w="1446" w:type="dxa"/>
            <w:vAlign w:val="bottom"/>
          </w:tcPr>
          <w:p w14:paraId="7EFEADDB" w14:textId="38429445"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88</w:t>
            </w:r>
          </w:p>
        </w:tc>
        <w:tc>
          <w:tcPr>
            <w:tcW w:w="1382" w:type="dxa"/>
            <w:vAlign w:val="bottom"/>
          </w:tcPr>
          <w:p w14:paraId="1E8EA5EE" w14:textId="6CE5B63D" w:rsidR="0083674C"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0B60A059" w14:textId="124B3D59"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(321)</w:t>
            </w:r>
          </w:p>
        </w:tc>
      </w:tr>
      <w:tr w:rsidR="0083674C" w:rsidRPr="00AF2ECC" w14:paraId="368784CD" w14:textId="77777777" w:rsidTr="0083674C">
        <w:trPr>
          <w:trHeight w:val="20"/>
        </w:trPr>
        <w:tc>
          <w:tcPr>
            <w:tcW w:w="3804" w:type="dxa"/>
            <w:vAlign w:val="bottom"/>
          </w:tcPr>
          <w:p w14:paraId="7B60447B" w14:textId="7FFCAF90"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right-of-use assets</w:t>
            </w:r>
          </w:p>
        </w:tc>
        <w:tc>
          <w:tcPr>
            <w:tcW w:w="1283" w:type="dxa"/>
            <w:vAlign w:val="bottom"/>
          </w:tcPr>
          <w:p w14:paraId="37302283" w14:textId="705BA006"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(834)</w:t>
            </w:r>
          </w:p>
        </w:tc>
        <w:tc>
          <w:tcPr>
            <w:tcW w:w="1446" w:type="dxa"/>
            <w:vAlign w:val="bottom"/>
          </w:tcPr>
          <w:p w14:paraId="4CA8D0EF" w14:textId="66926183"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478</w:t>
            </w:r>
          </w:p>
        </w:tc>
        <w:tc>
          <w:tcPr>
            <w:tcW w:w="1382" w:type="dxa"/>
            <w:vAlign w:val="bottom"/>
          </w:tcPr>
          <w:p w14:paraId="6922DEB1" w14:textId="1A99F9BE"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03643665" w14:textId="4AB6AD01"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(356)</w:t>
            </w:r>
          </w:p>
        </w:tc>
      </w:tr>
      <w:tr w:rsidR="0083674C" w:rsidRPr="00AF2ECC" w14:paraId="6D89D591" w14:textId="77777777" w:rsidTr="0083674C">
        <w:trPr>
          <w:trHeight w:val="20"/>
        </w:trPr>
        <w:tc>
          <w:tcPr>
            <w:tcW w:w="3804" w:type="dxa"/>
            <w:vAlign w:val="bottom"/>
          </w:tcPr>
          <w:p w14:paraId="78EB5956" w14:textId="3862759E"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Total</w:t>
            </w:r>
          </w:p>
        </w:tc>
        <w:tc>
          <w:tcPr>
            <w:tcW w:w="1283" w:type="dxa"/>
            <w:vAlign w:val="bottom"/>
          </w:tcPr>
          <w:p w14:paraId="77CF2915" w14:textId="0617088F"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(1,243)</w:t>
            </w:r>
          </w:p>
        </w:tc>
        <w:tc>
          <w:tcPr>
            <w:tcW w:w="1446" w:type="dxa"/>
            <w:vAlign w:val="bottom"/>
          </w:tcPr>
          <w:p w14:paraId="6167F9BF" w14:textId="70765824"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566</w:t>
            </w:r>
          </w:p>
        </w:tc>
        <w:tc>
          <w:tcPr>
            <w:tcW w:w="1382" w:type="dxa"/>
            <w:vAlign w:val="bottom"/>
          </w:tcPr>
          <w:p w14:paraId="6CE4FC9C" w14:textId="6E8703F3"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27BBDFEA" w14:textId="56E5C853"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(677)</w:t>
            </w:r>
          </w:p>
        </w:tc>
      </w:tr>
      <w:tr w:rsidR="00AB25B2" w:rsidRPr="00AF2ECC" w14:paraId="7AFA1A0A" w14:textId="77777777" w:rsidTr="0083674C">
        <w:trPr>
          <w:trHeight w:val="20"/>
        </w:trPr>
        <w:tc>
          <w:tcPr>
            <w:tcW w:w="3804" w:type="dxa"/>
            <w:vAlign w:val="bottom"/>
          </w:tcPr>
          <w:p w14:paraId="07FE8A96" w14:textId="77777777" w:rsidR="00AB25B2" w:rsidRPr="00AF2ECC" w:rsidRDefault="00AB25B2" w:rsidP="00AB25B2">
            <w:pPr>
              <w:tabs>
                <w:tab w:val="left" w:pos="66"/>
              </w:tabs>
              <w:spacing w:before="60" w:after="30" w:line="276" w:lineRule="auto"/>
              <w:ind w:left="186" w:hanging="180"/>
              <w:rPr>
                <w:rFonts w:ascii="Arial" w:hAnsi="Arial" w:cs="Arial"/>
                <w:b/>
                <w:bCs/>
                <w:sz w:val="16"/>
                <w:szCs w:val="16"/>
              </w:rPr>
            </w:pPr>
          </w:p>
        </w:tc>
        <w:tc>
          <w:tcPr>
            <w:tcW w:w="1283" w:type="dxa"/>
            <w:vAlign w:val="bottom"/>
          </w:tcPr>
          <w:p w14:paraId="4B17555D" w14:textId="77777777" w:rsidR="00AB25B2" w:rsidRPr="00AF2ECC" w:rsidRDefault="00AB25B2" w:rsidP="00AB25B2">
            <w:pPr>
              <w:spacing w:before="60" w:after="30" w:line="276" w:lineRule="auto"/>
              <w:jc w:val="right"/>
              <w:rPr>
                <w:rFonts w:ascii="Arial" w:hAnsi="Arial" w:cs="Arial"/>
                <w:sz w:val="16"/>
                <w:szCs w:val="16"/>
              </w:rPr>
            </w:pPr>
          </w:p>
        </w:tc>
        <w:tc>
          <w:tcPr>
            <w:tcW w:w="1446" w:type="dxa"/>
            <w:vAlign w:val="bottom"/>
          </w:tcPr>
          <w:p w14:paraId="5932A574" w14:textId="77777777" w:rsidR="00AB25B2" w:rsidRPr="00AF2ECC" w:rsidRDefault="00AB25B2" w:rsidP="00AB25B2">
            <w:pPr>
              <w:spacing w:before="60" w:after="30" w:line="276" w:lineRule="auto"/>
              <w:jc w:val="center"/>
              <w:rPr>
                <w:rFonts w:ascii="Arial" w:hAnsi="Arial" w:cs="Arial"/>
                <w:sz w:val="16"/>
                <w:szCs w:val="16"/>
              </w:rPr>
            </w:pPr>
          </w:p>
        </w:tc>
        <w:tc>
          <w:tcPr>
            <w:tcW w:w="1382" w:type="dxa"/>
            <w:vAlign w:val="bottom"/>
          </w:tcPr>
          <w:p w14:paraId="6EF915DE" w14:textId="725DDA68" w:rsidR="00AB25B2" w:rsidRPr="00AF2ECC" w:rsidRDefault="00AB25B2" w:rsidP="00AB25B2">
            <w:pPr>
              <w:spacing w:before="60" w:after="30" w:line="276" w:lineRule="auto"/>
              <w:jc w:val="center"/>
              <w:rPr>
                <w:rFonts w:ascii="Arial" w:hAnsi="Arial" w:cs="Arial"/>
                <w:sz w:val="16"/>
                <w:szCs w:val="16"/>
              </w:rPr>
            </w:pPr>
          </w:p>
        </w:tc>
        <w:tc>
          <w:tcPr>
            <w:tcW w:w="1221" w:type="dxa"/>
            <w:vAlign w:val="bottom"/>
          </w:tcPr>
          <w:p w14:paraId="070236B9" w14:textId="67A3F5BE" w:rsidR="00AB25B2" w:rsidRPr="00AF2ECC" w:rsidRDefault="00AB25B2" w:rsidP="00AB25B2">
            <w:pPr>
              <w:spacing w:before="60" w:after="30" w:line="276" w:lineRule="auto"/>
              <w:jc w:val="right"/>
              <w:rPr>
                <w:rFonts w:ascii="Arial" w:hAnsi="Arial" w:cs="Arial"/>
                <w:sz w:val="16"/>
                <w:szCs w:val="16"/>
              </w:rPr>
            </w:pPr>
          </w:p>
        </w:tc>
      </w:tr>
      <w:tr w:rsidR="0083674C" w:rsidRPr="00AF2ECC" w14:paraId="05D2410B" w14:textId="77777777" w:rsidTr="0083674C">
        <w:trPr>
          <w:trHeight w:val="20"/>
        </w:trPr>
        <w:tc>
          <w:tcPr>
            <w:tcW w:w="3804" w:type="dxa"/>
            <w:vAlign w:val="bottom"/>
          </w:tcPr>
          <w:p w14:paraId="67C5F2BB" w14:textId="0640F1AF"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Deferred</w:t>
            </w:r>
            <w:r w:rsidRPr="00AF2ECC">
              <w:rPr>
                <w:rStyle w:val="shorttext"/>
                <w:rFonts w:ascii="Arial" w:hAnsi="Arial" w:cs="Arial"/>
                <w:b/>
                <w:bCs/>
                <w:sz w:val="16"/>
                <w:szCs w:val="16"/>
                <w:lang w:val="en"/>
              </w:rPr>
              <w:t xml:space="preserve"> </w:t>
            </w:r>
            <w:r w:rsidRPr="00AF2ECC">
              <w:rPr>
                <w:rStyle w:val="hps"/>
                <w:rFonts w:ascii="Arial" w:hAnsi="Arial" w:cs="Arial"/>
                <w:b/>
                <w:bCs/>
                <w:sz w:val="16"/>
                <w:szCs w:val="16"/>
                <w:lang w:val="en"/>
              </w:rPr>
              <w:t>tax - net</w:t>
            </w:r>
          </w:p>
        </w:tc>
        <w:tc>
          <w:tcPr>
            <w:tcW w:w="1283" w:type="dxa"/>
            <w:vAlign w:val="bottom"/>
          </w:tcPr>
          <w:p w14:paraId="2FFDEEF0" w14:textId="3CB00B86"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15,552</w:t>
            </w:r>
          </w:p>
        </w:tc>
        <w:tc>
          <w:tcPr>
            <w:tcW w:w="1446" w:type="dxa"/>
            <w:vAlign w:val="bottom"/>
          </w:tcPr>
          <w:p w14:paraId="3BC44275" w14:textId="4D8C64F3"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1,112</w:t>
            </w:r>
          </w:p>
        </w:tc>
        <w:tc>
          <w:tcPr>
            <w:tcW w:w="1382" w:type="dxa"/>
            <w:vAlign w:val="bottom"/>
          </w:tcPr>
          <w:p w14:paraId="14BDA696" w14:textId="7CCEE454" w:rsidR="0083674C" w:rsidRPr="00AF2ECC" w:rsidRDefault="0083674C" w:rsidP="0083674C">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7336511A" w14:textId="65178050"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16,664</w:t>
            </w:r>
          </w:p>
        </w:tc>
      </w:tr>
    </w:tbl>
    <w:p w14:paraId="2A0D839E" w14:textId="77777777" w:rsidR="00AB25B2" w:rsidRDefault="00AB25B2" w:rsidP="00777CB4">
      <w:pPr>
        <w:spacing w:line="360" w:lineRule="auto"/>
        <w:ind w:firstLine="369"/>
        <w:rPr>
          <w:rFonts w:ascii="Arial" w:hAnsi="Arial" w:cs="Arial"/>
          <w:sz w:val="19"/>
          <w:szCs w:val="19"/>
        </w:rPr>
      </w:pPr>
    </w:p>
    <w:tbl>
      <w:tblPr>
        <w:tblW w:w="9136" w:type="dxa"/>
        <w:tblInd w:w="270" w:type="dxa"/>
        <w:tblLayout w:type="fixed"/>
        <w:tblLook w:val="01E0" w:firstRow="1" w:lastRow="1" w:firstColumn="1" w:lastColumn="1" w:noHBand="0" w:noVBand="0"/>
      </w:tblPr>
      <w:tblGrid>
        <w:gridCol w:w="3804"/>
        <w:gridCol w:w="1283"/>
        <w:gridCol w:w="1446"/>
        <w:gridCol w:w="1382"/>
        <w:gridCol w:w="1221"/>
      </w:tblGrid>
      <w:tr w:rsidR="00AB25B2" w:rsidRPr="00AF2ECC" w14:paraId="120B807F" w14:textId="77777777" w:rsidTr="0083674C">
        <w:trPr>
          <w:trHeight w:val="20"/>
          <w:tblHeader/>
        </w:trPr>
        <w:tc>
          <w:tcPr>
            <w:tcW w:w="3804" w:type="dxa"/>
            <w:vAlign w:val="bottom"/>
          </w:tcPr>
          <w:p w14:paraId="551A14E9" w14:textId="77777777" w:rsidR="00AB25B2" w:rsidRPr="00AF2ECC" w:rsidRDefault="00AB25B2" w:rsidP="00612EF2">
            <w:pPr>
              <w:tabs>
                <w:tab w:val="left" w:pos="1440"/>
              </w:tabs>
              <w:spacing w:before="60" w:after="30" w:line="276" w:lineRule="auto"/>
              <w:rPr>
                <w:rFonts w:ascii="Arial" w:hAnsi="Arial" w:cs="Arial"/>
                <w:sz w:val="16"/>
                <w:szCs w:val="16"/>
                <w:lang w:val="en-GB"/>
              </w:rPr>
            </w:pPr>
          </w:p>
        </w:tc>
        <w:tc>
          <w:tcPr>
            <w:tcW w:w="5332" w:type="dxa"/>
            <w:gridSpan w:val="4"/>
            <w:vAlign w:val="bottom"/>
          </w:tcPr>
          <w:p w14:paraId="64A110B9" w14:textId="77777777" w:rsidR="00AB25B2" w:rsidRPr="00AF2ECC" w:rsidRDefault="00AB25B2" w:rsidP="00612EF2">
            <w:pPr>
              <w:pBdr>
                <w:bottom w:val="single" w:sz="4" w:space="1" w:color="auto"/>
              </w:pBdr>
              <w:spacing w:before="60" w:after="30" w:line="276" w:lineRule="auto"/>
              <w:ind w:right="-108"/>
              <w:jc w:val="center"/>
              <w:rPr>
                <w:rFonts w:ascii="Arial" w:hAnsi="Arial" w:cs="Arial"/>
                <w:sz w:val="16"/>
                <w:szCs w:val="16"/>
                <w:lang w:val="en-GB"/>
              </w:rPr>
            </w:pPr>
            <w:r w:rsidRPr="00AF2ECC">
              <w:rPr>
                <w:rFonts w:ascii="Arial" w:hAnsi="Arial" w:cs="Arial"/>
                <w:sz w:val="16"/>
                <w:szCs w:val="16"/>
              </w:rPr>
              <w:t>Thousand Baht</w:t>
            </w:r>
          </w:p>
        </w:tc>
      </w:tr>
      <w:tr w:rsidR="00AB25B2" w:rsidRPr="00AF2ECC" w14:paraId="71C82D58" w14:textId="77777777" w:rsidTr="0083674C">
        <w:trPr>
          <w:trHeight w:val="20"/>
          <w:tblHeader/>
        </w:trPr>
        <w:tc>
          <w:tcPr>
            <w:tcW w:w="3804" w:type="dxa"/>
            <w:vAlign w:val="bottom"/>
          </w:tcPr>
          <w:p w14:paraId="5E4D4234" w14:textId="77777777" w:rsidR="00AB25B2" w:rsidRPr="00AF2ECC" w:rsidRDefault="00AB25B2" w:rsidP="00612EF2">
            <w:pPr>
              <w:tabs>
                <w:tab w:val="left" w:pos="1440"/>
              </w:tabs>
              <w:spacing w:before="60" w:after="30" w:line="276" w:lineRule="auto"/>
              <w:rPr>
                <w:rFonts w:ascii="Arial" w:hAnsi="Arial" w:cs="Arial"/>
                <w:sz w:val="16"/>
                <w:szCs w:val="16"/>
                <w:lang w:val="en-GB"/>
              </w:rPr>
            </w:pPr>
          </w:p>
        </w:tc>
        <w:tc>
          <w:tcPr>
            <w:tcW w:w="1283" w:type="dxa"/>
            <w:vMerge w:val="restart"/>
            <w:vAlign w:val="bottom"/>
          </w:tcPr>
          <w:p w14:paraId="54F1BC53" w14:textId="77777777" w:rsidR="00AB25B2" w:rsidRPr="00AF2ECC" w:rsidRDefault="00AB25B2" w:rsidP="00612EF2">
            <w:pPr>
              <w:pBdr>
                <w:bottom w:val="single" w:sz="4" w:space="1" w:color="auto"/>
              </w:pBdr>
              <w:spacing w:before="60" w:after="30" w:line="276" w:lineRule="auto"/>
              <w:jc w:val="center"/>
              <w:rPr>
                <w:rFonts w:ascii="Arial" w:hAnsi="Arial" w:cs="Arial"/>
                <w:sz w:val="16"/>
                <w:szCs w:val="16"/>
                <w:lang w:val="en-GB"/>
              </w:rPr>
            </w:pPr>
            <w:r w:rsidRPr="00AF2ECC">
              <w:rPr>
                <w:rFonts w:ascii="Arial" w:hAnsi="Arial" w:cs="Arial"/>
                <w:sz w:val="16"/>
                <w:szCs w:val="16"/>
                <w:lang w:val="en-GB"/>
              </w:rPr>
              <w:t xml:space="preserve">1 January </w:t>
            </w:r>
            <w:r w:rsidRPr="00AF2ECC">
              <w:rPr>
                <w:rFonts w:ascii="Arial" w:hAnsi="Arial" w:cs="Arial"/>
                <w:sz w:val="16"/>
                <w:szCs w:val="16"/>
                <w:cs/>
                <w:lang w:val="en-GB"/>
              </w:rPr>
              <w:t xml:space="preserve">         </w:t>
            </w:r>
            <w:r w:rsidRPr="00AF2ECC">
              <w:rPr>
                <w:rFonts w:ascii="Arial" w:hAnsi="Arial" w:cs="Arial"/>
                <w:sz w:val="16"/>
                <w:szCs w:val="16"/>
                <w:lang w:val="en-GB"/>
              </w:rPr>
              <w:t>202</w:t>
            </w:r>
            <w:r>
              <w:rPr>
                <w:rFonts w:ascii="Arial" w:hAnsi="Arial" w:cs="Arial"/>
                <w:sz w:val="16"/>
                <w:szCs w:val="16"/>
                <w:lang w:val="en-GB"/>
              </w:rPr>
              <w:t>4</w:t>
            </w:r>
          </w:p>
        </w:tc>
        <w:tc>
          <w:tcPr>
            <w:tcW w:w="2828" w:type="dxa"/>
            <w:gridSpan w:val="2"/>
            <w:vAlign w:val="bottom"/>
          </w:tcPr>
          <w:p w14:paraId="58D2AA85" w14:textId="77777777" w:rsidR="00AB25B2" w:rsidRPr="00AF2ECC" w:rsidRDefault="00AB25B2" w:rsidP="00612EF2">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Recognized in</w:t>
            </w:r>
          </w:p>
        </w:tc>
        <w:tc>
          <w:tcPr>
            <w:tcW w:w="1221" w:type="dxa"/>
            <w:vMerge w:val="restart"/>
            <w:vAlign w:val="bottom"/>
          </w:tcPr>
          <w:p w14:paraId="24E49F83" w14:textId="77777777" w:rsidR="00AB25B2" w:rsidRPr="00AF2ECC" w:rsidRDefault="00AB25B2" w:rsidP="00612EF2">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31 December 202</w:t>
            </w:r>
            <w:r>
              <w:rPr>
                <w:rFonts w:ascii="Arial" w:hAnsi="Arial" w:cs="Arial"/>
                <w:sz w:val="16"/>
                <w:szCs w:val="16"/>
                <w:lang w:val="en-GB"/>
              </w:rPr>
              <w:t>4</w:t>
            </w:r>
          </w:p>
        </w:tc>
      </w:tr>
      <w:tr w:rsidR="00AB25B2" w:rsidRPr="00AF2ECC" w14:paraId="01070C84" w14:textId="77777777" w:rsidTr="0083674C">
        <w:trPr>
          <w:trHeight w:val="20"/>
          <w:tblHeader/>
        </w:trPr>
        <w:tc>
          <w:tcPr>
            <w:tcW w:w="3804" w:type="dxa"/>
            <w:vAlign w:val="bottom"/>
          </w:tcPr>
          <w:p w14:paraId="2780711F" w14:textId="77777777" w:rsidR="00AB25B2" w:rsidRPr="00AF2ECC" w:rsidRDefault="00AB25B2" w:rsidP="00612EF2">
            <w:pPr>
              <w:tabs>
                <w:tab w:val="left" w:pos="1440"/>
              </w:tabs>
              <w:spacing w:before="60" w:after="30" w:line="276" w:lineRule="auto"/>
              <w:rPr>
                <w:rFonts w:ascii="Arial" w:hAnsi="Arial" w:cs="Arial"/>
                <w:sz w:val="16"/>
                <w:szCs w:val="16"/>
                <w:lang w:val="en-GB"/>
              </w:rPr>
            </w:pPr>
          </w:p>
        </w:tc>
        <w:tc>
          <w:tcPr>
            <w:tcW w:w="1283" w:type="dxa"/>
            <w:vMerge/>
            <w:vAlign w:val="bottom"/>
          </w:tcPr>
          <w:p w14:paraId="05807853" w14:textId="77777777" w:rsidR="00AB25B2" w:rsidRPr="00AF2ECC" w:rsidRDefault="00AB25B2" w:rsidP="00612EF2">
            <w:pPr>
              <w:pBdr>
                <w:bottom w:val="single" w:sz="4" w:space="1" w:color="auto"/>
              </w:pBdr>
              <w:spacing w:before="60" w:after="30" w:line="276" w:lineRule="auto"/>
              <w:jc w:val="center"/>
              <w:rPr>
                <w:rFonts w:ascii="Arial" w:hAnsi="Arial" w:cs="Arial"/>
                <w:sz w:val="16"/>
                <w:szCs w:val="16"/>
                <w:lang w:val="en-GB"/>
              </w:rPr>
            </w:pPr>
          </w:p>
        </w:tc>
        <w:tc>
          <w:tcPr>
            <w:tcW w:w="1446" w:type="dxa"/>
            <w:vAlign w:val="bottom"/>
          </w:tcPr>
          <w:p w14:paraId="2C94B543" w14:textId="77777777" w:rsidR="00AB25B2" w:rsidRPr="00AF2ECC" w:rsidRDefault="00AB25B2" w:rsidP="00612EF2">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 xml:space="preserve">Profit or loss  </w:t>
            </w:r>
          </w:p>
        </w:tc>
        <w:tc>
          <w:tcPr>
            <w:tcW w:w="1382" w:type="dxa"/>
            <w:vAlign w:val="bottom"/>
          </w:tcPr>
          <w:p w14:paraId="5FFA8C27" w14:textId="77777777" w:rsidR="00AB25B2" w:rsidRPr="00AF2ECC" w:rsidRDefault="00AB25B2" w:rsidP="00612EF2">
            <w:pPr>
              <w:pBdr>
                <w:bottom w:val="single" w:sz="4" w:space="1" w:color="auto"/>
              </w:pBdr>
              <w:spacing w:before="60" w:after="30" w:line="276" w:lineRule="auto"/>
              <w:ind w:right="-18"/>
              <w:jc w:val="center"/>
              <w:rPr>
                <w:rFonts w:ascii="Arial" w:hAnsi="Arial" w:cs="Arial"/>
                <w:sz w:val="16"/>
                <w:szCs w:val="16"/>
                <w:lang w:val="en-GB"/>
              </w:rPr>
            </w:pPr>
            <w:r w:rsidRPr="00AF2ECC">
              <w:rPr>
                <w:rFonts w:ascii="Arial" w:hAnsi="Arial" w:cs="Arial"/>
                <w:sz w:val="16"/>
                <w:szCs w:val="16"/>
                <w:lang w:val="en-GB"/>
              </w:rPr>
              <w:t>Other comprehensive income</w:t>
            </w:r>
          </w:p>
        </w:tc>
        <w:tc>
          <w:tcPr>
            <w:tcW w:w="1221" w:type="dxa"/>
            <w:vMerge/>
            <w:vAlign w:val="bottom"/>
          </w:tcPr>
          <w:p w14:paraId="29DF9294" w14:textId="77777777" w:rsidR="00AB25B2" w:rsidRPr="00AF2ECC" w:rsidRDefault="00AB25B2" w:rsidP="00612EF2">
            <w:pPr>
              <w:pBdr>
                <w:bottom w:val="single" w:sz="4" w:space="1" w:color="auto"/>
              </w:pBdr>
              <w:spacing w:before="60" w:after="30" w:line="276" w:lineRule="auto"/>
              <w:ind w:right="-18"/>
              <w:jc w:val="center"/>
              <w:rPr>
                <w:rFonts w:ascii="Arial" w:hAnsi="Arial" w:cs="Arial"/>
                <w:sz w:val="16"/>
                <w:szCs w:val="16"/>
                <w:lang w:val="en-GB"/>
              </w:rPr>
            </w:pPr>
          </w:p>
        </w:tc>
      </w:tr>
      <w:tr w:rsidR="00AB25B2" w:rsidRPr="00AF2ECC" w14:paraId="7058F914" w14:textId="77777777" w:rsidTr="0083674C">
        <w:trPr>
          <w:trHeight w:val="20"/>
        </w:trPr>
        <w:tc>
          <w:tcPr>
            <w:tcW w:w="3804" w:type="dxa"/>
            <w:vAlign w:val="bottom"/>
          </w:tcPr>
          <w:p w14:paraId="0677C1C7" w14:textId="77777777" w:rsidR="00AB25B2" w:rsidRPr="00AF2ECC" w:rsidRDefault="00AB25B2" w:rsidP="00612EF2">
            <w:pPr>
              <w:spacing w:before="60" w:after="30" w:line="276" w:lineRule="auto"/>
              <w:ind w:left="186" w:hanging="180"/>
              <w:rPr>
                <w:rFonts w:ascii="Arial" w:hAnsi="Arial" w:cs="Arial"/>
                <w:b/>
                <w:bCs/>
                <w:sz w:val="16"/>
                <w:szCs w:val="16"/>
              </w:rPr>
            </w:pPr>
          </w:p>
        </w:tc>
        <w:tc>
          <w:tcPr>
            <w:tcW w:w="1283" w:type="dxa"/>
            <w:vAlign w:val="bottom"/>
          </w:tcPr>
          <w:p w14:paraId="3B51AE02" w14:textId="77777777" w:rsidR="00AB25B2" w:rsidRPr="00AF2ECC" w:rsidRDefault="00AB25B2" w:rsidP="00612EF2">
            <w:pPr>
              <w:spacing w:before="60" w:after="30" w:line="276" w:lineRule="auto"/>
              <w:rPr>
                <w:rFonts w:ascii="Arial" w:hAnsi="Arial" w:cs="Arial"/>
                <w:sz w:val="16"/>
                <w:szCs w:val="16"/>
              </w:rPr>
            </w:pPr>
          </w:p>
        </w:tc>
        <w:tc>
          <w:tcPr>
            <w:tcW w:w="1446" w:type="dxa"/>
            <w:vAlign w:val="bottom"/>
          </w:tcPr>
          <w:p w14:paraId="478D6956" w14:textId="77777777" w:rsidR="00AB25B2" w:rsidRPr="00AF2ECC" w:rsidRDefault="00AB25B2" w:rsidP="00612EF2">
            <w:pPr>
              <w:spacing w:before="60" w:after="30" w:line="276" w:lineRule="auto"/>
              <w:jc w:val="right"/>
              <w:rPr>
                <w:rFonts w:ascii="Arial" w:hAnsi="Arial" w:cs="Arial"/>
                <w:sz w:val="16"/>
                <w:szCs w:val="16"/>
              </w:rPr>
            </w:pPr>
          </w:p>
        </w:tc>
        <w:tc>
          <w:tcPr>
            <w:tcW w:w="1382" w:type="dxa"/>
            <w:vAlign w:val="bottom"/>
          </w:tcPr>
          <w:p w14:paraId="170EE455" w14:textId="77777777" w:rsidR="00AB25B2" w:rsidRPr="00AF2ECC" w:rsidRDefault="00AB25B2" w:rsidP="00612EF2">
            <w:pPr>
              <w:spacing w:before="60" w:after="30" w:line="276" w:lineRule="auto"/>
              <w:rPr>
                <w:rFonts w:ascii="Arial" w:hAnsi="Arial" w:cs="Arial"/>
                <w:sz w:val="16"/>
                <w:szCs w:val="16"/>
                <w:cs/>
              </w:rPr>
            </w:pPr>
          </w:p>
        </w:tc>
        <w:tc>
          <w:tcPr>
            <w:tcW w:w="1221" w:type="dxa"/>
            <w:vAlign w:val="bottom"/>
          </w:tcPr>
          <w:p w14:paraId="315A4D6C" w14:textId="77777777" w:rsidR="00AB25B2" w:rsidRPr="00AF2ECC" w:rsidRDefault="00AB25B2" w:rsidP="00612EF2">
            <w:pPr>
              <w:spacing w:before="60" w:after="30" w:line="276" w:lineRule="auto"/>
              <w:rPr>
                <w:rFonts w:ascii="Arial" w:hAnsi="Arial" w:cs="Arial"/>
                <w:sz w:val="16"/>
                <w:szCs w:val="16"/>
                <w:cs/>
              </w:rPr>
            </w:pPr>
          </w:p>
        </w:tc>
      </w:tr>
      <w:tr w:rsidR="00AB25B2" w:rsidRPr="00AF2ECC" w14:paraId="66271C3C" w14:textId="77777777" w:rsidTr="0083674C">
        <w:trPr>
          <w:trHeight w:val="20"/>
        </w:trPr>
        <w:tc>
          <w:tcPr>
            <w:tcW w:w="3804" w:type="dxa"/>
            <w:vAlign w:val="bottom"/>
          </w:tcPr>
          <w:p w14:paraId="20587418" w14:textId="77777777" w:rsidR="00AB25B2" w:rsidRPr="00AF2ECC" w:rsidRDefault="00AB25B2" w:rsidP="00612EF2">
            <w:pPr>
              <w:spacing w:before="60" w:after="30" w:line="276" w:lineRule="auto"/>
              <w:ind w:left="186" w:hanging="180"/>
              <w:rPr>
                <w:rFonts w:ascii="Arial" w:hAnsi="Arial" w:cs="Arial"/>
                <w:b/>
                <w:bCs/>
                <w:sz w:val="16"/>
                <w:szCs w:val="16"/>
              </w:rPr>
            </w:pPr>
            <w:r w:rsidRPr="00AF2ECC">
              <w:rPr>
                <w:rFonts w:ascii="Arial" w:hAnsi="Arial" w:cs="Arial"/>
                <w:b/>
                <w:bCs/>
                <w:sz w:val="16"/>
                <w:szCs w:val="16"/>
              </w:rPr>
              <w:t xml:space="preserve">Deferred tax assets </w:t>
            </w:r>
            <w:r w:rsidRPr="00AF2ECC">
              <w:rPr>
                <w:rFonts w:ascii="Arial" w:hAnsi="Arial" w:cs="Arial"/>
                <w:b/>
                <w:bCs/>
                <w:sz w:val="16"/>
                <w:szCs w:val="16"/>
                <w:cs/>
              </w:rPr>
              <w:t xml:space="preserve"> </w:t>
            </w:r>
            <w:r w:rsidRPr="00AF2ECC">
              <w:rPr>
                <w:rFonts w:ascii="Arial" w:hAnsi="Arial" w:cs="Arial"/>
                <w:b/>
                <w:bCs/>
                <w:sz w:val="16"/>
                <w:szCs w:val="16"/>
              </w:rPr>
              <w:t xml:space="preserve"> </w:t>
            </w:r>
          </w:p>
        </w:tc>
        <w:tc>
          <w:tcPr>
            <w:tcW w:w="1283" w:type="dxa"/>
            <w:vAlign w:val="bottom"/>
          </w:tcPr>
          <w:p w14:paraId="7C6A920F" w14:textId="77777777" w:rsidR="00AB25B2" w:rsidRPr="00AF2ECC" w:rsidRDefault="00AB25B2" w:rsidP="00612EF2">
            <w:pPr>
              <w:spacing w:before="60" w:after="30" w:line="276" w:lineRule="auto"/>
              <w:rPr>
                <w:rFonts w:ascii="Arial" w:hAnsi="Arial" w:cs="Arial"/>
                <w:sz w:val="16"/>
                <w:szCs w:val="16"/>
              </w:rPr>
            </w:pPr>
          </w:p>
        </w:tc>
        <w:tc>
          <w:tcPr>
            <w:tcW w:w="1446" w:type="dxa"/>
            <w:vAlign w:val="bottom"/>
          </w:tcPr>
          <w:p w14:paraId="1F724562" w14:textId="77777777" w:rsidR="00AB25B2" w:rsidRPr="00AF2ECC" w:rsidRDefault="00AB25B2" w:rsidP="00612EF2">
            <w:pPr>
              <w:spacing w:before="60" w:after="30" w:line="276" w:lineRule="auto"/>
              <w:jc w:val="right"/>
              <w:rPr>
                <w:rFonts w:ascii="Arial" w:hAnsi="Arial" w:cs="Arial"/>
                <w:sz w:val="16"/>
                <w:szCs w:val="16"/>
              </w:rPr>
            </w:pPr>
          </w:p>
        </w:tc>
        <w:tc>
          <w:tcPr>
            <w:tcW w:w="1382" w:type="dxa"/>
            <w:vAlign w:val="bottom"/>
          </w:tcPr>
          <w:p w14:paraId="7DDC84DC" w14:textId="77777777" w:rsidR="00AB25B2" w:rsidRPr="00AF2ECC" w:rsidRDefault="00AB25B2" w:rsidP="00612EF2">
            <w:pPr>
              <w:spacing w:before="60" w:after="30" w:line="276" w:lineRule="auto"/>
              <w:rPr>
                <w:rFonts w:ascii="Arial" w:hAnsi="Arial" w:cs="Arial"/>
                <w:sz w:val="16"/>
                <w:szCs w:val="16"/>
                <w:cs/>
              </w:rPr>
            </w:pPr>
          </w:p>
        </w:tc>
        <w:tc>
          <w:tcPr>
            <w:tcW w:w="1221" w:type="dxa"/>
            <w:vAlign w:val="bottom"/>
          </w:tcPr>
          <w:p w14:paraId="0FE1D7F9" w14:textId="77777777" w:rsidR="00AB25B2" w:rsidRPr="00AF2ECC" w:rsidRDefault="00AB25B2" w:rsidP="00612EF2">
            <w:pPr>
              <w:spacing w:before="60" w:after="30" w:line="276" w:lineRule="auto"/>
              <w:rPr>
                <w:rFonts w:ascii="Arial" w:hAnsi="Arial" w:cs="Arial"/>
                <w:sz w:val="16"/>
                <w:szCs w:val="16"/>
                <w:cs/>
              </w:rPr>
            </w:pPr>
          </w:p>
        </w:tc>
      </w:tr>
      <w:tr w:rsidR="00AB25B2" w:rsidRPr="00AF2ECC" w14:paraId="26073807" w14:textId="77777777" w:rsidTr="0083674C">
        <w:trPr>
          <w:trHeight w:val="20"/>
        </w:trPr>
        <w:tc>
          <w:tcPr>
            <w:tcW w:w="3804" w:type="dxa"/>
            <w:vAlign w:val="bottom"/>
          </w:tcPr>
          <w:p w14:paraId="05730D28" w14:textId="77777777" w:rsidR="00AB25B2" w:rsidRPr="00AF2ECC" w:rsidRDefault="00AB25B2" w:rsidP="00612EF2">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 xml:space="preserve">From adjustment the fair value of </w:t>
            </w:r>
            <w:r>
              <w:rPr>
                <w:rFonts w:ascii="Arial" w:hAnsi="Arial" w:cs="Arial"/>
                <w:sz w:val="16"/>
                <w:szCs w:val="16"/>
              </w:rPr>
              <w:br/>
            </w:r>
            <w:r w:rsidRPr="00AF2ECC">
              <w:rPr>
                <w:rFonts w:ascii="Arial" w:hAnsi="Arial" w:cs="Arial"/>
                <w:sz w:val="16"/>
                <w:szCs w:val="16"/>
              </w:rPr>
              <w:t>investment property</w:t>
            </w:r>
          </w:p>
        </w:tc>
        <w:tc>
          <w:tcPr>
            <w:tcW w:w="1283" w:type="dxa"/>
            <w:vAlign w:val="bottom"/>
          </w:tcPr>
          <w:p w14:paraId="29CC6577" w14:textId="77777777" w:rsidR="00AB25B2" w:rsidRPr="00AF2ECC" w:rsidRDefault="00AB25B2" w:rsidP="00612EF2">
            <w:pPr>
              <w:spacing w:before="60" w:after="30" w:line="276" w:lineRule="auto"/>
              <w:jc w:val="right"/>
              <w:rPr>
                <w:rFonts w:ascii="Arial" w:hAnsi="Arial" w:cs="Arial"/>
                <w:sz w:val="16"/>
                <w:szCs w:val="16"/>
                <w:cs/>
              </w:rPr>
            </w:pPr>
            <w:r w:rsidRPr="00AF2ECC">
              <w:rPr>
                <w:rFonts w:ascii="Arial" w:hAnsi="Arial" w:cs="Arial"/>
                <w:sz w:val="16"/>
                <w:szCs w:val="16"/>
              </w:rPr>
              <w:t>1,852</w:t>
            </w:r>
          </w:p>
        </w:tc>
        <w:tc>
          <w:tcPr>
            <w:tcW w:w="1446" w:type="dxa"/>
            <w:vAlign w:val="bottom"/>
          </w:tcPr>
          <w:p w14:paraId="215D46F9" w14:textId="77777777" w:rsidR="00AB25B2" w:rsidRPr="00AF2ECC" w:rsidRDefault="00AB25B2" w:rsidP="00612EF2">
            <w:pPr>
              <w:spacing w:before="60" w:after="30" w:line="276" w:lineRule="auto"/>
              <w:jc w:val="right"/>
              <w:rPr>
                <w:rFonts w:ascii="Arial" w:hAnsi="Arial" w:cs="Arial"/>
                <w:sz w:val="16"/>
                <w:szCs w:val="16"/>
              </w:rPr>
            </w:pPr>
            <w:r>
              <w:rPr>
                <w:rFonts w:ascii="Arial" w:hAnsi="Arial" w:cs="Arial"/>
                <w:sz w:val="16"/>
                <w:szCs w:val="16"/>
              </w:rPr>
              <w:t>(48)</w:t>
            </w:r>
          </w:p>
        </w:tc>
        <w:tc>
          <w:tcPr>
            <w:tcW w:w="1382" w:type="dxa"/>
            <w:vAlign w:val="bottom"/>
          </w:tcPr>
          <w:p w14:paraId="12786F8A" w14:textId="2BF6403A" w:rsidR="00AB25B2" w:rsidRPr="00AF2ECC" w:rsidRDefault="0083674C" w:rsidP="00612EF2">
            <w:pPr>
              <w:spacing w:before="60" w:after="30" w:line="276" w:lineRule="auto"/>
              <w:jc w:val="center"/>
              <w:rPr>
                <w:rFonts w:ascii="Arial" w:hAnsi="Arial" w:cs="Arial"/>
                <w:sz w:val="16"/>
                <w:szCs w:val="16"/>
              </w:rPr>
            </w:pPr>
            <w:r>
              <w:rPr>
                <w:rFonts w:ascii="Arial" w:hAnsi="Arial" w:cs="Arial"/>
                <w:sz w:val="16"/>
                <w:szCs w:val="16"/>
              </w:rPr>
              <w:t xml:space="preserve">      </w:t>
            </w:r>
            <w:r w:rsidR="00AB25B2">
              <w:rPr>
                <w:rFonts w:ascii="Arial" w:hAnsi="Arial" w:cs="Arial"/>
                <w:sz w:val="16"/>
                <w:szCs w:val="16"/>
              </w:rPr>
              <w:t xml:space="preserve">     -</w:t>
            </w:r>
          </w:p>
        </w:tc>
        <w:tc>
          <w:tcPr>
            <w:tcW w:w="1221" w:type="dxa"/>
            <w:vAlign w:val="bottom"/>
          </w:tcPr>
          <w:p w14:paraId="315BB3A3" w14:textId="77777777" w:rsidR="00AB25B2" w:rsidRPr="00AF2ECC" w:rsidRDefault="00AB25B2" w:rsidP="00612EF2">
            <w:pPr>
              <w:spacing w:before="60" w:after="30" w:line="276" w:lineRule="auto"/>
              <w:jc w:val="right"/>
              <w:rPr>
                <w:rFonts w:ascii="Arial" w:hAnsi="Arial" w:cs="Arial"/>
                <w:sz w:val="16"/>
                <w:szCs w:val="16"/>
                <w:cs/>
              </w:rPr>
            </w:pPr>
            <w:r>
              <w:rPr>
                <w:rFonts w:ascii="Arial" w:hAnsi="Arial" w:cs="Arial"/>
                <w:sz w:val="16"/>
                <w:szCs w:val="16"/>
              </w:rPr>
              <w:t>1,804</w:t>
            </w:r>
          </w:p>
        </w:tc>
      </w:tr>
      <w:tr w:rsidR="0083674C" w:rsidRPr="00AF2ECC" w14:paraId="1EFBF42B" w14:textId="77777777" w:rsidTr="0083674C">
        <w:trPr>
          <w:trHeight w:val="20"/>
        </w:trPr>
        <w:tc>
          <w:tcPr>
            <w:tcW w:w="3804" w:type="dxa"/>
            <w:vAlign w:val="bottom"/>
          </w:tcPr>
          <w:p w14:paraId="7DFD26C7" w14:textId="77777777"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property, plant and equipment</w:t>
            </w:r>
          </w:p>
        </w:tc>
        <w:tc>
          <w:tcPr>
            <w:tcW w:w="1283" w:type="dxa"/>
            <w:vAlign w:val="bottom"/>
          </w:tcPr>
          <w:p w14:paraId="73C59002" w14:textId="77777777" w:rsidR="0083674C" w:rsidRPr="00AF2ECC" w:rsidRDefault="0083674C" w:rsidP="0083674C">
            <w:pPr>
              <w:spacing w:before="60" w:after="30" w:line="276" w:lineRule="auto"/>
              <w:jc w:val="right"/>
              <w:rPr>
                <w:rFonts w:ascii="Arial" w:hAnsi="Arial" w:cs="Arial"/>
                <w:sz w:val="16"/>
                <w:szCs w:val="16"/>
              </w:rPr>
            </w:pPr>
            <w:r w:rsidRPr="00AF2ECC">
              <w:rPr>
                <w:rFonts w:ascii="Arial" w:hAnsi="Arial" w:cs="Arial"/>
                <w:sz w:val="16"/>
                <w:szCs w:val="16"/>
              </w:rPr>
              <w:t>97</w:t>
            </w:r>
          </w:p>
        </w:tc>
        <w:tc>
          <w:tcPr>
            <w:tcW w:w="1446" w:type="dxa"/>
            <w:vAlign w:val="bottom"/>
          </w:tcPr>
          <w:p w14:paraId="7D329655"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290</w:t>
            </w:r>
          </w:p>
        </w:tc>
        <w:tc>
          <w:tcPr>
            <w:tcW w:w="1382" w:type="dxa"/>
            <w:vAlign w:val="bottom"/>
          </w:tcPr>
          <w:p w14:paraId="18BE3397" w14:textId="041B4BB7" w:rsidR="0083674C"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53CDF34F"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387</w:t>
            </w:r>
          </w:p>
        </w:tc>
      </w:tr>
      <w:tr w:rsidR="0083674C" w:rsidRPr="00AF2ECC" w14:paraId="5B9A8DC5" w14:textId="77777777" w:rsidTr="0083674C">
        <w:trPr>
          <w:trHeight w:val="20"/>
        </w:trPr>
        <w:tc>
          <w:tcPr>
            <w:tcW w:w="3804" w:type="dxa"/>
            <w:vAlign w:val="bottom"/>
          </w:tcPr>
          <w:p w14:paraId="42D2E0A0" w14:textId="77777777"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lease liabilities</w:t>
            </w:r>
          </w:p>
        </w:tc>
        <w:tc>
          <w:tcPr>
            <w:tcW w:w="1283" w:type="dxa"/>
            <w:vAlign w:val="bottom"/>
          </w:tcPr>
          <w:p w14:paraId="2F002D26" w14:textId="77777777" w:rsidR="0083674C" w:rsidRPr="00AF2ECC" w:rsidRDefault="0083674C" w:rsidP="0083674C">
            <w:pPr>
              <w:spacing w:before="60" w:after="30" w:line="276" w:lineRule="auto"/>
              <w:jc w:val="right"/>
              <w:rPr>
                <w:rFonts w:ascii="Arial" w:hAnsi="Arial" w:cs="Arial"/>
                <w:sz w:val="16"/>
                <w:szCs w:val="16"/>
              </w:rPr>
            </w:pPr>
            <w:r w:rsidRPr="00AF2ECC">
              <w:rPr>
                <w:rFonts w:ascii="Arial" w:hAnsi="Arial" w:cs="Arial"/>
                <w:sz w:val="16"/>
                <w:szCs w:val="16"/>
              </w:rPr>
              <w:t>1,474</w:t>
            </w:r>
          </w:p>
        </w:tc>
        <w:tc>
          <w:tcPr>
            <w:tcW w:w="1446" w:type="dxa"/>
            <w:vAlign w:val="bottom"/>
          </w:tcPr>
          <w:p w14:paraId="34D0C82C"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(585)</w:t>
            </w:r>
          </w:p>
        </w:tc>
        <w:tc>
          <w:tcPr>
            <w:tcW w:w="1382" w:type="dxa"/>
            <w:vAlign w:val="bottom"/>
          </w:tcPr>
          <w:p w14:paraId="489C10C2" w14:textId="44A6F218" w:rsidR="0083674C"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263BB4F9"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889</w:t>
            </w:r>
          </w:p>
        </w:tc>
      </w:tr>
      <w:tr w:rsidR="0083674C" w:rsidRPr="00AF2ECC" w:rsidDel="00714362" w14:paraId="5385C4C3" w14:textId="77777777" w:rsidTr="0083674C">
        <w:trPr>
          <w:trHeight w:val="20"/>
        </w:trPr>
        <w:tc>
          <w:tcPr>
            <w:tcW w:w="3804" w:type="dxa"/>
            <w:vAlign w:val="bottom"/>
          </w:tcPr>
          <w:p w14:paraId="533DAC30" w14:textId="77777777"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provision for employee benefits obligation</w:t>
            </w:r>
          </w:p>
        </w:tc>
        <w:tc>
          <w:tcPr>
            <w:tcW w:w="1283" w:type="dxa"/>
            <w:vAlign w:val="bottom"/>
          </w:tcPr>
          <w:p w14:paraId="00037D51" w14:textId="77777777" w:rsidR="0083674C" w:rsidRPr="00AF2ECC" w:rsidDel="00714362" w:rsidRDefault="0083674C" w:rsidP="0083674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13,281</w:t>
            </w:r>
          </w:p>
        </w:tc>
        <w:tc>
          <w:tcPr>
            <w:tcW w:w="1446" w:type="dxa"/>
            <w:vAlign w:val="bottom"/>
          </w:tcPr>
          <w:p w14:paraId="20EB31AB"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434</w:t>
            </w:r>
          </w:p>
        </w:tc>
        <w:tc>
          <w:tcPr>
            <w:tcW w:w="1382" w:type="dxa"/>
            <w:vAlign w:val="bottom"/>
          </w:tcPr>
          <w:p w14:paraId="79DD2B29" w14:textId="1832BB33"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34CDBAD8" w14:textId="77777777" w:rsidR="0083674C" w:rsidRPr="00AF2ECC" w:rsidDel="00714362"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13,715</w:t>
            </w:r>
          </w:p>
        </w:tc>
      </w:tr>
      <w:tr w:rsidR="0083674C" w:rsidRPr="00AF2ECC" w14:paraId="03524E68" w14:textId="77777777" w:rsidTr="0083674C">
        <w:trPr>
          <w:trHeight w:val="20"/>
        </w:trPr>
        <w:tc>
          <w:tcPr>
            <w:tcW w:w="3804" w:type="dxa"/>
            <w:vAlign w:val="bottom"/>
          </w:tcPr>
          <w:p w14:paraId="4DDA53F1" w14:textId="77777777"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Total</w:t>
            </w:r>
          </w:p>
        </w:tc>
        <w:tc>
          <w:tcPr>
            <w:tcW w:w="1283" w:type="dxa"/>
            <w:vAlign w:val="bottom"/>
          </w:tcPr>
          <w:p w14:paraId="4BD31BFE"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16,704</w:t>
            </w:r>
          </w:p>
        </w:tc>
        <w:tc>
          <w:tcPr>
            <w:tcW w:w="1446" w:type="dxa"/>
            <w:vAlign w:val="bottom"/>
          </w:tcPr>
          <w:p w14:paraId="7CE5B823"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91</w:t>
            </w:r>
          </w:p>
        </w:tc>
        <w:tc>
          <w:tcPr>
            <w:tcW w:w="1382" w:type="dxa"/>
            <w:vAlign w:val="bottom"/>
          </w:tcPr>
          <w:p w14:paraId="13D600E4" w14:textId="71618C24"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13ECED25"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16,795</w:t>
            </w:r>
          </w:p>
        </w:tc>
      </w:tr>
      <w:tr w:rsidR="00AB25B2" w:rsidRPr="00AF2ECC" w14:paraId="42D87718" w14:textId="77777777" w:rsidTr="0083674C">
        <w:trPr>
          <w:trHeight w:val="20"/>
        </w:trPr>
        <w:tc>
          <w:tcPr>
            <w:tcW w:w="3804" w:type="dxa"/>
            <w:vAlign w:val="bottom"/>
          </w:tcPr>
          <w:p w14:paraId="07969479" w14:textId="77777777" w:rsidR="00AB25B2" w:rsidRPr="00AF2ECC" w:rsidRDefault="00AB25B2" w:rsidP="00612EF2">
            <w:pPr>
              <w:tabs>
                <w:tab w:val="left" w:pos="66"/>
              </w:tabs>
              <w:spacing w:before="60" w:after="30" w:line="276" w:lineRule="auto"/>
              <w:ind w:left="186" w:hanging="180"/>
              <w:rPr>
                <w:rStyle w:val="hps"/>
                <w:rFonts w:ascii="Arial" w:hAnsi="Arial" w:cs="Arial"/>
                <w:b/>
                <w:bCs/>
                <w:sz w:val="16"/>
                <w:szCs w:val="16"/>
                <w:lang w:val="en"/>
              </w:rPr>
            </w:pPr>
          </w:p>
        </w:tc>
        <w:tc>
          <w:tcPr>
            <w:tcW w:w="1283" w:type="dxa"/>
            <w:vAlign w:val="bottom"/>
          </w:tcPr>
          <w:p w14:paraId="36CA8B46" w14:textId="77777777" w:rsidR="00AB25B2" w:rsidRPr="00AF2ECC" w:rsidRDefault="00AB25B2" w:rsidP="00612EF2">
            <w:pPr>
              <w:spacing w:before="60" w:after="30" w:line="276" w:lineRule="auto"/>
              <w:jc w:val="right"/>
              <w:rPr>
                <w:rFonts w:ascii="Arial" w:hAnsi="Arial" w:cs="Arial"/>
                <w:sz w:val="16"/>
                <w:szCs w:val="16"/>
              </w:rPr>
            </w:pPr>
          </w:p>
        </w:tc>
        <w:tc>
          <w:tcPr>
            <w:tcW w:w="1446" w:type="dxa"/>
            <w:vAlign w:val="bottom"/>
          </w:tcPr>
          <w:p w14:paraId="134DD86F" w14:textId="77777777" w:rsidR="00AB25B2" w:rsidRPr="00AF2ECC" w:rsidRDefault="00AB25B2" w:rsidP="00612EF2">
            <w:pPr>
              <w:spacing w:before="60" w:after="30" w:line="276" w:lineRule="auto"/>
              <w:jc w:val="right"/>
              <w:rPr>
                <w:rFonts w:ascii="Arial" w:hAnsi="Arial" w:cs="Arial"/>
                <w:sz w:val="16"/>
                <w:szCs w:val="16"/>
              </w:rPr>
            </w:pPr>
          </w:p>
        </w:tc>
        <w:tc>
          <w:tcPr>
            <w:tcW w:w="1382" w:type="dxa"/>
            <w:vAlign w:val="bottom"/>
          </w:tcPr>
          <w:p w14:paraId="2C74E6FA" w14:textId="77777777" w:rsidR="00AB25B2" w:rsidRPr="00AF2ECC" w:rsidRDefault="00AB25B2" w:rsidP="00612EF2">
            <w:pPr>
              <w:spacing w:before="60" w:after="30" w:line="276" w:lineRule="auto"/>
              <w:jc w:val="center"/>
              <w:rPr>
                <w:rFonts w:ascii="Arial" w:hAnsi="Arial" w:cs="Arial"/>
                <w:sz w:val="16"/>
                <w:szCs w:val="16"/>
              </w:rPr>
            </w:pPr>
          </w:p>
        </w:tc>
        <w:tc>
          <w:tcPr>
            <w:tcW w:w="1221" w:type="dxa"/>
            <w:vAlign w:val="bottom"/>
          </w:tcPr>
          <w:p w14:paraId="1BCDD7B2" w14:textId="77777777" w:rsidR="00AB25B2" w:rsidRPr="00AF2ECC" w:rsidRDefault="00AB25B2" w:rsidP="00612EF2">
            <w:pPr>
              <w:spacing w:before="60" w:after="30" w:line="276" w:lineRule="auto"/>
              <w:jc w:val="right"/>
              <w:rPr>
                <w:rFonts w:ascii="Arial" w:hAnsi="Arial" w:cs="Arial"/>
                <w:sz w:val="16"/>
                <w:szCs w:val="16"/>
              </w:rPr>
            </w:pPr>
          </w:p>
        </w:tc>
      </w:tr>
      <w:tr w:rsidR="00AB25B2" w:rsidRPr="00AF2ECC" w14:paraId="26E49A34" w14:textId="77777777" w:rsidTr="0083674C">
        <w:trPr>
          <w:trHeight w:val="20"/>
        </w:trPr>
        <w:tc>
          <w:tcPr>
            <w:tcW w:w="3804" w:type="dxa"/>
            <w:vAlign w:val="bottom"/>
          </w:tcPr>
          <w:p w14:paraId="055DACBD" w14:textId="77777777" w:rsidR="00AB25B2" w:rsidRPr="00AF2ECC" w:rsidRDefault="00AB25B2" w:rsidP="00612EF2">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Deferred tax liabilities</w:t>
            </w:r>
          </w:p>
        </w:tc>
        <w:tc>
          <w:tcPr>
            <w:tcW w:w="1283" w:type="dxa"/>
            <w:vAlign w:val="bottom"/>
          </w:tcPr>
          <w:p w14:paraId="75B87A0A" w14:textId="77777777" w:rsidR="00AB25B2" w:rsidRPr="00AF2ECC" w:rsidRDefault="00AB25B2" w:rsidP="00612EF2">
            <w:pPr>
              <w:spacing w:before="60" w:after="30" w:line="276" w:lineRule="auto"/>
              <w:jc w:val="right"/>
              <w:rPr>
                <w:rFonts w:ascii="Arial" w:hAnsi="Arial" w:cs="Arial"/>
                <w:sz w:val="16"/>
                <w:szCs w:val="16"/>
              </w:rPr>
            </w:pPr>
          </w:p>
        </w:tc>
        <w:tc>
          <w:tcPr>
            <w:tcW w:w="1446" w:type="dxa"/>
            <w:vAlign w:val="bottom"/>
          </w:tcPr>
          <w:p w14:paraId="412ED85B" w14:textId="77777777" w:rsidR="00AB25B2" w:rsidRPr="00AF2ECC" w:rsidRDefault="00AB25B2" w:rsidP="00612EF2">
            <w:pPr>
              <w:spacing w:before="60" w:after="30" w:line="276" w:lineRule="auto"/>
              <w:jc w:val="right"/>
              <w:rPr>
                <w:rFonts w:ascii="Arial" w:hAnsi="Arial" w:cs="Arial"/>
                <w:sz w:val="16"/>
                <w:szCs w:val="16"/>
              </w:rPr>
            </w:pPr>
          </w:p>
        </w:tc>
        <w:tc>
          <w:tcPr>
            <w:tcW w:w="1382" w:type="dxa"/>
            <w:vAlign w:val="bottom"/>
          </w:tcPr>
          <w:p w14:paraId="3D2EE550" w14:textId="77777777" w:rsidR="00AB25B2" w:rsidRPr="00AF2ECC" w:rsidRDefault="00AB25B2" w:rsidP="00612EF2">
            <w:pPr>
              <w:spacing w:before="60" w:after="30" w:line="276" w:lineRule="auto"/>
              <w:jc w:val="right"/>
              <w:rPr>
                <w:rFonts w:ascii="Arial" w:hAnsi="Arial" w:cs="Arial"/>
                <w:sz w:val="16"/>
                <w:szCs w:val="16"/>
              </w:rPr>
            </w:pPr>
          </w:p>
        </w:tc>
        <w:tc>
          <w:tcPr>
            <w:tcW w:w="1221" w:type="dxa"/>
            <w:vAlign w:val="bottom"/>
          </w:tcPr>
          <w:p w14:paraId="4B200820" w14:textId="77777777" w:rsidR="00AB25B2" w:rsidRPr="00AF2ECC" w:rsidRDefault="00AB25B2" w:rsidP="00612EF2">
            <w:pPr>
              <w:spacing w:before="60" w:after="30" w:line="276" w:lineRule="auto"/>
              <w:jc w:val="right"/>
              <w:rPr>
                <w:rFonts w:ascii="Arial" w:hAnsi="Arial" w:cs="Arial"/>
                <w:sz w:val="16"/>
                <w:szCs w:val="16"/>
              </w:rPr>
            </w:pPr>
          </w:p>
        </w:tc>
      </w:tr>
      <w:tr w:rsidR="0083674C" w:rsidRPr="00AF2ECC" w14:paraId="39B02320" w14:textId="77777777" w:rsidTr="0083674C">
        <w:trPr>
          <w:trHeight w:val="20"/>
        </w:trPr>
        <w:tc>
          <w:tcPr>
            <w:tcW w:w="3804" w:type="dxa"/>
            <w:vAlign w:val="bottom"/>
          </w:tcPr>
          <w:p w14:paraId="2AFC89EB" w14:textId="77777777"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Fonts w:ascii="Arial" w:hAnsi="Arial" w:cs="Arial"/>
                <w:sz w:val="16"/>
                <w:szCs w:val="16"/>
              </w:rPr>
              <w:t>From property, plant and equipment</w:t>
            </w:r>
          </w:p>
        </w:tc>
        <w:tc>
          <w:tcPr>
            <w:tcW w:w="1283" w:type="dxa"/>
            <w:vAlign w:val="bottom"/>
          </w:tcPr>
          <w:p w14:paraId="3543CBB9" w14:textId="77777777" w:rsidR="0083674C" w:rsidRPr="00AF2ECC" w:rsidRDefault="0083674C" w:rsidP="0083674C">
            <w:pPr>
              <w:spacing w:before="60" w:after="30" w:line="276" w:lineRule="auto"/>
              <w:jc w:val="right"/>
              <w:rPr>
                <w:rFonts w:ascii="Arial" w:hAnsi="Arial" w:cs="Arial"/>
                <w:sz w:val="16"/>
                <w:szCs w:val="16"/>
              </w:rPr>
            </w:pPr>
            <w:r w:rsidRPr="00AF2ECC">
              <w:rPr>
                <w:rFonts w:ascii="Arial" w:hAnsi="Arial" w:cs="Arial"/>
                <w:sz w:val="16"/>
                <w:szCs w:val="16"/>
              </w:rPr>
              <w:t>(497)</w:t>
            </w:r>
          </w:p>
        </w:tc>
        <w:tc>
          <w:tcPr>
            <w:tcW w:w="1446" w:type="dxa"/>
            <w:vAlign w:val="bottom"/>
          </w:tcPr>
          <w:p w14:paraId="04EB3966"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88</w:t>
            </w:r>
          </w:p>
        </w:tc>
        <w:tc>
          <w:tcPr>
            <w:tcW w:w="1382" w:type="dxa"/>
            <w:vAlign w:val="bottom"/>
          </w:tcPr>
          <w:p w14:paraId="4F05B294" w14:textId="5A28A3E9" w:rsidR="0083674C" w:rsidRPr="00AF2ECC" w:rsidRDefault="0083674C" w:rsidP="0083674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28A0BE45" w14:textId="77777777" w:rsidR="0083674C" w:rsidRPr="00AF2ECC" w:rsidRDefault="0083674C" w:rsidP="0083674C">
            <w:pPr>
              <w:spacing w:before="60" w:after="30" w:line="276" w:lineRule="auto"/>
              <w:jc w:val="right"/>
              <w:rPr>
                <w:rFonts w:ascii="Arial" w:hAnsi="Arial" w:cs="Arial"/>
                <w:sz w:val="16"/>
                <w:szCs w:val="16"/>
              </w:rPr>
            </w:pPr>
            <w:r>
              <w:rPr>
                <w:rFonts w:ascii="Arial" w:hAnsi="Arial" w:cs="Arial"/>
                <w:sz w:val="16"/>
                <w:szCs w:val="16"/>
              </w:rPr>
              <w:t>(409)</w:t>
            </w:r>
          </w:p>
        </w:tc>
      </w:tr>
      <w:tr w:rsidR="0083674C" w:rsidRPr="00AF2ECC" w14:paraId="75EEA34B" w14:textId="77777777" w:rsidTr="0083674C">
        <w:trPr>
          <w:trHeight w:val="20"/>
        </w:trPr>
        <w:tc>
          <w:tcPr>
            <w:tcW w:w="3804" w:type="dxa"/>
            <w:vAlign w:val="bottom"/>
          </w:tcPr>
          <w:p w14:paraId="35405619" w14:textId="77777777" w:rsidR="0083674C" w:rsidRPr="00AF2ECC" w:rsidRDefault="0083674C" w:rsidP="0083674C">
            <w:pPr>
              <w:tabs>
                <w:tab w:val="left" w:pos="66"/>
              </w:tabs>
              <w:spacing w:before="60" w:after="30" w:line="276" w:lineRule="auto"/>
              <w:ind w:left="186" w:hanging="180"/>
              <w:rPr>
                <w:rFonts w:ascii="Arial" w:hAnsi="Arial" w:cs="Arial"/>
                <w:sz w:val="16"/>
                <w:szCs w:val="16"/>
              </w:rPr>
            </w:pPr>
            <w:r w:rsidRPr="00AF2ECC">
              <w:rPr>
                <w:rFonts w:ascii="Arial" w:hAnsi="Arial" w:cs="Arial"/>
                <w:sz w:val="16"/>
                <w:szCs w:val="16"/>
              </w:rPr>
              <w:t>From right-of-use assets</w:t>
            </w:r>
          </w:p>
        </w:tc>
        <w:tc>
          <w:tcPr>
            <w:tcW w:w="1283" w:type="dxa"/>
            <w:vAlign w:val="bottom"/>
          </w:tcPr>
          <w:p w14:paraId="0033BDE6"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(1,311)</w:t>
            </w:r>
          </w:p>
        </w:tc>
        <w:tc>
          <w:tcPr>
            <w:tcW w:w="1446" w:type="dxa"/>
            <w:vAlign w:val="bottom"/>
          </w:tcPr>
          <w:p w14:paraId="5C08D89A"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477</w:t>
            </w:r>
          </w:p>
        </w:tc>
        <w:tc>
          <w:tcPr>
            <w:tcW w:w="1382" w:type="dxa"/>
            <w:vAlign w:val="bottom"/>
          </w:tcPr>
          <w:p w14:paraId="5A6A60B0" w14:textId="7ADEC98F"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3E0C38DF"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(834)</w:t>
            </w:r>
          </w:p>
        </w:tc>
      </w:tr>
      <w:tr w:rsidR="0083674C" w:rsidRPr="00AF2ECC" w14:paraId="7A58DA99" w14:textId="77777777" w:rsidTr="0083674C">
        <w:trPr>
          <w:trHeight w:val="20"/>
        </w:trPr>
        <w:tc>
          <w:tcPr>
            <w:tcW w:w="3804" w:type="dxa"/>
            <w:vAlign w:val="bottom"/>
          </w:tcPr>
          <w:p w14:paraId="5EFB5DBE" w14:textId="77777777"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Fonts w:ascii="Arial" w:hAnsi="Arial" w:cs="Arial"/>
                <w:b/>
                <w:bCs/>
                <w:sz w:val="16"/>
                <w:szCs w:val="16"/>
              </w:rPr>
              <w:t>Total</w:t>
            </w:r>
          </w:p>
        </w:tc>
        <w:tc>
          <w:tcPr>
            <w:tcW w:w="1283" w:type="dxa"/>
            <w:vAlign w:val="bottom"/>
          </w:tcPr>
          <w:p w14:paraId="6C4838A2"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sidRPr="00AF2ECC">
              <w:rPr>
                <w:rFonts w:ascii="Arial" w:hAnsi="Arial" w:cs="Arial"/>
                <w:sz w:val="16"/>
                <w:szCs w:val="16"/>
              </w:rPr>
              <w:t>(1,808)</w:t>
            </w:r>
          </w:p>
        </w:tc>
        <w:tc>
          <w:tcPr>
            <w:tcW w:w="1446" w:type="dxa"/>
            <w:vAlign w:val="bottom"/>
          </w:tcPr>
          <w:p w14:paraId="29B18D4C"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565</w:t>
            </w:r>
          </w:p>
        </w:tc>
        <w:tc>
          <w:tcPr>
            <w:tcW w:w="1382" w:type="dxa"/>
            <w:vAlign w:val="bottom"/>
          </w:tcPr>
          <w:p w14:paraId="1B866C8F" w14:textId="7C987827" w:rsidR="0083674C" w:rsidRPr="00AF2ECC" w:rsidRDefault="0083674C" w:rsidP="0083674C">
            <w:pPr>
              <w:pBdr>
                <w:bottom w:val="single" w:sz="4"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0EFF7C86" w14:textId="77777777" w:rsidR="0083674C" w:rsidRPr="00AF2ECC" w:rsidRDefault="0083674C" w:rsidP="0083674C">
            <w:pPr>
              <w:pBdr>
                <w:bottom w:val="single" w:sz="4" w:space="1" w:color="auto"/>
              </w:pBdr>
              <w:spacing w:before="60" w:after="30" w:line="276" w:lineRule="auto"/>
              <w:jc w:val="right"/>
              <w:rPr>
                <w:rFonts w:ascii="Arial" w:hAnsi="Arial" w:cs="Arial"/>
                <w:sz w:val="16"/>
                <w:szCs w:val="16"/>
              </w:rPr>
            </w:pPr>
            <w:r>
              <w:rPr>
                <w:rFonts w:ascii="Arial" w:hAnsi="Arial" w:cs="Arial"/>
                <w:sz w:val="16"/>
                <w:szCs w:val="16"/>
              </w:rPr>
              <w:t>(1,243)</w:t>
            </w:r>
          </w:p>
        </w:tc>
      </w:tr>
      <w:tr w:rsidR="00AB25B2" w:rsidRPr="00AF2ECC" w14:paraId="3CA3AD4E" w14:textId="77777777" w:rsidTr="0083674C">
        <w:trPr>
          <w:trHeight w:val="20"/>
        </w:trPr>
        <w:tc>
          <w:tcPr>
            <w:tcW w:w="3804" w:type="dxa"/>
            <w:vAlign w:val="bottom"/>
          </w:tcPr>
          <w:p w14:paraId="3DC70915" w14:textId="77777777" w:rsidR="00AB25B2" w:rsidRPr="00AF2ECC" w:rsidRDefault="00AB25B2" w:rsidP="00612EF2">
            <w:pPr>
              <w:tabs>
                <w:tab w:val="left" w:pos="66"/>
              </w:tabs>
              <w:spacing w:before="60" w:after="30" w:line="276" w:lineRule="auto"/>
              <w:ind w:left="186" w:hanging="180"/>
              <w:rPr>
                <w:rFonts w:ascii="Arial" w:hAnsi="Arial" w:cs="Arial"/>
                <w:b/>
                <w:bCs/>
                <w:sz w:val="16"/>
                <w:szCs w:val="16"/>
              </w:rPr>
            </w:pPr>
          </w:p>
        </w:tc>
        <w:tc>
          <w:tcPr>
            <w:tcW w:w="1283" w:type="dxa"/>
            <w:vAlign w:val="bottom"/>
          </w:tcPr>
          <w:p w14:paraId="17B43AE1" w14:textId="77777777" w:rsidR="00AB25B2" w:rsidRPr="00AF2ECC" w:rsidRDefault="00AB25B2" w:rsidP="00612EF2">
            <w:pPr>
              <w:spacing w:before="60" w:after="30" w:line="276" w:lineRule="auto"/>
              <w:jc w:val="right"/>
              <w:rPr>
                <w:rFonts w:ascii="Arial" w:hAnsi="Arial" w:cs="Arial"/>
                <w:sz w:val="16"/>
                <w:szCs w:val="16"/>
              </w:rPr>
            </w:pPr>
          </w:p>
        </w:tc>
        <w:tc>
          <w:tcPr>
            <w:tcW w:w="1446" w:type="dxa"/>
            <w:vAlign w:val="bottom"/>
          </w:tcPr>
          <w:p w14:paraId="784391D1" w14:textId="77777777" w:rsidR="00AB25B2" w:rsidRPr="00AF2ECC" w:rsidRDefault="00AB25B2" w:rsidP="00612EF2">
            <w:pPr>
              <w:spacing w:before="60" w:after="30" w:line="276" w:lineRule="auto"/>
              <w:jc w:val="center"/>
              <w:rPr>
                <w:rFonts w:ascii="Arial" w:hAnsi="Arial" w:cs="Arial"/>
                <w:sz w:val="16"/>
                <w:szCs w:val="16"/>
              </w:rPr>
            </w:pPr>
          </w:p>
        </w:tc>
        <w:tc>
          <w:tcPr>
            <w:tcW w:w="1382" w:type="dxa"/>
            <w:vAlign w:val="bottom"/>
          </w:tcPr>
          <w:p w14:paraId="533DF516" w14:textId="77777777" w:rsidR="00AB25B2" w:rsidRPr="00AF2ECC" w:rsidRDefault="00AB25B2" w:rsidP="00612EF2">
            <w:pPr>
              <w:spacing w:before="60" w:after="30" w:line="276" w:lineRule="auto"/>
              <w:jc w:val="center"/>
              <w:rPr>
                <w:rFonts w:ascii="Arial" w:hAnsi="Arial" w:cs="Arial"/>
                <w:sz w:val="16"/>
                <w:szCs w:val="16"/>
              </w:rPr>
            </w:pPr>
          </w:p>
        </w:tc>
        <w:tc>
          <w:tcPr>
            <w:tcW w:w="1221" w:type="dxa"/>
            <w:vAlign w:val="bottom"/>
          </w:tcPr>
          <w:p w14:paraId="0AF03811" w14:textId="77777777" w:rsidR="00AB25B2" w:rsidRPr="00AF2ECC" w:rsidRDefault="00AB25B2" w:rsidP="00612EF2">
            <w:pPr>
              <w:spacing w:before="60" w:after="30" w:line="276" w:lineRule="auto"/>
              <w:jc w:val="right"/>
              <w:rPr>
                <w:rFonts w:ascii="Arial" w:hAnsi="Arial" w:cs="Arial"/>
                <w:sz w:val="16"/>
                <w:szCs w:val="16"/>
              </w:rPr>
            </w:pPr>
          </w:p>
        </w:tc>
      </w:tr>
      <w:tr w:rsidR="0083674C" w:rsidRPr="00AF2ECC" w14:paraId="59CD1499" w14:textId="77777777" w:rsidTr="0083674C">
        <w:trPr>
          <w:trHeight w:val="20"/>
        </w:trPr>
        <w:tc>
          <w:tcPr>
            <w:tcW w:w="3804" w:type="dxa"/>
            <w:vAlign w:val="bottom"/>
          </w:tcPr>
          <w:p w14:paraId="6E3C6DF6" w14:textId="77777777" w:rsidR="0083674C" w:rsidRPr="00AF2ECC" w:rsidRDefault="0083674C" w:rsidP="0083674C">
            <w:pPr>
              <w:tabs>
                <w:tab w:val="left" w:pos="66"/>
              </w:tabs>
              <w:spacing w:before="60" w:after="30" w:line="276" w:lineRule="auto"/>
              <w:ind w:left="186" w:hanging="180"/>
              <w:rPr>
                <w:rFonts w:ascii="Arial" w:hAnsi="Arial" w:cs="Arial"/>
                <w:b/>
                <w:bCs/>
                <w:sz w:val="16"/>
                <w:szCs w:val="16"/>
              </w:rPr>
            </w:pPr>
            <w:r w:rsidRPr="00AF2ECC">
              <w:rPr>
                <w:rStyle w:val="hps"/>
                <w:rFonts w:ascii="Arial" w:hAnsi="Arial" w:cs="Arial"/>
                <w:b/>
                <w:bCs/>
                <w:sz w:val="16"/>
                <w:szCs w:val="16"/>
                <w:lang w:val="en"/>
              </w:rPr>
              <w:t>Deferred</w:t>
            </w:r>
            <w:r w:rsidRPr="00AF2ECC">
              <w:rPr>
                <w:rStyle w:val="shorttext"/>
                <w:rFonts w:ascii="Arial" w:hAnsi="Arial" w:cs="Arial"/>
                <w:b/>
                <w:bCs/>
                <w:sz w:val="16"/>
                <w:szCs w:val="16"/>
                <w:lang w:val="en"/>
              </w:rPr>
              <w:t xml:space="preserve"> </w:t>
            </w:r>
            <w:r w:rsidRPr="00AF2ECC">
              <w:rPr>
                <w:rStyle w:val="hps"/>
                <w:rFonts w:ascii="Arial" w:hAnsi="Arial" w:cs="Arial"/>
                <w:b/>
                <w:bCs/>
                <w:sz w:val="16"/>
                <w:szCs w:val="16"/>
                <w:lang w:val="en"/>
              </w:rPr>
              <w:t>tax - net</w:t>
            </w:r>
          </w:p>
        </w:tc>
        <w:tc>
          <w:tcPr>
            <w:tcW w:w="1283" w:type="dxa"/>
            <w:vAlign w:val="bottom"/>
          </w:tcPr>
          <w:p w14:paraId="1F537466" w14:textId="77777777"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sidRPr="00AF2ECC">
              <w:rPr>
                <w:rFonts w:ascii="Arial" w:hAnsi="Arial" w:cs="Arial"/>
                <w:sz w:val="16"/>
                <w:szCs w:val="16"/>
              </w:rPr>
              <w:t>14,896</w:t>
            </w:r>
          </w:p>
        </w:tc>
        <w:tc>
          <w:tcPr>
            <w:tcW w:w="1446" w:type="dxa"/>
            <w:vAlign w:val="bottom"/>
          </w:tcPr>
          <w:p w14:paraId="5FA5349C" w14:textId="77777777"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656</w:t>
            </w:r>
          </w:p>
        </w:tc>
        <w:tc>
          <w:tcPr>
            <w:tcW w:w="1382" w:type="dxa"/>
            <w:vAlign w:val="bottom"/>
          </w:tcPr>
          <w:p w14:paraId="5FE0306B" w14:textId="15B9965F" w:rsidR="0083674C" w:rsidRPr="00AF2ECC" w:rsidRDefault="0083674C" w:rsidP="0083674C">
            <w:pPr>
              <w:pBdr>
                <w:bottom w:val="single" w:sz="12" w:space="1" w:color="auto"/>
              </w:pBdr>
              <w:spacing w:before="60" w:after="30" w:line="276" w:lineRule="auto"/>
              <w:jc w:val="center"/>
              <w:rPr>
                <w:rFonts w:ascii="Arial" w:hAnsi="Arial" w:cs="Arial"/>
                <w:sz w:val="16"/>
                <w:szCs w:val="16"/>
              </w:rPr>
            </w:pPr>
            <w:r>
              <w:rPr>
                <w:rFonts w:ascii="Arial" w:hAnsi="Arial" w:cs="Arial"/>
                <w:sz w:val="16"/>
                <w:szCs w:val="16"/>
              </w:rPr>
              <w:t xml:space="preserve">           -</w:t>
            </w:r>
          </w:p>
        </w:tc>
        <w:tc>
          <w:tcPr>
            <w:tcW w:w="1221" w:type="dxa"/>
            <w:vAlign w:val="bottom"/>
          </w:tcPr>
          <w:p w14:paraId="36AE5A5B" w14:textId="77777777" w:rsidR="0083674C" w:rsidRPr="00AF2ECC" w:rsidRDefault="0083674C" w:rsidP="0083674C">
            <w:pPr>
              <w:pBdr>
                <w:bottom w:val="single" w:sz="12" w:space="1" w:color="auto"/>
              </w:pBdr>
              <w:spacing w:before="60" w:after="30" w:line="276" w:lineRule="auto"/>
              <w:jc w:val="right"/>
              <w:rPr>
                <w:rFonts w:ascii="Arial" w:hAnsi="Arial" w:cs="Arial"/>
                <w:sz w:val="16"/>
                <w:szCs w:val="16"/>
              </w:rPr>
            </w:pPr>
            <w:r>
              <w:rPr>
                <w:rFonts w:ascii="Arial" w:hAnsi="Arial" w:cs="Arial"/>
                <w:sz w:val="16"/>
                <w:szCs w:val="16"/>
              </w:rPr>
              <w:t>15,552</w:t>
            </w:r>
          </w:p>
        </w:tc>
      </w:tr>
    </w:tbl>
    <w:p w14:paraId="7AF86160" w14:textId="77A5924B" w:rsidR="00E02E90" w:rsidRPr="00AF2ECC" w:rsidRDefault="00E02E90" w:rsidP="00777CB4">
      <w:pPr>
        <w:spacing w:line="360" w:lineRule="auto"/>
        <w:ind w:firstLine="369"/>
        <w:rPr>
          <w:rFonts w:ascii="Arial" w:hAnsi="Arial" w:cs="Arial"/>
          <w:sz w:val="19"/>
          <w:szCs w:val="19"/>
        </w:rPr>
      </w:pPr>
      <w:r w:rsidRPr="00AF2ECC">
        <w:rPr>
          <w:rFonts w:ascii="Arial" w:hAnsi="Arial" w:cs="Arial"/>
          <w:sz w:val="19"/>
          <w:szCs w:val="19"/>
        </w:rPr>
        <w:lastRenderedPageBreak/>
        <w:t>Income tax expense for the years ended 31 December 20</w:t>
      </w:r>
      <w:r w:rsidR="00A257EB" w:rsidRPr="00AF2ECC">
        <w:rPr>
          <w:rFonts w:ascii="Arial" w:hAnsi="Arial" w:cs="Arial"/>
          <w:sz w:val="19"/>
          <w:szCs w:val="19"/>
        </w:rPr>
        <w:t>2</w:t>
      </w:r>
      <w:r w:rsidR="00AB25B2">
        <w:rPr>
          <w:rFonts w:ascii="Arial" w:hAnsi="Arial" w:cs="Arial"/>
          <w:sz w:val="19"/>
          <w:szCs w:val="19"/>
        </w:rPr>
        <w:t>5</w:t>
      </w:r>
      <w:r w:rsidRPr="00AF2ECC">
        <w:rPr>
          <w:rFonts w:ascii="Arial" w:hAnsi="Arial" w:cs="Arial"/>
          <w:sz w:val="19"/>
          <w:szCs w:val="19"/>
        </w:rPr>
        <w:t xml:space="preserve"> and 20</w:t>
      </w:r>
      <w:r w:rsidR="009B4B14" w:rsidRPr="00AF2ECC">
        <w:rPr>
          <w:rFonts w:ascii="Arial" w:hAnsi="Arial" w:cs="Arial"/>
          <w:sz w:val="19"/>
          <w:szCs w:val="19"/>
        </w:rPr>
        <w:t>2</w:t>
      </w:r>
      <w:r w:rsidR="00AB25B2">
        <w:rPr>
          <w:rFonts w:ascii="Arial" w:hAnsi="Arial" w:cs="Arial"/>
          <w:sz w:val="19"/>
          <w:szCs w:val="19"/>
        </w:rPr>
        <w:t>4</w:t>
      </w:r>
      <w:r w:rsidRPr="00AF2ECC">
        <w:rPr>
          <w:rFonts w:ascii="Arial" w:hAnsi="Arial" w:cs="Arial"/>
          <w:sz w:val="19"/>
          <w:szCs w:val="19"/>
        </w:rPr>
        <w:t xml:space="preserve"> are as follows:</w:t>
      </w:r>
    </w:p>
    <w:p w14:paraId="7CFEE32F" w14:textId="77777777" w:rsidR="00AB25B2" w:rsidRPr="00AF2ECC" w:rsidRDefault="00AB25B2" w:rsidP="00777CB4">
      <w:pPr>
        <w:spacing w:line="360" w:lineRule="auto"/>
        <w:rPr>
          <w:rFonts w:ascii="Arial" w:hAnsi="Arial" w:cs="Arial"/>
          <w:sz w:val="19"/>
          <w:szCs w:val="19"/>
          <w:u w:val="single"/>
        </w:rPr>
      </w:pPr>
    </w:p>
    <w:tbl>
      <w:tblPr>
        <w:tblW w:w="9072" w:type="dxa"/>
        <w:tblInd w:w="279" w:type="dxa"/>
        <w:tblLayout w:type="fixed"/>
        <w:tblLook w:val="0000" w:firstRow="0" w:lastRow="0" w:firstColumn="0" w:lastColumn="0" w:noHBand="0" w:noVBand="0"/>
      </w:tblPr>
      <w:tblGrid>
        <w:gridCol w:w="5841"/>
        <w:gridCol w:w="1485"/>
        <w:gridCol w:w="236"/>
        <w:gridCol w:w="1510"/>
      </w:tblGrid>
      <w:tr w:rsidR="00FA1EC1" w:rsidRPr="00AF2ECC" w14:paraId="48C7F15D" w14:textId="77777777" w:rsidTr="006D7ABB">
        <w:tc>
          <w:tcPr>
            <w:tcW w:w="5841" w:type="dxa"/>
          </w:tcPr>
          <w:p w14:paraId="3017BE55" w14:textId="77777777" w:rsidR="00FA1EC1" w:rsidRPr="00AF2ECC" w:rsidRDefault="00FA1EC1" w:rsidP="002F4B01">
            <w:pPr>
              <w:spacing w:before="60" w:after="30" w:line="276" w:lineRule="auto"/>
              <w:jc w:val="both"/>
              <w:rPr>
                <w:rFonts w:ascii="Arial" w:hAnsi="Arial" w:cs="Arial"/>
                <w:sz w:val="19"/>
                <w:szCs w:val="19"/>
              </w:rPr>
            </w:pPr>
          </w:p>
        </w:tc>
        <w:tc>
          <w:tcPr>
            <w:tcW w:w="3231" w:type="dxa"/>
            <w:gridSpan w:val="3"/>
            <w:tcBorders>
              <w:bottom w:val="single" w:sz="4" w:space="0" w:color="auto"/>
            </w:tcBorders>
            <w:vAlign w:val="bottom"/>
          </w:tcPr>
          <w:p w14:paraId="19ED89B0" w14:textId="77777777" w:rsidR="00FA1EC1" w:rsidRPr="00AF2ECC" w:rsidRDefault="00FA1EC1" w:rsidP="002F4B01">
            <w:pPr>
              <w:spacing w:before="60" w:after="30" w:line="276" w:lineRule="auto"/>
              <w:ind w:left="-108" w:right="-108"/>
              <w:jc w:val="center"/>
              <w:rPr>
                <w:rFonts w:ascii="Arial" w:hAnsi="Arial" w:cs="Arial"/>
                <w:sz w:val="19"/>
                <w:szCs w:val="19"/>
                <w:cs/>
              </w:rPr>
            </w:pPr>
            <w:r w:rsidRPr="00AF2ECC">
              <w:rPr>
                <w:rFonts w:ascii="Arial" w:hAnsi="Arial" w:cs="Arial"/>
                <w:sz w:val="19"/>
                <w:szCs w:val="19"/>
              </w:rPr>
              <w:t>Thousand Baht</w:t>
            </w:r>
          </w:p>
        </w:tc>
      </w:tr>
      <w:tr w:rsidR="00FA1EC1" w:rsidRPr="00AF2ECC" w14:paraId="305E3D5B" w14:textId="77777777" w:rsidTr="006D7ABB">
        <w:tc>
          <w:tcPr>
            <w:tcW w:w="5841" w:type="dxa"/>
          </w:tcPr>
          <w:p w14:paraId="3983611D" w14:textId="77777777" w:rsidR="00FA1EC1" w:rsidRPr="00AF2ECC" w:rsidRDefault="00FA1EC1" w:rsidP="002F4B01">
            <w:pPr>
              <w:spacing w:before="60" w:after="30" w:line="276" w:lineRule="auto"/>
              <w:jc w:val="both"/>
              <w:rPr>
                <w:rFonts w:ascii="Arial" w:hAnsi="Arial" w:cs="Arial"/>
                <w:sz w:val="19"/>
                <w:szCs w:val="19"/>
                <w:lang w:val="en-GB"/>
              </w:rPr>
            </w:pPr>
          </w:p>
        </w:tc>
        <w:tc>
          <w:tcPr>
            <w:tcW w:w="1485" w:type="dxa"/>
            <w:tcBorders>
              <w:top w:val="single" w:sz="4" w:space="0" w:color="auto"/>
              <w:bottom w:val="single" w:sz="4" w:space="0" w:color="auto"/>
            </w:tcBorders>
            <w:vAlign w:val="bottom"/>
          </w:tcPr>
          <w:p w14:paraId="003177B2" w14:textId="231E0452"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A257EB" w:rsidRPr="00AF2ECC">
              <w:rPr>
                <w:rFonts w:ascii="Arial" w:hAnsi="Arial" w:cs="Arial"/>
                <w:sz w:val="19"/>
                <w:szCs w:val="19"/>
                <w:lang w:val="en-GB"/>
              </w:rPr>
              <w:t>2</w:t>
            </w:r>
            <w:r w:rsidR="00AB25B2">
              <w:rPr>
                <w:rFonts w:ascii="Arial" w:hAnsi="Arial" w:cs="Arial"/>
                <w:sz w:val="19"/>
                <w:szCs w:val="19"/>
                <w:lang w:val="en-GB"/>
              </w:rPr>
              <w:t>5</w:t>
            </w:r>
          </w:p>
        </w:tc>
        <w:tc>
          <w:tcPr>
            <w:tcW w:w="236" w:type="dxa"/>
            <w:tcBorders>
              <w:top w:val="single" w:sz="4" w:space="0" w:color="auto"/>
            </w:tcBorders>
            <w:vAlign w:val="bottom"/>
          </w:tcPr>
          <w:p w14:paraId="04C99932" w14:textId="77777777" w:rsidR="00FA1EC1" w:rsidRPr="00AF2ECC" w:rsidRDefault="00FA1EC1" w:rsidP="002F4B01">
            <w:pPr>
              <w:spacing w:before="60" w:after="30" w:line="276" w:lineRule="auto"/>
              <w:ind w:left="-108" w:right="-108"/>
              <w:jc w:val="center"/>
              <w:rPr>
                <w:rFonts w:ascii="Arial" w:hAnsi="Arial" w:cs="Arial"/>
                <w:sz w:val="19"/>
                <w:szCs w:val="19"/>
              </w:rPr>
            </w:pPr>
          </w:p>
        </w:tc>
        <w:tc>
          <w:tcPr>
            <w:tcW w:w="1510" w:type="dxa"/>
            <w:tcBorders>
              <w:top w:val="single" w:sz="4" w:space="0" w:color="auto"/>
              <w:bottom w:val="single" w:sz="4" w:space="0" w:color="auto"/>
            </w:tcBorders>
            <w:vAlign w:val="bottom"/>
          </w:tcPr>
          <w:p w14:paraId="4506C91D" w14:textId="610D0610" w:rsidR="00FA1EC1" w:rsidRPr="00AF2ECC" w:rsidRDefault="00FA1EC1" w:rsidP="002F4B01">
            <w:pPr>
              <w:spacing w:before="60" w:after="30" w:line="276" w:lineRule="auto"/>
              <w:ind w:left="-108" w:right="-108"/>
              <w:jc w:val="center"/>
              <w:rPr>
                <w:rFonts w:ascii="Arial" w:hAnsi="Arial" w:cs="Arial"/>
                <w:sz w:val="19"/>
                <w:szCs w:val="19"/>
                <w:lang w:val="en-GB"/>
              </w:rPr>
            </w:pPr>
            <w:r w:rsidRPr="00AF2ECC">
              <w:rPr>
                <w:rFonts w:ascii="Arial" w:hAnsi="Arial" w:cs="Arial"/>
                <w:sz w:val="19"/>
                <w:szCs w:val="19"/>
                <w:lang w:val="en-GB"/>
              </w:rPr>
              <w:t>20</w:t>
            </w:r>
            <w:r w:rsidR="009B4B14" w:rsidRPr="00AF2ECC">
              <w:rPr>
                <w:rFonts w:ascii="Arial" w:hAnsi="Arial" w:cs="Arial"/>
                <w:sz w:val="19"/>
                <w:szCs w:val="19"/>
                <w:lang w:val="en-GB"/>
              </w:rPr>
              <w:t>2</w:t>
            </w:r>
            <w:r w:rsidR="00AB25B2">
              <w:rPr>
                <w:rFonts w:ascii="Arial" w:hAnsi="Arial" w:cs="Arial"/>
                <w:sz w:val="19"/>
                <w:szCs w:val="19"/>
                <w:lang w:val="en-GB"/>
              </w:rPr>
              <w:t>4</w:t>
            </w:r>
          </w:p>
        </w:tc>
      </w:tr>
      <w:tr w:rsidR="00FA1EC1" w:rsidRPr="00AF2ECC" w14:paraId="4DCAB2F2" w14:textId="77777777" w:rsidTr="006D7ABB">
        <w:tc>
          <w:tcPr>
            <w:tcW w:w="5841" w:type="dxa"/>
            <w:vAlign w:val="bottom"/>
          </w:tcPr>
          <w:p w14:paraId="2A649B42" w14:textId="77777777" w:rsidR="00FA1EC1" w:rsidRPr="00AF2ECC" w:rsidRDefault="00FA1EC1" w:rsidP="002F4B01">
            <w:pPr>
              <w:spacing w:before="60" w:after="30" w:line="276" w:lineRule="auto"/>
              <w:ind w:right="252"/>
              <w:jc w:val="both"/>
              <w:rPr>
                <w:rFonts w:ascii="Arial" w:hAnsi="Arial" w:cs="Arial"/>
                <w:sz w:val="19"/>
                <w:szCs w:val="19"/>
              </w:rPr>
            </w:pPr>
          </w:p>
        </w:tc>
        <w:tc>
          <w:tcPr>
            <w:tcW w:w="1485" w:type="dxa"/>
            <w:tcBorders>
              <w:top w:val="single" w:sz="4" w:space="0" w:color="auto"/>
            </w:tcBorders>
          </w:tcPr>
          <w:p w14:paraId="70A50C97" w14:textId="77777777" w:rsidR="00FA1EC1" w:rsidRPr="00AF2ECC" w:rsidRDefault="00FA1EC1" w:rsidP="002F4B01">
            <w:pPr>
              <w:spacing w:before="60" w:after="30" w:line="276" w:lineRule="auto"/>
              <w:ind w:right="72"/>
              <w:jc w:val="right"/>
              <w:rPr>
                <w:rFonts w:ascii="Arial" w:hAnsi="Arial" w:cs="Arial"/>
                <w:sz w:val="19"/>
                <w:szCs w:val="19"/>
              </w:rPr>
            </w:pPr>
          </w:p>
        </w:tc>
        <w:tc>
          <w:tcPr>
            <w:tcW w:w="236" w:type="dxa"/>
          </w:tcPr>
          <w:p w14:paraId="06E0DFFD" w14:textId="77777777" w:rsidR="00FA1EC1" w:rsidRPr="00AF2ECC" w:rsidRDefault="00FA1EC1" w:rsidP="002F4B01">
            <w:pPr>
              <w:pStyle w:val="a0"/>
              <w:spacing w:before="60" w:after="30" w:line="276" w:lineRule="auto"/>
              <w:ind w:left="360" w:right="72"/>
              <w:rPr>
                <w:rFonts w:ascii="Arial" w:hAnsi="Arial" w:cs="Arial"/>
                <w:sz w:val="19"/>
                <w:szCs w:val="19"/>
                <w:cs/>
              </w:rPr>
            </w:pPr>
          </w:p>
        </w:tc>
        <w:tc>
          <w:tcPr>
            <w:tcW w:w="1510" w:type="dxa"/>
            <w:tcBorders>
              <w:top w:val="single" w:sz="4" w:space="0" w:color="auto"/>
            </w:tcBorders>
          </w:tcPr>
          <w:p w14:paraId="7BFDAC5F" w14:textId="77777777" w:rsidR="00FA1EC1" w:rsidRPr="00AF2ECC" w:rsidRDefault="00FA1EC1" w:rsidP="002F4B01">
            <w:pPr>
              <w:spacing w:before="60" w:after="30" w:line="276" w:lineRule="auto"/>
              <w:ind w:right="72"/>
              <w:jc w:val="right"/>
              <w:rPr>
                <w:rFonts w:ascii="Arial" w:hAnsi="Arial" w:cs="Arial"/>
                <w:sz w:val="19"/>
                <w:szCs w:val="19"/>
              </w:rPr>
            </w:pPr>
          </w:p>
        </w:tc>
      </w:tr>
      <w:tr w:rsidR="00FA1EC1" w:rsidRPr="00AF2ECC" w14:paraId="681DBD4B" w14:textId="77777777" w:rsidTr="006D7ABB">
        <w:tc>
          <w:tcPr>
            <w:tcW w:w="5841" w:type="dxa"/>
          </w:tcPr>
          <w:p w14:paraId="743FC042" w14:textId="77777777" w:rsidR="00FA1EC1" w:rsidRPr="00AF2ECC" w:rsidRDefault="00FA1EC1" w:rsidP="002F4B01">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Current tax expense  </w:t>
            </w:r>
          </w:p>
        </w:tc>
        <w:tc>
          <w:tcPr>
            <w:tcW w:w="1485" w:type="dxa"/>
          </w:tcPr>
          <w:p w14:paraId="4CBF95B8" w14:textId="77777777" w:rsidR="00FA1EC1" w:rsidRPr="00AF2ECC" w:rsidRDefault="00FA1EC1" w:rsidP="002F4B01">
            <w:pPr>
              <w:spacing w:before="60" w:after="30" w:line="276" w:lineRule="auto"/>
              <w:jc w:val="right"/>
              <w:rPr>
                <w:rFonts w:ascii="Arial" w:hAnsi="Arial" w:cs="Arial"/>
                <w:sz w:val="19"/>
                <w:szCs w:val="19"/>
              </w:rPr>
            </w:pPr>
          </w:p>
        </w:tc>
        <w:tc>
          <w:tcPr>
            <w:tcW w:w="236" w:type="dxa"/>
          </w:tcPr>
          <w:p w14:paraId="6CDF837D" w14:textId="77777777" w:rsidR="00FA1EC1" w:rsidRPr="00AF2ECC" w:rsidRDefault="00FA1EC1" w:rsidP="002F4B01">
            <w:pPr>
              <w:pStyle w:val="a0"/>
              <w:spacing w:before="60" w:after="30" w:line="276" w:lineRule="auto"/>
              <w:ind w:right="72"/>
              <w:rPr>
                <w:rFonts w:ascii="Arial" w:hAnsi="Arial" w:cs="Arial"/>
                <w:sz w:val="19"/>
                <w:szCs w:val="19"/>
                <w:cs/>
              </w:rPr>
            </w:pPr>
          </w:p>
        </w:tc>
        <w:tc>
          <w:tcPr>
            <w:tcW w:w="1510" w:type="dxa"/>
          </w:tcPr>
          <w:p w14:paraId="55C455D5" w14:textId="77777777" w:rsidR="00FA1EC1" w:rsidRPr="00AF2ECC" w:rsidRDefault="00FA1EC1" w:rsidP="002F4B01">
            <w:pPr>
              <w:spacing w:before="60" w:after="30" w:line="276" w:lineRule="auto"/>
              <w:jc w:val="right"/>
              <w:rPr>
                <w:rFonts w:ascii="Arial" w:hAnsi="Arial" w:cs="Arial"/>
                <w:sz w:val="19"/>
                <w:szCs w:val="19"/>
                <w:lang w:val="en-GB"/>
              </w:rPr>
            </w:pPr>
          </w:p>
        </w:tc>
      </w:tr>
      <w:tr w:rsidR="00AB25B2" w:rsidRPr="00AF2ECC" w14:paraId="53F87608" w14:textId="77777777" w:rsidTr="006D7ABB">
        <w:tc>
          <w:tcPr>
            <w:tcW w:w="5841" w:type="dxa"/>
          </w:tcPr>
          <w:p w14:paraId="57F3DC2F" w14:textId="77777777" w:rsidR="00AB25B2" w:rsidRPr="00AF2ECC" w:rsidRDefault="00AB25B2" w:rsidP="00AB25B2">
            <w:pPr>
              <w:spacing w:before="60" w:after="30" w:line="276" w:lineRule="auto"/>
              <w:ind w:right="252"/>
              <w:jc w:val="both"/>
              <w:rPr>
                <w:rFonts w:ascii="Arial" w:hAnsi="Arial" w:cs="Arial"/>
                <w:sz w:val="19"/>
                <w:szCs w:val="19"/>
              </w:rPr>
            </w:pPr>
            <w:r w:rsidRPr="00AF2ECC">
              <w:rPr>
                <w:rFonts w:ascii="Arial" w:hAnsi="Arial" w:cs="Arial"/>
                <w:sz w:val="19"/>
                <w:szCs w:val="19"/>
              </w:rPr>
              <w:t xml:space="preserve">Current year </w:t>
            </w:r>
          </w:p>
        </w:tc>
        <w:tc>
          <w:tcPr>
            <w:tcW w:w="1485" w:type="dxa"/>
          </w:tcPr>
          <w:p w14:paraId="4152CD2B" w14:textId="75CF683F" w:rsidR="00AB25B2" w:rsidRPr="00121364" w:rsidRDefault="000A065F" w:rsidP="00AB25B2">
            <w:pPr>
              <w:spacing w:before="60" w:after="30" w:line="276" w:lineRule="auto"/>
              <w:jc w:val="right"/>
              <w:rPr>
                <w:rFonts w:ascii="Arial" w:hAnsi="Arial" w:cs="Arial"/>
                <w:sz w:val="19"/>
                <w:szCs w:val="19"/>
                <w:lang w:val="en-GB"/>
              </w:rPr>
            </w:pPr>
            <w:r w:rsidRPr="00121364">
              <w:rPr>
                <w:rFonts w:ascii="Arial" w:hAnsi="Arial" w:cs="Arial"/>
                <w:sz w:val="19"/>
                <w:szCs w:val="19"/>
                <w:lang w:val="en-GB"/>
              </w:rPr>
              <w:t>16,</w:t>
            </w:r>
            <w:r w:rsidR="00474EAA" w:rsidRPr="00121364">
              <w:rPr>
                <w:rFonts w:ascii="Arial" w:hAnsi="Arial" w:cs="Arial"/>
                <w:sz w:val="19"/>
                <w:szCs w:val="19"/>
                <w:lang w:val="en-GB"/>
              </w:rPr>
              <w:t>388</w:t>
            </w:r>
          </w:p>
        </w:tc>
        <w:tc>
          <w:tcPr>
            <w:tcW w:w="236" w:type="dxa"/>
          </w:tcPr>
          <w:p w14:paraId="2095B926"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510" w:type="dxa"/>
          </w:tcPr>
          <w:p w14:paraId="2AECA812" w14:textId="77F90C7B"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lang w:val="en-GB"/>
              </w:rPr>
              <w:t>30,576</w:t>
            </w:r>
          </w:p>
        </w:tc>
      </w:tr>
      <w:tr w:rsidR="00AB25B2" w:rsidRPr="00AF2ECC" w14:paraId="189D9592" w14:textId="77777777" w:rsidTr="006D7ABB">
        <w:tc>
          <w:tcPr>
            <w:tcW w:w="5841" w:type="dxa"/>
            <w:vAlign w:val="bottom"/>
          </w:tcPr>
          <w:p w14:paraId="7DD4F349" w14:textId="77777777" w:rsidR="00AB25B2" w:rsidRPr="00AF2ECC" w:rsidRDefault="00AB25B2" w:rsidP="00AB25B2">
            <w:pPr>
              <w:spacing w:before="60" w:after="30" w:line="276" w:lineRule="auto"/>
              <w:ind w:right="252"/>
              <w:jc w:val="both"/>
              <w:rPr>
                <w:rFonts w:ascii="Arial" w:hAnsi="Arial" w:cs="Arial"/>
                <w:sz w:val="19"/>
                <w:szCs w:val="19"/>
              </w:rPr>
            </w:pPr>
          </w:p>
        </w:tc>
        <w:tc>
          <w:tcPr>
            <w:tcW w:w="1485" w:type="dxa"/>
          </w:tcPr>
          <w:p w14:paraId="6D862450" w14:textId="77777777" w:rsidR="00AB25B2" w:rsidRPr="00121364" w:rsidRDefault="00AB25B2" w:rsidP="00AB25B2">
            <w:pPr>
              <w:spacing w:before="60" w:after="30" w:line="276" w:lineRule="auto"/>
              <w:jc w:val="right"/>
              <w:rPr>
                <w:rFonts w:ascii="Arial" w:hAnsi="Arial" w:cs="Arial"/>
                <w:sz w:val="19"/>
                <w:szCs w:val="19"/>
                <w:lang w:val="en-GB"/>
              </w:rPr>
            </w:pPr>
          </w:p>
        </w:tc>
        <w:tc>
          <w:tcPr>
            <w:tcW w:w="236" w:type="dxa"/>
          </w:tcPr>
          <w:p w14:paraId="4E2C0760"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510" w:type="dxa"/>
          </w:tcPr>
          <w:p w14:paraId="0A23C086" w14:textId="77777777" w:rsidR="00AB25B2" w:rsidRPr="00AF2ECC" w:rsidRDefault="00AB25B2" w:rsidP="00AB25B2">
            <w:pPr>
              <w:spacing w:before="60" w:after="30" w:line="276" w:lineRule="auto"/>
              <w:jc w:val="right"/>
              <w:rPr>
                <w:rFonts w:ascii="Arial" w:hAnsi="Arial" w:cs="Arial"/>
                <w:sz w:val="19"/>
                <w:szCs w:val="19"/>
              </w:rPr>
            </w:pPr>
          </w:p>
        </w:tc>
      </w:tr>
      <w:tr w:rsidR="00AB25B2" w:rsidRPr="00AF2ECC" w14:paraId="29E40A29" w14:textId="77777777" w:rsidTr="006D7ABB">
        <w:tc>
          <w:tcPr>
            <w:tcW w:w="5841" w:type="dxa"/>
          </w:tcPr>
          <w:p w14:paraId="707FC10D" w14:textId="77777777" w:rsidR="00AB25B2" w:rsidRPr="00AF2ECC" w:rsidRDefault="00AB25B2" w:rsidP="00AB25B2">
            <w:pPr>
              <w:spacing w:before="60" w:after="30" w:line="276" w:lineRule="auto"/>
              <w:ind w:right="252"/>
              <w:jc w:val="both"/>
              <w:rPr>
                <w:rFonts w:ascii="Arial" w:hAnsi="Arial" w:cs="Arial"/>
                <w:b/>
                <w:bCs/>
                <w:sz w:val="19"/>
                <w:szCs w:val="19"/>
              </w:rPr>
            </w:pPr>
            <w:r w:rsidRPr="00AF2ECC">
              <w:rPr>
                <w:rFonts w:ascii="Arial" w:hAnsi="Arial" w:cs="Arial"/>
                <w:b/>
                <w:bCs/>
                <w:sz w:val="19"/>
                <w:szCs w:val="19"/>
              </w:rPr>
              <w:t xml:space="preserve">Deferred tax expense </w:t>
            </w:r>
          </w:p>
        </w:tc>
        <w:tc>
          <w:tcPr>
            <w:tcW w:w="1485" w:type="dxa"/>
          </w:tcPr>
          <w:p w14:paraId="701E06B5" w14:textId="77777777" w:rsidR="00AB25B2" w:rsidRPr="00121364" w:rsidRDefault="00AB25B2" w:rsidP="00AB25B2">
            <w:pPr>
              <w:spacing w:before="60" w:after="30" w:line="276" w:lineRule="auto"/>
              <w:jc w:val="right"/>
              <w:rPr>
                <w:rFonts w:ascii="Arial" w:hAnsi="Arial" w:cs="Arial"/>
                <w:sz w:val="19"/>
                <w:szCs w:val="19"/>
                <w:lang w:val="en-GB"/>
              </w:rPr>
            </w:pPr>
          </w:p>
        </w:tc>
        <w:tc>
          <w:tcPr>
            <w:tcW w:w="236" w:type="dxa"/>
          </w:tcPr>
          <w:p w14:paraId="4AF438AD"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510" w:type="dxa"/>
          </w:tcPr>
          <w:p w14:paraId="162F267B" w14:textId="77777777" w:rsidR="00AB25B2" w:rsidRPr="00AF2ECC" w:rsidRDefault="00AB25B2" w:rsidP="00AB25B2">
            <w:pPr>
              <w:spacing w:before="60" w:after="30" w:line="276" w:lineRule="auto"/>
              <w:jc w:val="right"/>
              <w:rPr>
                <w:rFonts w:ascii="Arial" w:hAnsi="Arial" w:cs="Arial"/>
                <w:sz w:val="19"/>
                <w:szCs w:val="19"/>
                <w:lang w:val="en-GB"/>
              </w:rPr>
            </w:pPr>
          </w:p>
        </w:tc>
      </w:tr>
      <w:tr w:rsidR="00AB25B2" w:rsidRPr="00AF2ECC" w14:paraId="513CF75E" w14:textId="77777777" w:rsidTr="006D7ABB">
        <w:tc>
          <w:tcPr>
            <w:tcW w:w="5841" w:type="dxa"/>
          </w:tcPr>
          <w:p w14:paraId="2C6699B1" w14:textId="77777777" w:rsidR="00AB25B2" w:rsidRPr="00AF2ECC" w:rsidRDefault="00AB25B2" w:rsidP="00AB25B2">
            <w:pPr>
              <w:spacing w:before="60" w:after="30" w:line="276" w:lineRule="auto"/>
              <w:ind w:right="252"/>
              <w:jc w:val="both"/>
              <w:rPr>
                <w:rFonts w:ascii="Arial" w:hAnsi="Arial" w:cs="Arial"/>
                <w:sz w:val="19"/>
                <w:szCs w:val="19"/>
              </w:rPr>
            </w:pPr>
            <w:r w:rsidRPr="00AF2ECC">
              <w:rPr>
                <w:rFonts w:ascii="Arial" w:hAnsi="Arial" w:cs="Arial"/>
                <w:sz w:val="19"/>
                <w:szCs w:val="19"/>
              </w:rPr>
              <w:t>Movements in temporary differences</w:t>
            </w:r>
          </w:p>
        </w:tc>
        <w:tc>
          <w:tcPr>
            <w:tcW w:w="1485" w:type="dxa"/>
            <w:tcBorders>
              <w:bottom w:val="single" w:sz="4" w:space="0" w:color="auto"/>
            </w:tcBorders>
          </w:tcPr>
          <w:p w14:paraId="7722EA1F" w14:textId="06601E65" w:rsidR="00AB25B2" w:rsidRPr="00121364" w:rsidRDefault="000A065F" w:rsidP="00AB25B2">
            <w:pPr>
              <w:spacing w:before="60" w:after="30" w:line="276" w:lineRule="auto"/>
              <w:jc w:val="right"/>
              <w:rPr>
                <w:rFonts w:ascii="Arial" w:hAnsi="Arial" w:cs="Arial"/>
                <w:sz w:val="19"/>
                <w:szCs w:val="19"/>
              </w:rPr>
            </w:pPr>
            <w:r w:rsidRPr="00121364">
              <w:rPr>
                <w:rFonts w:ascii="Arial" w:hAnsi="Arial" w:cs="Arial"/>
                <w:sz w:val="19"/>
                <w:szCs w:val="19"/>
              </w:rPr>
              <w:t>(1,112)</w:t>
            </w:r>
          </w:p>
        </w:tc>
        <w:tc>
          <w:tcPr>
            <w:tcW w:w="236" w:type="dxa"/>
          </w:tcPr>
          <w:p w14:paraId="117CAAC4"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510" w:type="dxa"/>
            <w:tcBorders>
              <w:bottom w:val="single" w:sz="4" w:space="0" w:color="auto"/>
            </w:tcBorders>
          </w:tcPr>
          <w:p w14:paraId="76AFCC49" w14:textId="2860CF62" w:rsidR="00AB25B2" w:rsidRPr="00AF2ECC" w:rsidRDefault="00AB25B2" w:rsidP="00AB25B2">
            <w:pPr>
              <w:spacing w:before="60" w:after="30" w:line="276" w:lineRule="auto"/>
              <w:jc w:val="right"/>
              <w:rPr>
                <w:rFonts w:ascii="Arial" w:hAnsi="Arial" w:cs="Arial"/>
                <w:sz w:val="19"/>
                <w:szCs w:val="19"/>
                <w:lang w:val="en-GB"/>
              </w:rPr>
            </w:pPr>
            <w:r>
              <w:rPr>
                <w:rFonts w:ascii="Arial" w:hAnsi="Arial" w:cs="Arial"/>
                <w:sz w:val="19"/>
                <w:szCs w:val="19"/>
              </w:rPr>
              <w:t>(656)</w:t>
            </w:r>
          </w:p>
        </w:tc>
      </w:tr>
      <w:tr w:rsidR="00AB25B2" w:rsidRPr="00AF2ECC" w14:paraId="06CA2F7D" w14:textId="77777777" w:rsidTr="006D7ABB">
        <w:tc>
          <w:tcPr>
            <w:tcW w:w="5841" w:type="dxa"/>
          </w:tcPr>
          <w:p w14:paraId="518409E9" w14:textId="27EC82EE" w:rsidR="00AB25B2" w:rsidRPr="00AF2ECC" w:rsidRDefault="00AB25B2" w:rsidP="00AB25B2">
            <w:pPr>
              <w:spacing w:before="60" w:after="30" w:line="276" w:lineRule="auto"/>
              <w:ind w:right="252"/>
              <w:jc w:val="both"/>
              <w:rPr>
                <w:rFonts w:ascii="Arial" w:hAnsi="Arial" w:cs="Arial"/>
                <w:sz w:val="19"/>
                <w:szCs w:val="19"/>
              </w:rPr>
            </w:pPr>
            <w:r w:rsidRPr="00AF2ECC">
              <w:rPr>
                <w:rFonts w:ascii="Arial" w:hAnsi="Arial" w:cs="Arial"/>
                <w:b/>
                <w:bCs/>
                <w:sz w:val="19"/>
                <w:szCs w:val="19"/>
              </w:rPr>
              <w:t>Total income tax expense</w:t>
            </w:r>
          </w:p>
        </w:tc>
        <w:tc>
          <w:tcPr>
            <w:tcW w:w="1485" w:type="dxa"/>
            <w:tcBorders>
              <w:top w:val="single" w:sz="4" w:space="0" w:color="auto"/>
              <w:bottom w:val="single" w:sz="12" w:space="0" w:color="auto"/>
            </w:tcBorders>
          </w:tcPr>
          <w:p w14:paraId="517D0B22" w14:textId="0CC8DBAA" w:rsidR="00AB25B2" w:rsidRPr="00121364" w:rsidRDefault="000A065F" w:rsidP="00AB25B2">
            <w:pPr>
              <w:spacing w:before="60" w:after="30" w:line="276" w:lineRule="auto"/>
              <w:jc w:val="right"/>
              <w:rPr>
                <w:rFonts w:ascii="Arial" w:hAnsi="Arial" w:cs="Arial"/>
                <w:sz w:val="19"/>
                <w:szCs w:val="19"/>
                <w:lang w:val="en-GB"/>
              </w:rPr>
            </w:pPr>
            <w:r w:rsidRPr="00121364">
              <w:rPr>
                <w:rFonts w:ascii="Arial" w:hAnsi="Arial" w:cs="Arial"/>
                <w:sz w:val="19"/>
                <w:szCs w:val="19"/>
                <w:lang w:val="en-GB"/>
              </w:rPr>
              <w:t>15,</w:t>
            </w:r>
            <w:r w:rsidR="00474EAA" w:rsidRPr="00121364">
              <w:rPr>
                <w:rFonts w:ascii="Arial" w:hAnsi="Arial" w:cs="Arial"/>
                <w:sz w:val="19"/>
                <w:szCs w:val="19"/>
                <w:lang w:val="en-GB"/>
              </w:rPr>
              <w:t>276</w:t>
            </w:r>
          </w:p>
        </w:tc>
        <w:tc>
          <w:tcPr>
            <w:tcW w:w="236" w:type="dxa"/>
          </w:tcPr>
          <w:p w14:paraId="4520E8E0" w14:textId="77777777" w:rsidR="00AB25B2" w:rsidRPr="00AF2ECC" w:rsidRDefault="00AB25B2" w:rsidP="00AB25B2">
            <w:pPr>
              <w:pStyle w:val="a0"/>
              <w:spacing w:before="60" w:after="30" w:line="276" w:lineRule="auto"/>
              <w:ind w:right="72"/>
              <w:rPr>
                <w:rFonts w:ascii="Arial" w:hAnsi="Arial" w:cs="Arial"/>
                <w:sz w:val="19"/>
                <w:szCs w:val="19"/>
                <w:cs/>
              </w:rPr>
            </w:pPr>
          </w:p>
        </w:tc>
        <w:tc>
          <w:tcPr>
            <w:tcW w:w="1510" w:type="dxa"/>
            <w:tcBorders>
              <w:top w:val="single" w:sz="4" w:space="0" w:color="auto"/>
              <w:bottom w:val="single" w:sz="12" w:space="0" w:color="auto"/>
            </w:tcBorders>
          </w:tcPr>
          <w:p w14:paraId="1A92A4D5" w14:textId="2500B074" w:rsidR="00AB25B2" w:rsidRPr="00AF2ECC" w:rsidRDefault="00AB25B2" w:rsidP="00AB25B2">
            <w:pPr>
              <w:spacing w:before="60" w:after="30" w:line="276" w:lineRule="auto"/>
              <w:jc w:val="right"/>
              <w:rPr>
                <w:rFonts w:ascii="Arial" w:hAnsi="Arial" w:cs="Arial"/>
                <w:sz w:val="19"/>
                <w:szCs w:val="19"/>
              </w:rPr>
            </w:pPr>
            <w:r>
              <w:rPr>
                <w:rFonts w:ascii="Arial" w:hAnsi="Arial" w:cs="Arial"/>
                <w:sz w:val="19"/>
                <w:szCs w:val="19"/>
                <w:lang w:val="en-GB"/>
              </w:rPr>
              <w:t>29,920</w:t>
            </w:r>
          </w:p>
        </w:tc>
      </w:tr>
    </w:tbl>
    <w:p w14:paraId="304BD72E" w14:textId="77777777" w:rsidR="006D7ABB" w:rsidRDefault="006D7ABB" w:rsidP="006D7ABB">
      <w:pPr>
        <w:pStyle w:val="ListParagraph"/>
        <w:spacing w:line="360" w:lineRule="auto"/>
        <w:ind w:left="360"/>
        <w:rPr>
          <w:rFonts w:ascii="Arial" w:hAnsi="Arial" w:cs="Arial"/>
          <w:b/>
          <w:bCs/>
          <w:sz w:val="19"/>
          <w:szCs w:val="19"/>
          <w:lang w:eastAsia="en-US" w:bidi="ar-SA"/>
        </w:rPr>
      </w:pPr>
    </w:p>
    <w:tbl>
      <w:tblPr>
        <w:tblW w:w="9097" w:type="dxa"/>
        <w:tblInd w:w="279" w:type="dxa"/>
        <w:tblLayout w:type="fixed"/>
        <w:tblCellMar>
          <w:left w:w="79" w:type="dxa"/>
          <w:right w:w="79" w:type="dxa"/>
        </w:tblCellMar>
        <w:tblLook w:val="04A0" w:firstRow="1" w:lastRow="0" w:firstColumn="1" w:lastColumn="0" w:noHBand="0" w:noVBand="1"/>
      </w:tblPr>
      <w:tblGrid>
        <w:gridCol w:w="3837"/>
        <w:gridCol w:w="1154"/>
        <w:gridCol w:w="181"/>
        <w:gridCol w:w="1169"/>
        <w:gridCol w:w="181"/>
        <w:gridCol w:w="1137"/>
        <w:gridCol w:w="181"/>
        <w:gridCol w:w="1257"/>
      </w:tblGrid>
      <w:tr w:rsidR="006D7ABB" w:rsidRPr="00AF2ECC" w14:paraId="4045ED6F" w14:textId="77777777" w:rsidTr="0083674C">
        <w:trPr>
          <w:cantSplit/>
          <w:tblHeader/>
        </w:trPr>
        <w:tc>
          <w:tcPr>
            <w:tcW w:w="3837" w:type="dxa"/>
          </w:tcPr>
          <w:p w14:paraId="12A6CA15" w14:textId="77777777" w:rsidR="006D7ABB" w:rsidRPr="00AF2ECC" w:rsidRDefault="006D7ABB" w:rsidP="00EF2A5E">
            <w:pPr>
              <w:pStyle w:val="acctfourfigures"/>
              <w:tabs>
                <w:tab w:val="left" w:pos="720"/>
              </w:tabs>
              <w:spacing w:before="60" w:after="30" w:line="276" w:lineRule="auto"/>
              <w:rPr>
                <w:rFonts w:ascii="Arial" w:hAnsi="Arial" w:cs="Arial"/>
                <w:b/>
                <w:bCs/>
                <w:color w:val="0000FF"/>
                <w:sz w:val="18"/>
                <w:szCs w:val="18"/>
              </w:rPr>
            </w:pPr>
          </w:p>
        </w:tc>
        <w:tc>
          <w:tcPr>
            <w:tcW w:w="2504" w:type="dxa"/>
            <w:gridSpan w:val="3"/>
            <w:tcBorders>
              <w:left w:val="nil"/>
              <w:bottom w:val="single" w:sz="4" w:space="0" w:color="auto"/>
              <w:right w:val="nil"/>
            </w:tcBorders>
            <w:hideMark/>
          </w:tcPr>
          <w:p w14:paraId="23A3539C" w14:textId="3F0093C4" w:rsidR="006D7ABB" w:rsidRPr="00AF2ECC" w:rsidRDefault="006D7ABB" w:rsidP="00EF2A5E">
            <w:pPr>
              <w:pStyle w:val="acctmergecolhdg"/>
              <w:spacing w:before="60" w:after="30" w:line="276" w:lineRule="auto"/>
              <w:rPr>
                <w:rFonts w:ascii="Arial" w:hAnsi="Arial" w:cs="Arial"/>
                <w:b w:val="0"/>
                <w:bCs/>
                <w:sz w:val="18"/>
                <w:szCs w:val="18"/>
              </w:rPr>
            </w:pPr>
            <w:r w:rsidRPr="00AF2ECC">
              <w:rPr>
                <w:rFonts w:ascii="Arial" w:hAnsi="Arial" w:cs="Arial"/>
                <w:b w:val="0"/>
                <w:bCs/>
                <w:sz w:val="18"/>
                <w:szCs w:val="18"/>
              </w:rPr>
              <w:t>202</w:t>
            </w:r>
            <w:r w:rsidR="00AB25B2">
              <w:rPr>
                <w:rFonts w:ascii="Arial" w:hAnsi="Arial" w:cs="Arial"/>
                <w:b w:val="0"/>
                <w:bCs/>
                <w:sz w:val="18"/>
                <w:szCs w:val="18"/>
              </w:rPr>
              <w:t>5</w:t>
            </w:r>
          </w:p>
        </w:tc>
        <w:tc>
          <w:tcPr>
            <w:tcW w:w="181" w:type="dxa"/>
            <w:tcBorders>
              <w:left w:val="nil"/>
              <w:right w:val="nil"/>
            </w:tcBorders>
          </w:tcPr>
          <w:p w14:paraId="4BCB4231" w14:textId="77777777" w:rsidR="006D7ABB" w:rsidRPr="00AF2ECC" w:rsidRDefault="006D7ABB" w:rsidP="00EF2A5E">
            <w:pPr>
              <w:pStyle w:val="acctmergecolhdg"/>
              <w:spacing w:before="60" w:after="30" w:line="276" w:lineRule="auto"/>
              <w:rPr>
                <w:rFonts w:ascii="Arial" w:hAnsi="Arial" w:cs="Arial"/>
                <w:b w:val="0"/>
                <w:bCs/>
                <w:sz w:val="18"/>
                <w:szCs w:val="18"/>
              </w:rPr>
            </w:pPr>
          </w:p>
        </w:tc>
        <w:tc>
          <w:tcPr>
            <w:tcW w:w="2575" w:type="dxa"/>
            <w:gridSpan w:val="3"/>
            <w:tcBorders>
              <w:left w:val="nil"/>
              <w:bottom w:val="single" w:sz="4" w:space="0" w:color="auto"/>
              <w:right w:val="nil"/>
            </w:tcBorders>
            <w:hideMark/>
          </w:tcPr>
          <w:p w14:paraId="4FB72652" w14:textId="4F00B5BA" w:rsidR="006D7ABB" w:rsidRPr="00AF2ECC" w:rsidRDefault="006D7ABB" w:rsidP="00EF2A5E">
            <w:pPr>
              <w:pStyle w:val="acctmergecolhdg"/>
              <w:spacing w:before="60" w:after="30" w:line="276" w:lineRule="auto"/>
              <w:rPr>
                <w:rFonts w:ascii="Arial" w:hAnsi="Arial" w:cs="Arial"/>
                <w:b w:val="0"/>
                <w:bCs/>
                <w:sz w:val="18"/>
                <w:szCs w:val="18"/>
                <w:lang w:bidi="th-TH"/>
              </w:rPr>
            </w:pPr>
            <w:r w:rsidRPr="00AF2ECC">
              <w:rPr>
                <w:rFonts w:ascii="Arial" w:hAnsi="Arial" w:cs="Arial"/>
                <w:b w:val="0"/>
                <w:bCs/>
                <w:sz w:val="18"/>
                <w:szCs w:val="18"/>
              </w:rPr>
              <w:t>202</w:t>
            </w:r>
            <w:r w:rsidR="00AB25B2">
              <w:rPr>
                <w:rFonts w:ascii="Arial" w:hAnsi="Arial" w:cs="Arial"/>
                <w:b w:val="0"/>
                <w:bCs/>
                <w:sz w:val="18"/>
                <w:szCs w:val="18"/>
              </w:rPr>
              <w:t>4</w:t>
            </w:r>
          </w:p>
        </w:tc>
      </w:tr>
      <w:tr w:rsidR="006D7ABB" w:rsidRPr="00AF2ECC" w14:paraId="167B7CB4" w14:textId="77777777" w:rsidTr="0083674C">
        <w:trPr>
          <w:cantSplit/>
          <w:tblHeader/>
        </w:trPr>
        <w:tc>
          <w:tcPr>
            <w:tcW w:w="3837" w:type="dxa"/>
          </w:tcPr>
          <w:p w14:paraId="55B28667" w14:textId="77777777" w:rsidR="006D7ABB" w:rsidRPr="00AF2ECC" w:rsidRDefault="006D7ABB" w:rsidP="00EF2A5E">
            <w:pPr>
              <w:pStyle w:val="acctfourfigures"/>
              <w:tabs>
                <w:tab w:val="left" w:pos="720"/>
              </w:tabs>
              <w:spacing w:before="60" w:after="30" w:line="276" w:lineRule="auto"/>
              <w:rPr>
                <w:rFonts w:ascii="Arial" w:hAnsi="Arial" w:cs="Arial"/>
                <w:sz w:val="18"/>
                <w:szCs w:val="18"/>
              </w:rPr>
            </w:pPr>
          </w:p>
        </w:tc>
        <w:tc>
          <w:tcPr>
            <w:tcW w:w="1154" w:type="dxa"/>
            <w:tcBorders>
              <w:top w:val="single" w:sz="4" w:space="0" w:color="auto"/>
              <w:left w:val="nil"/>
              <w:bottom w:val="single" w:sz="4" w:space="0" w:color="auto"/>
              <w:right w:val="nil"/>
            </w:tcBorders>
            <w:hideMark/>
          </w:tcPr>
          <w:p w14:paraId="3CDAF768" w14:textId="77777777" w:rsidR="006D7ABB" w:rsidRPr="00AF2ECC" w:rsidRDefault="006D7ABB" w:rsidP="00EF2A5E">
            <w:pPr>
              <w:pStyle w:val="acctfourfigures"/>
              <w:tabs>
                <w:tab w:val="left" w:pos="720"/>
              </w:tabs>
              <w:spacing w:before="60" w:after="30" w:line="276" w:lineRule="auto"/>
              <w:ind w:left="-58" w:right="-76"/>
              <w:jc w:val="center"/>
              <w:rPr>
                <w:rFonts w:ascii="Arial" w:hAnsi="Arial" w:cs="Arial"/>
                <w:sz w:val="18"/>
                <w:szCs w:val="18"/>
              </w:rPr>
            </w:pPr>
            <w:r w:rsidRPr="00AF2ECC">
              <w:rPr>
                <w:rFonts w:ascii="Arial" w:hAnsi="Arial" w:cs="Arial"/>
                <w:sz w:val="18"/>
                <w:szCs w:val="18"/>
              </w:rPr>
              <w:t>Rate</w:t>
            </w:r>
          </w:p>
          <w:p w14:paraId="37523064" w14:textId="77777777" w:rsidR="006D7ABB" w:rsidRPr="00AF2ECC" w:rsidRDefault="006D7ABB" w:rsidP="00EF2A5E">
            <w:pPr>
              <w:pStyle w:val="acctfourfigures"/>
              <w:tabs>
                <w:tab w:val="left" w:pos="720"/>
              </w:tabs>
              <w:spacing w:before="60" w:after="30" w:line="276" w:lineRule="auto"/>
              <w:ind w:left="-58" w:right="-76"/>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1" w:type="dxa"/>
            <w:tcBorders>
              <w:top w:val="single" w:sz="4" w:space="0" w:color="auto"/>
              <w:left w:val="nil"/>
              <w:bottom w:val="nil"/>
              <w:right w:val="nil"/>
            </w:tcBorders>
          </w:tcPr>
          <w:p w14:paraId="67173D79"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019E404D"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69" w:type="dxa"/>
            <w:tcBorders>
              <w:top w:val="single" w:sz="4" w:space="0" w:color="auto"/>
              <w:left w:val="nil"/>
              <w:bottom w:val="single" w:sz="4" w:space="0" w:color="auto"/>
              <w:right w:val="nil"/>
            </w:tcBorders>
          </w:tcPr>
          <w:p w14:paraId="2F156852"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634FDAEB"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c>
          <w:tcPr>
            <w:tcW w:w="181" w:type="dxa"/>
          </w:tcPr>
          <w:p w14:paraId="098E5981"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350C69DA"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137" w:type="dxa"/>
            <w:tcBorders>
              <w:top w:val="single" w:sz="4" w:space="0" w:color="auto"/>
              <w:left w:val="nil"/>
              <w:bottom w:val="single" w:sz="4" w:space="0" w:color="auto"/>
              <w:right w:val="nil"/>
            </w:tcBorders>
            <w:hideMark/>
          </w:tcPr>
          <w:p w14:paraId="3845AEAE"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r w:rsidRPr="00AF2ECC">
              <w:rPr>
                <w:rFonts w:ascii="Arial" w:hAnsi="Arial" w:cs="Arial"/>
                <w:sz w:val="18"/>
                <w:szCs w:val="18"/>
              </w:rPr>
              <w:t>Rate</w:t>
            </w:r>
          </w:p>
          <w:p w14:paraId="644B24EC" w14:textId="77777777" w:rsidR="006D7ABB" w:rsidRPr="00AF2ECC" w:rsidRDefault="006D7ABB" w:rsidP="00EF2A5E">
            <w:pPr>
              <w:pStyle w:val="acctfourfigures"/>
              <w:tabs>
                <w:tab w:val="left" w:pos="720"/>
              </w:tabs>
              <w:spacing w:before="60" w:after="30" w:line="276" w:lineRule="auto"/>
              <w:ind w:left="-59" w:right="-89"/>
              <w:jc w:val="center"/>
              <w:rPr>
                <w:rFonts w:ascii="Arial" w:hAnsi="Arial" w:cs="Arial"/>
                <w:sz w:val="18"/>
                <w:szCs w:val="18"/>
                <w:lang w:bidi="th-TH"/>
              </w:rPr>
            </w:pPr>
            <w:r w:rsidRPr="00AF2ECC">
              <w:rPr>
                <w:rFonts w:ascii="Arial" w:hAnsi="Arial" w:cs="Arial"/>
                <w:sz w:val="18"/>
                <w:szCs w:val="18"/>
                <w:lang w:bidi="th-TH"/>
              </w:rPr>
              <w:t>(</w:t>
            </w:r>
            <w:r w:rsidRPr="00AF2ECC">
              <w:rPr>
                <w:rFonts w:ascii="Arial" w:hAnsi="Arial" w:cs="Arial"/>
                <w:sz w:val="18"/>
                <w:szCs w:val="18"/>
                <w:lang w:val="en-US" w:bidi="th-TH"/>
              </w:rPr>
              <w:t>Percentage</w:t>
            </w:r>
            <w:r w:rsidRPr="00AF2ECC">
              <w:rPr>
                <w:rFonts w:ascii="Arial" w:hAnsi="Arial" w:cs="Arial"/>
                <w:sz w:val="18"/>
                <w:szCs w:val="18"/>
                <w:lang w:bidi="th-TH"/>
              </w:rPr>
              <w:t>)</w:t>
            </w:r>
          </w:p>
        </w:tc>
        <w:tc>
          <w:tcPr>
            <w:tcW w:w="181" w:type="dxa"/>
            <w:tcBorders>
              <w:top w:val="single" w:sz="4" w:space="0" w:color="auto"/>
              <w:left w:val="nil"/>
              <w:bottom w:val="nil"/>
              <w:right w:val="nil"/>
            </w:tcBorders>
          </w:tcPr>
          <w:p w14:paraId="31D4582A"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p w14:paraId="3A470259"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257" w:type="dxa"/>
            <w:tcBorders>
              <w:top w:val="single" w:sz="4" w:space="0" w:color="auto"/>
              <w:left w:val="nil"/>
              <w:bottom w:val="single" w:sz="4" w:space="0" w:color="auto"/>
              <w:right w:val="nil"/>
            </w:tcBorders>
          </w:tcPr>
          <w:p w14:paraId="5131E7EC"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Thousand</w:t>
            </w:r>
          </w:p>
          <w:p w14:paraId="029B2F8A" w14:textId="77777777" w:rsidR="006D7ABB" w:rsidRPr="00AF2ECC" w:rsidRDefault="006D7ABB" w:rsidP="00EF2A5E">
            <w:pPr>
              <w:pStyle w:val="acctfourfigures"/>
              <w:tabs>
                <w:tab w:val="left" w:pos="720"/>
              </w:tabs>
              <w:spacing w:before="60" w:after="30" w:line="276" w:lineRule="auto"/>
              <w:ind w:left="-79" w:right="-79"/>
              <w:jc w:val="center"/>
              <w:rPr>
                <w:rFonts w:ascii="Arial" w:hAnsi="Arial" w:cs="Arial"/>
                <w:sz w:val="18"/>
                <w:szCs w:val="18"/>
              </w:rPr>
            </w:pPr>
            <w:r w:rsidRPr="00AF2ECC">
              <w:rPr>
                <w:rFonts w:ascii="Arial" w:hAnsi="Arial" w:cs="Arial"/>
                <w:sz w:val="18"/>
                <w:szCs w:val="18"/>
              </w:rPr>
              <w:t>Baht</w:t>
            </w:r>
          </w:p>
        </w:tc>
      </w:tr>
      <w:tr w:rsidR="006D7ABB" w:rsidRPr="00AF2ECC" w14:paraId="4DE06774" w14:textId="77777777" w:rsidTr="0083674C">
        <w:trPr>
          <w:cantSplit/>
          <w:trHeight w:val="64"/>
        </w:trPr>
        <w:tc>
          <w:tcPr>
            <w:tcW w:w="3837" w:type="dxa"/>
          </w:tcPr>
          <w:p w14:paraId="1A6BC862" w14:textId="77777777" w:rsidR="006D7ABB" w:rsidRPr="00AF2ECC" w:rsidRDefault="006D7ABB" w:rsidP="00EF2A5E">
            <w:pPr>
              <w:spacing w:before="60" w:after="30" w:line="276" w:lineRule="auto"/>
              <w:rPr>
                <w:rFonts w:ascii="Arial" w:hAnsi="Arial" w:cs="Arial"/>
                <w:sz w:val="18"/>
                <w:szCs w:val="18"/>
                <w:lang w:val="en-GB" w:bidi="ar-SA"/>
              </w:rPr>
            </w:pPr>
          </w:p>
        </w:tc>
        <w:tc>
          <w:tcPr>
            <w:tcW w:w="1154" w:type="dxa"/>
            <w:tcBorders>
              <w:top w:val="single" w:sz="4" w:space="0" w:color="auto"/>
              <w:left w:val="nil"/>
              <w:bottom w:val="nil"/>
              <w:right w:val="nil"/>
            </w:tcBorders>
          </w:tcPr>
          <w:p w14:paraId="33F30A8E"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1" w:type="dxa"/>
          </w:tcPr>
          <w:p w14:paraId="0DE8B0D9"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69" w:type="dxa"/>
            <w:tcBorders>
              <w:top w:val="single" w:sz="4" w:space="0" w:color="auto"/>
              <w:left w:val="nil"/>
              <w:bottom w:val="nil"/>
              <w:right w:val="nil"/>
            </w:tcBorders>
          </w:tcPr>
          <w:p w14:paraId="32D51E58" w14:textId="77777777" w:rsidR="006D7ABB" w:rsidRPr="00AF2ECC" w:rsidRDefault="006D7ABB" w:rsidP="00EF2A5E">
            <w:pPr>
              <w:pStyle w:val="acctfourfigures"/>
              <w:tabs>
                <w:tab w:val="decimal" w:pos="731"/>
              </w:tabs>
              <w:spacing w:before="60" w:after="30" w:line="276" w:lineRule="auto"/>
              <w:ind w:right="11"/>
              <w:rPr>
                <w:rFonts w:ascii="Arial" w:hAnsi="Arial" w:cs="Arial"/>
                <w:sz w:val="18"/>
                <w:szCs w:val="18"/>
              </w:rPr>
            </w:pPr>
          </w:p>
        </w:tc>
        <w:tc>
          <w:tcPr>
            <w:tcW w:w="181" w:type="dxa"/>
          </w:tcPr>
          <w:p w14:paraId="34F9E193" w14:textId="77777777" w:rsidR="006D7ABB" w:rsidRPr="00AF2ECC" w:rsidRDefault="006D7ABB" w:rsidP="00EF2A5E">
            <w:pPr>
              <w:pStyle w:val="acctfourfigures"/>
              <w:spacing w:before="60" w:after="30" w:line="276" w:lineRule="auto"/>
              <w:jc w:val="center"/>
              <w:rPr>
                <w:rFonts w:ascii="Arial" w:hAnsi="Arial" w:cs="Arial"/>
                <w:sz w:val="18"/>
                <w:szCs w:val="18"/>
              </w:rPr>
            </w:pPr>
          </w:p>
        </w:tc>
        <w:tc>
          <w:tcPr>
            <w:tcW w:w="1137" w:type="dxa"/>
            <w:tcBorders>
              <w:top w:val="single" w:sz="4" w:space="0" w:color="auto"/>
              <w:left w:val="nil"/>
              <w:bottom w:val="nil"/>
              <w:right w:val="nil"/>
            </w:tcBorders>
          </w:tcPr>
          <w:p w14:paraId="714F8271" w14:textId="77777777" w:rsidR="006D7ABB" w:rsidRPr="00AF2ECC" w:rsidRDefault="006D7ABB" w:rsidP="00EF2A5E">
            <w:pPr>
              <w:pStyle w:val="acctfourfigures"/>
              <w:tabs>
                <w:tab w:val="left" w:pos="720"/>
              </w:tabs>
              <w:spacing w:before="60" w:after="30" w:line="276" w:lineRule="auto"/>
              <w:jc w:val="center"/>
              <w:rPr>
                <w:rFonts w:ascii="Arial" w:hAnsi="Arial" w:cs="Arial"/>
                <w:sz w:val="18"/>
                <w:szCs w:val="18"/>
              </w:rPr>
            </w:pPr>
          </w:p>
        </w:tc>
        <w:tc>
          <w:tcPr>
            <w:tcW w:w="181" w:type="dxa"/>
          </w:tcPr>
          <w:p w14:paraId="124C122E" w14:textId="77777777" w:rsidR="006D7ABB" w:rsidRPr="00AF2ECC" w:rsidRDefault="006D7ABB" w:rsidP="00EF2A5E">
            <w:pPr>
              <w:pStyle w:val="acctfourfigures"/>
              <w:spacing w:before="60" w:after="30" w:line="276" w:lineRule="auto"/>
              <w:rPr>
                <w:rFonts w:ascii="Arial" w:hAnsi="Arial" w:cs="Arial"/>
                <w:sz w:val="18"/>
                <w:szCs w:val="18"/>
              </w:rPr>
            </w:pPr>
          </w:p>
        </w:tc>
        <w:tc>
          <w:tcPr>
            <w:tcW w:w="1257" w:type="dxa"/>
            <w:tcBorders>
              <w:top w:val="single" w:sz="4" w:space="0" w:color="auto"/>
              <w:left w:val="nil"/>
              <w:bottom w:val="nil"/>
              <w:right w:val="nil"/>
            </w:tcBorders>
          </w:tcPr>
          <w:p w14:paraId="0B621C32" w14:textId="77777777" w:rsidR="006D7ABB" w:rsidRPr="00AF2ECC" w:rsidRDefault="006D7ABB" w:rsidP="00EF2A5E">
            <w:pPr>
              <w:pStyle w:val="acctfourfigures"/>
              <w:tabs>
                <w:tab w:val="decimal" w:pos="731"/>
              </w:tabs>
              <w:spacing w:before="60" w:after="30" w:line="276" w:lineRule="auto"/>
              <w:ind w:right="11"/>
              <w:rPr>
                <w:rFonts w:ascii="Arial" w:hAnsi="Arial" w:cs="Arial"/>
                <w:sz w:val="18"/>
                <w:szCs w:val="18"/>
              </w:rPr>
            </w:pPr>
          </w:p>
        </w:tc>
      </w:tr>
      <w:tr w:rsidR="00AB25B2" w:rsidRPr="00AF2ECC" w14:paraId="0ACB1030" w14:textId="77777777" w:rsidTr="0083674C">
        <w:trPr>
          <w:cantSplit/>
          <w:trHeight w:val="20"/>
        </w:trPr>
        <w:tc>
          <w:tcPr>
            <w:tcW w:w="3837" w:type="dxa"/>
            <w:hideMark/>
          </w:tcPr>
          <w:p w14:paraId="34EDBD4F" w14:textId="77777777" w:rsidR="00AB25B2" w:rsidRPr="00AF2ECC" w:rsidRDefault="00AB25B2" w:rsidP="00AB25B2">
            <w:pPr>
              <w:spacing w:before="60" w:after="30" w:line="276" w:lineRule="auto"/>
              <w:rPr>
                <w:rFonts w:ascii="Arial" w:hAnsi="Arial" w:cs="Arial"/>
                <w:sz w:val="18"/>
                <w:szCs w:val="18"/>
                <w:lang w:val="en-GB" w:bidi="ar-SA"/>
              </w:rPr>
            </w:pPr>
            <w:r w:rsidRPr="00AF2ECC">
              <w:rPr>
                <w:rFonts w:ascii="Arial" w:hAnsi="Arial" w:cs="Arial"/>
                <w:sz w:val="18"/>
                <w:szCs w:val="18"/>
              </w:rPr>
              <w:t xml:space="preserve">Profit before income tax </w:t>
            </w:r>
          </w:p>
        </w:tc>
        <w:tc>
          <w:tcPr>
            <w:tcW w:w="1154" w:type="dxa"/>
          </w:tcPr>
          <w:p w14:paraId="1F845652" w14:textId="77777777" w:rsidR="00AB25B2" w:rsidRPr="00AF2EC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32F03A5E" w14:textId="77777777" w:rsidR="00AB25B2" w:rsidRPr="00AF2ECC" w:rsidRDefault="00AB25B2" w:rsidP="00AB25B2">
            <w:pPr>
              <w:pStyle w:val="acctfourfigures"/>
              <w:spacing w:before="60" w:after="30" w:line="276" w:lineRule="auto"/>
              <w:jc w:val="center"/>
              <w:rPr>
                <w:rFonts w:ascii="Arial" w:hAnsi="Arial" w:cs="Arial"/>
                <w:sz w:val="18"/>
                <w:szCs w:val="18"/>
              </w:rPr>
            </w:pPr>
          </w:p>
        </w:tc>
        <w:tc>
          <w:tcPr>
            <w:tcW w:w="1169" w:type="dxa"/>
            <w:tcBorders>
              <w:top w:val="nil"/>
              <w:left w:val="nil"/>
              <w:bottom w:val="single" w:sz="12" w:space="0" w:color="auto"/>
              <w:right w:val="nil"/>
            </w:tcBorders>
          </w:tcPr>
          <w:p w14:paraId="44FBF2ED" w14:textId="10E369FE" w:rsidR="00AB25B2" w:rsidRPr="00AF2EC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615,5</w:t>
            </w:r>
            <w:r w:rsidR="006D03AC" w:rsidRPr="00AB7C4C">
              <w:rPr>
                <w:rFonts w:ascii="Arial" w:hAnsi="Arial" w:cs="Arial"/>
                <w:sz w:val="18"/>
                <w:szCs w:val="18"/>
              </w:rPr>
              <w:t>20</w:t>
            </w:r>
          </w:p>
        </w:tc>
        <w:tc>
          <w:tcPr>
            <w:tcW w:w="181" w:type="dxa"/>
            <w:vAlign w:val="bottom"/>
          </w:tcPr>
          <w:p w14:paraId="10A35294" w14:textId="77777777" w:rsidR="00AB25B2" w:rsidRPr="00AF2ECC" w:rsidRDefault="00AB25B2" w:rsidP="00AB25B2">
            <w:pPr>
              <w:pStyle w:val="acctfourfigures"/>
              <w:spacing w:before="60" w:after="30" w:line="276" w:lineRule="auto"/>
              <w:jc w:val="center"/>
              <w:rPr>
                <w:rFonts w:ascii="Arial" w:hAnsi="Arial" w:cs="Arial"/>
                <w:sz w:val="18"/>
                <w:szCs w:val="18"/>
              </w:rPr>
            </w:pPr>
          </w:p>
        </w:tc>
        <w:tc>
          <w:tcPr>
            <w:tcW w:w="1137" w:type="dxa"/>
          </w:tcPr>
          <w:p w14:paraId="64A3C17E" w14:textId="77777777" w:rsidR="00AB25B2" w:rsidRPr="00AF2EC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7942F4C8" w14:textId="77777777" w:rsidR="00AB25B2" w:rsidRPr="00AF2ECC" w:rsidRDefault="00AB25B2" w:rsidP="00AB25B2">
            <w:pPr>
              <w:pStyle w:val="acctfourfigures"/>
              <w:spacing w:before="60" w:after="30" w:line="276" w:lineRule="auto"/>
              <w:jc w:val="center"/>
              <w:rPr>
                <w:rFonts w:ascii="Arial" w:hAnsi="Arial" w:cs="Arial"/>
                <w:sz w:val="18"/>
                <w:szCs w:val="18"/>
              </w:rPr>
            </w:pPr>
          </w:p>
        </w:tc>
        <w:tc>
          <w:tcPr>
            <w:tcW w:w="1257" w:type="dxa"/>
            <w:tcBorders>
              <w:top w:val="nil"/>
              <w:left w:val="nil"/>
              <w:bottom w:val="single" w:sz="12" w:space="0" w:color="auto"/>
              <w:right w:val="nil"/>
            </w:tcBorders>
          </w:tcPr>
          <w:p w14:paraId="18B5A015" w14:textId="5D232CDC" w:rsidR="00AB25B2" w:rsidRPr="00AF2ECC" w:rsidRDefault="00AB25B2" w:rsidP="00AB25B2">
            <w:pPr>
              <w:pStyle w:val="acctfourfigures"/>
              <w:tabs>
                <w:tab w:val="left" w:pos="720"/>
              </w:tabs>
              <w:spacing w:before="60" w:after="30" w:line="276" w:lineRule="auto"/>
              <w:ind w:right="11"/>
              <w:jc w:val="right"/>
              <w:rPr>
                <w:rFonts w:ascii="Arial" w:hAnsi="Arial" w:cs="Arial"/>
                <w:sz w:val="18"/>
                <w:szCs w:val="18"/>
              </w:rPr>
            </w:pPr>
            <w:r>
              <w:rPr>
                <w:rFonts w:ascii="Arial" w:hAnsi="Arial" w:cs="Arial"/>
                <w:sz w:val="18"/>
                <w:szCs w:val="18"/>
              </w:rPr>
              <w:t>627,473</w:t>
            </w:r>
          </w:p>
        </w:tc>
      </w:tr>
      <w:tr w:rsidR="00AB25B2" w:rsidRPr="00AB7C4C" w14:paraId="26FD014A" w14:textId="77777777" w:rsidTr="0083674C">
        <w:trPr>
          <w:cantSplit/>
          <w:trHeight w:val="20"/>
        </w:trPr>
        <w:tc>
          <w:tcPr>
            <w:tcW w:w="3837" w:type="dxa"/>
            <w:hideMark/>
          </w:tcPr>
          <w:p w14:paraId="2B38AAA6" w14:textId="77777777" w:rsidR="00AB25B2" w:rsidRPr="00AB7C4C" w:rsidRDefault="00AB25B2" w:rsidP="00AB25B2">
            <w:pPr>
              <w:spacing w:before="60" w:after="30" w:line="276" w:lineRule="auto"/>
              <w:rPr>
                <w:rFonts w:ascii="Arial" w:hAnsi="Arial" w:cs="Arial"/>
                <w:sz w:val="18"/>
                <w:szCs w:val="18"/>
                <w:lang w:val="en-GB" w:bidi="ar-SA"/>
              </w:rPr>
            </w:pPr>
            <w:r w:rsidRPr="00AB7C4C">
              <w:rPr>
                <w:rFonts w:ascii="Arial" w:hAnsi="Arial" w:cs="Arial"/>
                <w:sz w:val="18"/>
                <w:szCs w:val="18"/>
              </w:rPr>
              <w:t xml:space="preserve">Income tax </w:t>
            </w:r>
            <w:r w:rsidRPr="00AB7C4C">
              <w:rPr>
                <w:rFonts w:ascii="Arial" w:hAnsi="Arial" w:cs="Arial"/>
                <w:sz w:val="18"/>
                <w:szCs w:val="18"/>
                <w:lang w:val="en-GB"/>
              </w:rPr>
              <w:t>at</w:t>
            </w:r>
            <w:r w:rsidRPr="00AB7C4C">
              <w:rPr>
                <w:rFonts w:ascii="Arial" w:hAnsi="Arial" w:cs="Arial"/>
                <w:sz w:val="18"/>
                <w:szCs w:val="18"/>
              </w:rPr>
              <w:t xml:space="preserve"> tax rate</w:t>
            </w:r>
          </w:p>
        </w:tc>
        <w:tc>
          <w:tcPr>
            <w:tcW w:w="1154" w:type="dxa"/>
          </w:tcPr>
          <w:p w14:paraId="37F77866" w14:textId="6BCA71C1" w:rsidR="00AB25B2" w:rsidRPr="00AB7C4C" w:rsidRDefault="000A065F" w:rsidP="00AB25B2">
            <w:pPr>
              <w:pStyle w:val="acctfourfigures"/>
              <w:tabs>
                <w:tab w:val="left" w:pos="720"/>
              </w:tabs>
              <w:spacing w:before="60" w:after="30" w:line="276" w:lineRule="auto"/>
              <w:jc w:val="center"/>
              <w:rPr>
                <w:rFonts w:ascii="Arial" w:hAnsi="Arial" w:cs="Arial"/>
                <w:sz w:val="18"/>
                <w:szCs w:val="18"/>
              </w:rPr>
            </w:pPr>
            <w:r w:rsidRPr="00AB7C4C">
              <w:rPr>
                <w:rFonts w:ascii="Arial" w:hAnsi="Arial" w:cs="Arial"/>
                <w:sz w:val="18"/>
                <w:szCs w:val="18"/>
              </w:rPr>
              <w:t>20</w:t>
            </w:r>
          </w:p>
        </w:tc>
        <w:tc>
          <w:tcPr>
            <w:tcW w:w="181" w:type="dxa"/>
          </w:tcPr>
          <w:p w14:paraId="2BD2AF95"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69" w:type="dxa"/>
            <w:tcBorders>
              <w:top w:val="single" w:sz="12" w:space="0" w:color="auto"/>
              <w:left w:val="nil"/>
              <w:bottom w:val="nil"/>
              <w:right w:val="nil"/>
            </w:tcBorders>
          </w:tcPr>
          <w:p w14:paraId="4CA6A864" w14:textId="216FA43D"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123,104</w:t>
            </w:r>
          </w:p>
        </w:tc>
        <w:tc>
          <w:tcPr>
            <w:tcW w:w="181" w:type="dxa"/>
            <w:vAlign w:val="bottom"/>
          </w:tcPr>
          <w:p w14:paraId="3096E630"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37" w:type="dxa"/>
          </w:tcPr>
          <w:p w14:paraId="28097B75" w14:textId="297CDC73"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r w:rsidRPr="00AB7C4C">
              <w:rPr>
                <w:rFonts w:ascii="Arial" w:hAnsi="Arial" w:cs="Arial"/>
                <w:sz w:val="18"/>
                <w:szCs w:val="18"/>
              </w:rPr>
              <w:t>20</w:t>
            </w:r>
          </w:p>
        </w:tc>
        <w:tc>
          <w:tcPr>
            <w:tcW w:w="181" w:type="dxa"/>
          </w:tcPr>
          <w:p w14:paraId="0ED1FDF1"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257" w:type="dxa"/>
            <w:tcBorders>
              <w:top w:val="single" w:sz="12" w:space="0" w:color="auto"/>
              <w:left w:val="nil"/>
              <w:bottom w:val="nil"/>
              <w:right w:val="nil"/>
            </w:tcBorders>
          </w:tcPr>
          <w:p w14:paraId="2907B023" w14:textId="3621F88D"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125,494</w:t>
            </w:r>
          </w:p>
        </w:tc>
      </w:tr>
      <w:tr w:rsidR="00AB25B2" w:rsidRPr="00AB7C4C" w14:paraId="4565DD7C" w14:textId="77777777" w:rsidTr="0083674C">
        <w:trPr>
          <w:cantSplit/>
          <w:trHeight w:val="20"/>
        </w:trPr>
        <w:tc>
          <w:tcPr>
            <w:tcW w:w="3837" w:type="dxa"/>
            <w:hideMark/>
          </w:tcPr>
          <w:p w14:paraId="53272DCD" w14:textId="30B90157" w:rsidR="00AB25B2" w:rsidRPr="00AB7C4C" w:rsidRDefault="00AB25B2" w:rsidP="00AB25B2">
            <w:pPr>
              <w:spacing w:before="60" w:after="30" w:line="276" w:lineRule="auto"/>
              <w:ind w:left="135" w:hanging="135"/>
              <w:rPr>
                <w:rFonts w:ascii="Arial" w:hAnsi="Arial" w:cs="Arial"/>
                <w:sz w:val="18"/>
                <w:szCs w:val="18"/>
              </w:rPr>
            </w:pPr>
            <w:r w:rsidRPr="00AB7C4C">
              <w:rPr>
                <w:rFonts w:ascii="Arial" w:hAnsi="Arial" w:cs="Arial"/>
                <w:sz w:val="18"/>
                <w:szCs w:val="18"/>
              </w:rPr>
              <w:t>N</w:t>
            </w:r>
            <w:r w:rsidRPr="00AB7C4C">
              <w:rPr>
                <w:rFonts w:ascii="Arial" w:hAnsi="Arial" w:cs="Arial"/>
                <w:sz w:val="18"/>
                <w:szCs w:val="18"/>
                <w:lang w:val="en-GB"/>
              </w:rPr>
              <w:t>on</w:t>
            </w:r>
            <w:r w:rsidRPr="00AB7C4C">
              <w:rPr>
                <w:rFonts w:ascii="Arial" w:hAnsi="Arial" w:cs="Arial"/>
                <w:sz w:val="18"/>
                <w:szCs w:val="18"/>
              </w:rPr>
              <w:t xml:space="preserve">-deductible expense for tax purpose                                                          </w:t>
            </w:r>
          </w:p>
        </w:tc>
        <w:tc>
          <w:tcPr>
            <w:tcW w:w="1154" w:type="dxa"/>
          </w:tcPr>
          <w:p w14:paraId="2114FAF9"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cs/>
                <w:lang w:bidi="th-TH"/>
              </w:rPr>
            </w:pPr>
          </w:p>
        </w:tc>
        <w:tc>
          <w:tcPr>
            <w:tcW w:w="181" w:type="dxa"/>
          </w:tcPr>
          <w:p w14:paraId="3CECF2B5"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169" w:type="dxa"/>
          </w:tcPr>
          <w:p w14:paraId="6927D1D5" w14:textId="5AFD332C"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tl/>
                <w:cs/>
              </w:rPr>
            </w:pPr>
            <w:r w:rsidRPr="00AB7C4C">
              <w:rPr>
                <w:rFonts w:ascii="Arial" w:hAnsi="Arial" w:cs="Arial"/>
                <w:sz w:val="18"/>
                <w:szCs w:val="18"/>
              </w:rPr>
              <w:t>15,</w:t>
            </w:r>
            <w:r w:rsidR="00E84BB0" w:rsidRPr="00A36F54">
              <w:rPr>
                <w:rFonts w:ascii="Arial" w:hAnsi="Arial" w:cs="Arial"/>
                <w:sz w:val="18"/>
                <w:szCs w:val="18"/>
              </w:rPr>
              <w:t>4</w:t>
            </w:r>
            <w:r w:rsidR="00E32904" w:rsidRPr="00A36F54">
              <w:rPr>
                <w:rFonts w:ascii="Arial" w:hAnsi="Arial" w:cs="Arial"/>
                <w:sz w:val="18"/>
                <w:szCs w:val="18"/>
              </w:rPr>
              <w:t>8</w:t>
            </w:r>
            <w:r w:rsidR="00E84BB0" w:rsidRPr="00A36F54">
              <w:rPr>
                <w:rFonts w:ascii="Arial" w:hAnsi="Arial" w:cs="Arial"/>
                <w:sz w:val="18"/>
                <w:szCs w:val="18"/>
              </w:rPr>
              <w:t>8</w:t>
            </w:r>
          </w:p>
        </w:tc>
        <w:tc>
          <w:tcPr>
            <w:tcW w:w="181" w:type="dxa"/>
            <w:vAlign w:val="bottom"/>
          </w:tcPr>
          <w:p w14:paraId="37A9CE8B"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137" w:type="dxa"/>
          </w:tcPr>
          <w:p w14:paraId="08656F22"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81" w:type="dxa"/>
          </w:tcPr>
          <w:p w14:paraId="36652D84"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257" w:type="dxa"/>
          </w:tcPr>
          <w:p w14:paraId="451157E6" w14:textId="50490BB8"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13,005</w:t>
            </w:r>
          </w:p>
        </w:tc>
      </w:tr>
      <w:tr w:rsidR="00AB25B2" w:rsidRPr="00AB7C4C" w14:paraId="1CA347B2" w14:textId="77777777" w:rsidTr="0083674C">
        <w:trPr>
          <w:cantSplit/>
          <w:trHeight w:val="20"/>
        </w:trPr>
        <w:tc>
          <w:tcPr>
            <w:tcW w:w="3837" w:type="dxa"/>
          </w:tcPr>
          <w:p w14:paraId="6FEEAA19" w14:textId="74F8B7B9" w:rsidR="00AB25B2" w:rsidRPr="00AB7C4C" w:rsidRDefault="00AB25B2" w:rsidP="00AB25B2">
            <w:pPr>
              <w:spacing w:before="60" w:after="30" w:line="276" w:lineRule="auto"/>
              <w:ind w:left="135" w:hanging="135"/>
              <w:rPr>
                <w:rFonts w:ascii="Arial" w:hAnsi="Arial" w:cs="Arial"/>
                <w:sz w:val="18"/>
                <w:szCs w:val="18"/>
              </w:rPr>
            </w:pPr>
            <w:r w:rsidRPr="00AB7C4C">
              <w:rPr>
                <w:rFonts w:ascii="Arial" w:hAnsi="Arial" w:cs="Arial"/>
                <w:sz w:val="18"/>
                <w:szCs w:val="18"/>
              </w:rPr>
              <w:t xml:space="preserve">Additional deduction of expenses for </w:t>
            </w:r>
            <w:r w:rsidR="0083674C">
              <w:rPr>
                <w:rFonts w:ascii="Arial" w:hAnsi="Arial" w:cs="Arial"/>
                <w:sz w:val="18"/>
                <w:szCs w:val="18"/>
              </w:rPr>
              <w:br/>
              <w:t xml:space="preserve">   </w:t>
            </w:r>
            <w:r w:rsidRPr="00AB7C4C">
              <w:rPr>
                <w:rFonts w:ascii="Arial" w:hAnsi="Arial" w:cs="Arial"/>
                <w:sz w:val="18"/>
                <w:szCs w:val="18"/>
              </w:rPr>
              <w:t>tax purpose</w:t>
            </w:r>
          </w:p>
        </w:tc>
        <w:tc>
          <w:tcPr>
            <w:tcW w:w="1154" w:type="dxa"/>
          </w:tcPr>
          <w:p w14:paraId="320068EF"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54C6695F"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169" w:type="dxa"/>
            <w:vAlign w:val="bottom"/>
          </w:tcPr>
          <w:p w14:paraId="5AC54577" w14:textId="42656843"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(2,</w:t>
            </w:r>
            <w:r w:rsidR="00231817">
              <w:rPr>
                <w:rFonts w:ascii="Arial" w:hAnsi="Arial" w:cs="Arial"/>
                <w:sz w:val="18"/>
                <w:szCs w:val="18"/>
              </w:rPr>
              <w:t>772</w:t>
            </w:r>
            <w:r w:rsidRPr="00AB7C4C">
              <w:rPr>
                <w:rFonts w:ascii="Arial" w:hAnsi="Arial" w:cs="Arial"/>
                <w:sz w:val="18"/>
                <w:szCs w:val="18"/>
              </w:rPr>
              <w:t>)</w:t>
            </w:r>
          </w:p>
        </w:tc>
        <w:tc>
          <w:tcPr>
            <w:tcW w:w="181" w:type="dxa"/>
            <w:vAlign w:val="bottom"/>
          </w:tcPr>
          <w:p w14:paraId="5D06CBE8"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137" w:type="dxa"/>
          </w:tcPr>
          <w:p w14:paraId="68C96FC6"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81" w:type="dxa"/>
          </w:tcPr>
          <w:p w14:paraId="12D1FFBC"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257" w:type="dxa"/>
            <w:vAlign w:val="bottom"/>
          </w:tcPr>
          <w:p w14:paraId="1D4C8BFE" w14:textId="1D536B29"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(4,836)</w:t>
            </w:r>
          </w:p>
        </w:tc>
      </w:tr>
      <w:tr w:rsidR="00AB25B2" w:rsidRPr="00AB7C4C" w14:paraId="0662A3CF" w14:textId="77777777" w:rsidTr="0083674C">
        <w:trPr>
          <w:cantSplit/>
          <w:trHeight w:val="20"/>
        </w:trPr>
        <w:tc>
          <w:tcPr>
            <w:tcW w:w="3837" w:type="dxa"/>
          </w:tcPr>
          <w:p w14:paraId="3F0248E3" w14:textId="77777777" w:rsidR="00AB25B2" w:rsidRPr="00AB7C4C" w:rsidRDefault="00AB25B2" w:rsidP="00AB25B2">
            <w:pPr>
              <w:spacing w:before="60" w:after="30" w:line="276" w:lineRule="auto"/>
              <w:rPr>
                <w:rFonts w:ascii="Arial" w:hAnsi="Arial" w:cs="Arial"/>
                <w:sz w:val="18"/>
                <w:szCs w:val="18"/>
              </w:rPr>
            </w:pPr>
            <w:r w:rsidRPr="00AB7C4C">
              <w:rPr>
                <w:rFonts w:ascii="Arial" w:hAnsi="Arial" w:cs="Arial"/>
                <w:sz w:val="18"/>
                <w:szCs w:val="18"/>
              </w:rPr>
              <w:t xml:space="preserve">Adjustment for </w:t>
            </w:r>
            <w:r w:rsidRPr="00AB7C4C">
              <w:rPr>
                <w:rFonts w:ascii="Arial" w:hAnsi="Arial" w:cs="Arial"/>
                <w:sz w:val="18"/>
                <w:szCs w:val="18"/>
                <w:lang w:val="en-GB"/>
              </w:rPr>
              <w:t>tax</w:t>
            </w:r>
            <w:r w:rsidRPr="00AB7C4C">
              <w:rPr>
                <w:rFonts w:ascii="Arial" w:hAnsi="Arial" w:cs="Arial"/>
                <w:sz w:val="18"/>
                <w:szCs w:val="18"/>
              </w:rPr>
              <w:t xml:space="preserve"> in prior years</w:t>
            </w:r>
          </w:p>
        </w:tc>
        <w:tc>
          <w:tcPr>
            <w:tcW w:w="1154" w:type="dxa"/>
          </w:tcPr>
          <w:p w14:paraId="55B30268"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4F7036BB"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169" w:type="dxa"/>
            <w:vAlign w:val="bottom"/>
          </w:tcPr>
          <w:p w14:paraId="1EF093CE" w14:textId="209EC83E"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6,596</w:t>
            </w:r>
          </w:p>
        </w:tc>
        <w:tc>
          <w:tcPr>
            <w:tcW w:w="181" w:type="dxa"/>
            <w:vAlign w:val="bottom"/>
          </w:tcPr>
          <w:p w14:paraId="0E630095" w14:textId="77777777" w:rsidR="00AB25B2" w:rsidRPr="00AB7C4C" w:rsidRDefault="00AB25B2" w:rsidP="00AB25B2">
            <w:pPr>
              <w:pStyle w:val="acctfourfigures"/>
              <w:spacing w:before="60" w:after="30" w:line="276" w:lineRule="auto"/>
              <w:rPr>
                <w:rFonts w:ascii="Arial" w:hAnsi="Arial" w:cs="Arial"/>
                <w:sz w:val="18"/>
                <w:szCs w:val="18"/>
              </w:rPr>
            </w:pPr>
          </w:p>
        </w:tc>
        <w:tc>
          <w:tcPr>
            <w:tcW w:w="1137" w:type="dxa"/>
          </w:tcPr>
          <w:p w14:paraId="071A1732" w14:textId="77777777" w:rsidR="00AB25B2" w:rsidRPr="00AB7C4C" w:rsidRDefault="00AB25B2" w:rsidP="00AB25B2">
            <w:pPr>
              <w:pStyle w:val="acctfourfigures"/>
              <w:tabs>
                <w:tab w:val="decimal" w:pos="461"/>
              </w:tabs>
              <w:spacing w:before="60" w:after="30" w:line="276" w:lineRule="auto"/>
              <w:rPr>
                <w:rFonts w:ascii="Arial" w:hAnsi="Arial" w:cs="Arial"/>
                <w:sz w:val="18"/>
                <w:szCs w:val="18"/>
              </w:rPr>
            </w:pPr>
          </w:p>
        </w:tc>
        <w:tc>
          <w:tcPr>
            <w:tcW w:w="181" w:type="dxa"/>
          </w:tcPr>
          <w:p w14:paraId="0EF87C15" w14:textId="77777777" w:rsidR="00AB25B2" w:rsidRPr="00AB7C4C" w:rsidRDefault="00AB25B2" w:rsidP="00AB25B2">
            <w:pPr>
              <w:pStyle w:val="acctfourfigures"/>
              <w:spacing w:before="60" w:after="30" w:line="276" w:lineRule="auto"/>
              <w:rPr>
                <w:rFonts w:ascii="Arial" w:hAnsi="Arial" w:cs="Arial"/>
                <w:sz w:val="18"/>
                <w:szCs w:val="18"/>
              </w:rPr>
            </w:pPr>
          </w:p>
        </w:tc>
        <w:tc>
          <w:tcPr>
            <w:tcW w:w="1257" w:type="dxa"/>
            <w:vAlign w:val="bottom"/>
          </w:tcPr>
          <w:p w14:paraId="6DBCFDD4" w14:textId="2442CB27" w:rsidR="00AB25B2" w:rsidRPr="00AB7C4C" w:rsidRDefault="00AB25B2" w:rsidP="00AB25B2">
            <w:pPr>
              <w:pStyle w:val="acctfourfigures"/>
              <w:tabs>
                <w:tab w:val="clear" w:pos="765"/>
                <w:tab w:val="left" w:pos="234"/>
                <w:tab w:val="decimal" w:pos="324"/>
              </w:tabs>
              <w:spacing w:before="60" w:after="30" w:line="276" w:lineRule="auto"/>
              <w:ind w:right="6"/>
              <w:jc w:val="right"/>
              <w:rPr>
                <w:rFonts w:ascii="Arial" w:hAnsi="Arial" w:cs="Arial"/>
                <w:sz w:val="18"/>
                <w:szCs w:val="18"/>
              </w:rPr>
            </w:pPr>
            <w:r w:rsidRPr="00AB7C4C">
              <w:rPr>
                <w:rFonts w:ascii="Arial" w:hAnsi="Arial" w:cs="Arial"/>
                <w:sz w:val="18"/>
                <w:szCs w:val="18"/>
              </w:rPr>
              <w:t>(39)</w:t>
            </w:r>
          </w:p>
        </w:tc>
      </w:tr>
      <w:tr w:rsidR="00AB25B2" w:rsidRPr="00AB7C4C" w14:paraId="09CE9FF1" w14:textId="77777777" w:rsidTr="0083674C">
        <w:trPr>
          <w:cantSplit/>
          <w:trHeight w:val="20"/>
        </w:trPr>
        <w:tc>
          <w:tcPr>
            <w:tcW w:w="3837" w:type="dxa"/>
            <w:hideMark/>
          </w:tcPr>
          <w:p w14:paraId="1132DDFF" w14:textId="77777777" w:rsidR="00AB25B2" w:rsidRPr="00AB7C4C" w:rsidRDefault="00AB25B2" w:rsidP="00AB25B2">
            <w:pPr>
              <w:spacing w:before="60" w:after="30" w:line="276" w:lineRule="auto"/>
              <w:rPr>
                <w:rFonts w:ascii="Arial" w:hAnsi="Arial" w:cs="Arial"/>
                <w:sz w:val="19"/>
                <w:szCs w:val="19"/>
                <w:lang w:val="en-GB" w:bidi="ar-SA"/>
              </w:rPr>
            </w:pPr>
            <w:r w:rsidRPr="00AB7C4C">
              <w:rPr>
                <w:rFonts w:ascii="Arial" w:hAnsi="Arial" w:cs="Arial"/>
                <w:sz w:val="18"/>
                <w:szCs w:val="18"/>
              </w:rPr>
              <w:t>Income tax expense</w:t>
            </w:r>
          </w:p>
        </w:tc>
        <w:tc>
          <w:tcPr>
            <w:tcW w:w="1154" w:type="dxa"/>
            <w:tcBorders>
              <w:left w:val="nil"/>
              <w:right w:val="nil"/>
            </w:tcBorders>
          </w:tcPr>
          <w:p w14:paraId="677B300A"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7BEED682"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69" w:type="dxa"/>
            <w:tcBorders>
              <w:top w:val="single" w:sz="4" w:space="0" w:color="auto"/>
              <w:left w:val="nil"/>
              <w:right w:val="nil"/>
            </w:tcBorders>
          </w:tcPr>
          <w:p w14:paraId="14A82221" w14:textId="649F5A29"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142,</w:t>
            </w:r>
            <w:r w:rsidR="006D03AC" w:rsidRPr="00AB7C4C">
              <w:rPr>
                <w:rFonts w:ascii="Arial" w:hAnsi="Arial" w:cs="Arial"/>
                <w:sz w:val="18"/>
                <w:szCs w:val="18"/>
              </w:rPr>
              <w:t>416</w:t>
            </w:r>
          </w:p>
        </w:tc>
        <w:tc>
          <w:tcPr>
            <w:tcW w:w="181" w:type="dxa"/>
            <w:vAlign w:val="bottom"/>
          </w:tcPr>
          <w:p w14:paraId="11320ADB"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37" w:type="dxa"/>
            <w:tcBorders>
              <w:left w:val="nil"/>
              <w:right w:val="nil"/>
            </w:tcBorders>
          </w:tcPr>
          <w:p w14:paraId="47D7363F"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2648DBB1"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257" w:type="dxa"/>
            <w:tcBorders>
              <w:top w:val="single" w:sz="4" w:space="0" w:color="auto"/>
              <w:left w:val="nil"/>
              <w:right w:val="nil"/>
            </w:tcBorders>
          </w:tcPr>
          <w:p w14:paraId="5420CFBE" w14:textId="3178670B"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133,624</w:t>
            </w:r>
          </w:p>
        </w:tc>
      </w:tr>
      <w:tr w:rsidR="00AB25B2" w:rsidRPr="00AB7C4C" w14:paraId="76CEBC0B" w14:textId="77777777" w:rsidTr="0083674C">
        <w:trPr>
          <w:cantSplit/>
          <w:trHeight w:val="20"/>
        </w:trPr>
        <w:tc>
          <w:tcPr>
            <w:tcW w:w="3837" w:type="dxa"/>
          </w:tcPr>
          <w:p w14:paraId="56DA93F3" w14:textId="77777777" w:rsidR="00AB25B2" w:rsidRPr="00AB7C4C" w:rsidRDefault="00AB25B2" w:rsidP="00AB25B2">
            <w:pPr>
              <w:spacing w:before="60" w:after="30" w:line="276" w:lineRule="auto"/>
              <w:rPr>
                <w:rFonts w:ascii="Arial" w:hAnsi="Arial" w:cs="Arial"/>
                <w:sz w:val="18"/>
                <w:szCs w:val="18"/>
              </w:rPr>
            </w:pPr>
            <w:r w:rsidRPr="00AB7C4C">
              <w:rPr>
                <w:rFonts w:ascii="Arial" w:hAnsi="Arial" w:cs="Arial"/>
                <w:sz w:val="18"/>
                <w:szCs w:val="18"/>
              </w:rPr>
              <w:t>Utilized right of corporate income tax</w:t>
            </w:r>
          </w:p>
          <w:p w14:paraId="1A6AC259" w14:textId="41D5C2C5" w:rsidR="00AB25B2" w:rsidRPr="00AB7C4C" w:rsidRDefault="00AB25B2" w:rsidP="00AB25B2">
            <w:pPr>
              <w:spacing w:before="60" w:after="30" w:line="276" w:lineRule="auto"/>
              <w:rPr>
                <w:rFonts w:ascii="Arial" w:hAnsi="Arial" w:cs="Arial"/>
                <w:sz w:val="19"/>
                <w:szCs w:val="19"/>
                <w:cs/>
              </w:rPr>
            </w:pPr>
            <w:r w:rsidRPr="00AB7C4C">
              <w:rPr>
                <w:rFonts w:ascii="Arial" w:hAnsi="Arial" w:cs="Arial"/>
                <w:sz w:val="18"/>
                <w:szCs w:val="18"/>
              </w:rPr>
              <w:t xml:space="preserve">   </w:t>
            </w:r>
            <w:r w:rsidR="0083674C">
              <w:rPr>
                <w:rFonts w:ascii="Arial" w:hAnsi="Arial" w:cs="Arial"/>
                <w:sz w:val="18"/>
                <w:szCs w:val="18"/>
              </w:rPr>
              <w:t xml:space="preserve">   </w:t>
            </w:r>
            <w:r w:rsidRPr="00AB7C4C">
              <w:rPr>
                <w:rFonts w:ascii="Arial" w:hAnsi="Arial" w:cs="Arial"/>
                <w:sz w:val="18"/>
                <w:szCs w:val="18"/>
              </w:rPr>
              <w:t>exemption from BOI</w:t>
            </w:r>
          </w:p>
        </w:tc>
        <w:tc>
          <w:tcPr>
            <w:tcW w:w="1154" w:type="dxa"/>
            <w:tcBorders>
              <w:left w:val="nil"/>
              <w:right w:val="nil"/>
            </w:tcBorders>
          </w:tcPr>
          <w:p w14:paraId="0CAE877C"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1E904789"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69" w:type="dxa"/>
            <w:tcBorders>
              <w:left w:val="nil"/>
              <w:bottom w:val="single" w:sz="4" w:space="0" w:color="auto"/>
              <w:right w:val="nil"/>
            </w:tcBorders>
          </w:tcPr>
          <w:p w14:paraId="7FC74EE0" w14:textId="77777777" w:rsidR="00AB25B2" w:rsidRPr="00AB7C4C" w:rsidRDefault="00AB25B2" w:rsidP="00AB25B2">
            <w:pPr>
              <w:pStyle w:val="acctfourfigures"/>
              <w:tabs>
                <w:tab w:val="left" w:pos="720"/>
              </w:tabs>
              <w:spacing w:before="60" w:after="30" w:line="276" w:lineRule="auto"/>
              <w:ind w:right="11"/>
              <w:rPr>
                <w:rFonts w:ascii="Arial" w:hAnsi="Arial" w:cs="Arial"/>
                <w:sz w:val="18"/>
                <w:szCs w:val="22"/>
                <w:lang w:val="en-US" w:bidi="th-TH"/>
              </w:rPr>
            </w:pPr>
          </w:p>
          <w:p w14:paraId="65C7E094" w14:textId="64396441" w:rsidR="000A065F" w:rsidRPr="00AB7C4C" w:rsidRDefault="000A065F" w:rsidP="000A065F">
            <w:pPr>
              <w:pStyle w:val="acctfourfigures"/>
              <w:tabs>
                <w:tab w:val="left" w:pos="720"/>
              </w:tabs>
              <w:spacing w:before="60" w:after="30" w:line="276" w:lineRule="auto"/>
              <w:ind w:right="11"/>
              <w:jc w:val="right"/>
              <w:rPr>
                <w:rFonts w:ascii="Arial" w:hAnsi="Arial" w:cs="Arial"/>
                <w:sz w:val="18"/>
                <w:szCs w:val="22"/>
                <w:lang w:val="en-US" w:bidi="th-TH"/>
              </w:rPr>
            </w:pPr>
            <w:r w:rsidRPr="00AB7C4C">
              <w:rPr>
                <w:rFonts w:ascii="Arial" w:hAnsi="Arial" w:cs="Arial"/>
                <w:sz w:val="18"/>
                <w:szCs w:val="22"/>
                <w:lang w:val="en-US" w:bidi="th-TH"/>
              </w:rPr>
              <w:t>(127,140)</w:t>
            </w:r>
          </w:p>
        </w:tc>
        <w:tc>
          <w:tcPr>
            <w:tcW w:w="181" w:type="dxa"/>
            <w:vAlign w:val="bottom"/>
          </w:tcPr>
          <w:p w14:paraId="3FFF6CC6"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37" w:type="dxa"/>
            <w:tcBorders>
              <w:left w:val="nil"/>
              <w:right w:val="nil"/>
            </w:tcBorders>
          </w:tcPr>
          <w:p w14:paraId="44FCCE0F"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3179DF08"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257" w:type="dxa"/>
            <w:tcBorders>
              <w:left w:val="nil"/>
              <w:bottom w:val="single" w:sz="4" w:space="0" w:color="auto"/>
              <w:right w:val="nil"/>
            </w:tcBorders>
          </w:tcPr>
          <w:p w14:paraId="7315DC99" w14:textId="77777777" w:rsidR="00AB25B2" w:rsidRPr="00AB7C4C" w:rsidRDefault="00AB25B2" w:rsidP="00AB25B2">
            <w:pPr>
              <w:pStyle w:val="acctfourfigures"/>
              <w:tabs>
                <w:tab w:val="left" w:pos="720"/>
              </w:tabs>
              <w:spacing w:before="60" w:after="30" w:line="276" w:lineRule="auto"/>
              <w:ind w:right="11"/>
              <w:rPr>
                <w:rFonts w:ascii="Arial" w:hAnsi="Arial" w:cs="Arial"/>
                <w:sz w:val="18"/>
                <w:szCs w:val="22"/>
                <w:lang w:val="en-US" w:bidi="th-TH"/>
              </w:rPr>
            </w:pPr>
            <w:r w:rsidRPr="00AB7C4C">
              <w:rPr>
                <w:rFonts w:ascii="Arial" w:hAnsi="Arial" w:cs="Arial"/>
                <w:sz w:val="18"/>
                <w:szCs w:val="22"/>
                <w:lang w:val="en-US" w:bidi="th-TH"/>
              </w:rPr>
              <w:t xml:space="preserve">   </w:t>
            </w:r>
          </w:p>
          <w:p w14:paraId="34C14DB4" w14:textId="28BCBDFD"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22"/>
                <w:lang w:val="en-US" w:bidi="th-TH"/>
              </w:rPr>
              <w:t xml:space="preserve">    (103,704)</w:t>
            </w:r>
          </w:p>
        </w:tc>
      </w:tr>
      <w:tr w:rsidR="00AB25B2" w:rsidRPr="00AB7C4C" w14:paraId="5FE3A8CB" w14:textId="77777777" w:rsidTr="0083674C">
        <w:trPr>
          <w:cantSplit/>
          <w:trHeight w:val="20"/>
        </w:trPr>
        <w:tc>
          <w:tcPr>
            <w:tcW w:w="3837" w:type="dxa"/>
          </w:tcPr>
          <w:p w14:paraId="7410E109" w14:textId="77777777" w:rsidR="00AB25B2" w:rsidRPr="00AB7C4C" w:rsidRDefault="00AB25B2" w:rsidP="00AB25B2">
            <w:pPr>
              <w:spacing w:before="60" w:after="30" w:line="276" w:lineRule="auto"/>
              <w:rPr>
                <w:rFonts w:ascii="Arial" w:hAnsi="Arial" w:cs="Arial"/>
                <w:sz w:val="19"/>
                <w:szCs w:val="19"/>
              </w:rPr>
            </w:pPr>
            <w:r w:rsidRPr="00AB7C4C">
              <w:rPr>
                <w:rFonts w:ascii="Arial" w:hAnsi="Arial" w:cs="Arial"/>
                <w:sz w:val="18"/>
                <w:szCs w:val="18"/>
              </w:rPr>
              <w:t>Net</w:t>
            </w:r>
          </w:p>
        </w:tc>
        <w:tc>
          <w:tcPr>
            <w:tcW w:w="1154" w:type="dxa"/>
            <w:tcBorders>
              <w:left w:val="nil"/>
              <w:right w:val="nil"/>
            </w:tcBorders>
          </w:tcPr>
          <w:p w14:paraId="46961DF7"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080864C6"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69" w:type="dxa"/>
            <w:tcBorders>
              <w:top w:val="single" w:sz="4" w:space="0" w:color="auto"/>
              <w:left w:val="nil"/>
              <w:bottom w:val="single" w:sz="12" w:space="0" w:color="auto"/>
              <w:right w:val="nil"/>
            </w:tcBorders>
          </w:tcPr>
          <w:p w14:paraId="450EC3D1" w14:textId="7823BB11" w:rsidR="00AB25B2" w:rsidRPr="00AB7C4C" w:rsidRDefault="000A065F"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15</w:t>
            </w:r>
            <w:r w:rsidR="006D03AC" w:rsidRPr="00AB7C4C">
              <w:rPr>
                <w:rFonts w:ascii="Arial" w:hAnsi="Arial" w:cs="Arial"/>
                <w:sz w:val="18"/>
                <w:szCs w:val="18"/>
              </w:rPr>
              <w:t>,276</w:t>
            </w:r>
          </w:p>
        </w:tc>
        <w:tc>
          <w:tcPr>
            <w:tcW w:w="181" w:type="dxa"/>
            <w:vAlign w:val="bottom"/>
          </w:tcPr>
          <w:p w14:paraId="627AF221"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37" w:type="dxa"/>
            <w:tcBorders>
              <w:left w:val="nil"/>
              <w:right w:val="nil"/>
            </w:tcBorders>
          </w:tcPr>
          <w:p w14:paraId="21A7C796" w14:textId="77777777" w:rsidR="00AB25B2" w:rsidRPr="00AB7C4C" w:rsidRDefault="00AB25B2" w:rsidP="00AB25B2">
            <w:pPr>
              <w:pStyle w:val="acctfourfigures"/>
              <w:tabs>
                <w:tab w:val="left" w:pos="720"/>
              </w:tabs>
              <w:spacing w:before="60" w:after="30" w:line="276" w:lineRule="auto"/>
              <w:jc w:val="center"/>
              <w:rPr>
                <w:rFonts w:ascii="Arial" w:hAnsi="Arial" w:cs="Arial"/>
                <w:sz w:val="18"/>
                <w:szCs w:val="18"/>
              </w:rPr>
            </w:pPr>
          </w:p>
        </w:tc>
        <w:tc>
          <w:tcPr>
            <w:tcW w:w="181" w:type="dxa"/>
          </w:tcPr>
          <w:p w14:paraId="3CA0990A"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257" w:type="dxa"/>
            <w:tcBorders>
              <w:top w:val="single" w:sz="4" w:space="0" w:color="auto"/>
              <w:left w:val="nil"/>
              <w:bottom w:val="single" w:sz="12" w:space="0" w:color="auto"/>
              <w:right w:val="nil"/>
            </w:tcBorders>
          </w:tcPr>
          <w:p w14:paraId="781BDC69" w14:textId="6BD155AB"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r w:rsidRPr="00AB7C4C">
              <w:rPr>
                <w:rFonts w:ascii="Arial" w:hAnsi="Arial" w:cs="Arial"/>
                <w:sz w:val="18"/>
                <w:szCs w:val="18"/>
              </w:rPr>
              <w:t>29,920</w:t>
            </w:r>
          </w:p>
        </w:tc>
      </w:tr>
      <w:tr w:rsidR="00AB25B2" w:rsidRPr="00AF2ECC" w14:paraId="63EEFFCE" w14:textId="77777777" w:rsidTr="0083674C">
        <w:trPr>
          <w:cantSplit/>
          <w:trHeight w:val="20"/>
        </w:trPr>
        <w:tc>
          <w:tcPr>
            <w:tcW w:w="3837" w:type="dxa"/>
          </w:tcPr>
          <w:p w14:paraId="3BCF6F4E" w14:textId="77777777" w:rsidR="00AB25B2" w:rsidRPr="00AB7C4C" w:rsidRDefault="00AB25B2" w:rsidP="00AB25B2">
            <w:pPr>
              <w:spacing w:before="60" w:after="30" w:line="276" w:lineRule="auto"/>
              <w:rPr>
                <w:rFonts w:ascii="Arial" w:hAnsi="Arial" w:cs="Arial"/>
                <w:sz w:val="18"/>
                <w:szCs w:val="18"/>
              </w:rPr>
            </w:pPr>
            <w:r w:rsidRPr="00AB7C4C">
              <w:rPr>
                <w:rFonts w:ascii="Arial" w:hAnsi="Arial" w:cs="Arial"/>
                <w:sz w:val="18"/>
                <w:szCs w:val="18"/>
              </w:rPr>
              <w:t>Effective tax rate</w:t>
            </w:r>
          </w:p>
        </w:tc>
        <w:tc>
          <w:tcPr>
            <w:tcW w:w="1154" w:type="dxa"/>
            <w:tcBorders>
              <w:left w:val="nil"/>
              <w:right w:val="nil"/>
            </w:tcBorders>
          </w:tcPr>
          <w:p w14:paraId="1FEDCAF8" w14:textId="53A6EBB2" w:rsidR="00AB25B2" w:rsidRPr="00AB7C4C" w:rsidRDefault="000A065F" w:rsidP="00AB25B2">
            <w:pPr>
              <w:pStyle w:val="acctfourfigures"/>
              <w:tabs>
                <w:tab w:val="left" w:pos="720"/>
              </w:tabs>
              <w:spacing w:before="60" w:after="30" w:line="276" w:lineRule="auto"/>
              <w:jc w:val="center"/>
              <w:rPr>
                <w:rFonts w:ascii="Arial" w:hAnsi="Arial" w:cs="Arial"/>
                <w:sz w:val="18"/>
                <w:szCs w:val="18"/>
              </w:rPr>
            </w:pPr>
            <w:r w:rsidRPr="00AB7C4C">
              <w:rPr>
                <w:rFonts w:ascii="Arial" w:hAnsi="Arial" w:cs="Arial"/>
                <w:sz w:val="18"/>
                <w:szCs w:val="18"/>
              </w:rPr>
              <w:t>2.</w:t>
            </w:r>
            <w:r w:rsidR="006D03AC" w:rsidRPr="00AB7C4C">
              <w:rPr>
                <w:rFonts w:ascii="Arial" w:hAnsi="Arial" w:cs="Arial"/>
                <w:sz w:val="18"/>
                <w:szCs w:val="18"/>
              </w:rPr>
              <w:t>48</w:t>
            </w:r>
          </w:p>
        </w:tc>
        <w:tc>
          <w:tcPr>
            <w:tcW w:w="181" w:type="dxa"/>
          </w:tcPr>
          <w:p w14:paraId="00905873"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69" w:type="dxa"/>
            <w:tcBorders>
              <w:top w:val="single" w:sz="12" w:space="0" w:color="auto"/>
              <w:left w:val="nil"/>
              <w:bottom w:val="nil"/>
              <w:right w:val="nil"/>
            </w:tcBorders>
          </w:tcPr>
          <w:p w14:paraId="3C9DEAC6" w14:textId="77777777" w:rsidR="00AB25B2" w:rsidRPr="00AB7C4C" w:rsidRDefault="00AB25B2" w:rsidP="00AB25B2">
            <w:pPr>
              <w:pStyle w:val="acctfourfigures"/>
              <w:tabs>
                <w:tab w:val="left" w:pos="720"/>
              </w:tabs>
              <w:spacing w:before="60" w:after="30" w:line="276" w:lineRule="auto"/>
              <w:ind w:right="11"/>
              <w:jc w:val="right"/>
              <w:rPr>
                <w:rFonts w:ascii="Arial" w:hAnsi="Arial" w:cs="Arial"/>
                <w:sz w:val="18"/>
                <w:szCs w:val="18"/>
              </w:rPr>
            </w:pPr>
          </w:p>
        </w:tc>
        <w:tc>
          <w:tcPr>
            <w:tcW w:w="181" w:type="dxa"/>
            <w:vAlign w:val="bottom"/>
          </w:tcPr>
          <w:p w14:paraId="11449436" w14:textId="77777777" w:rsidR="00AB25B2" w:rsidRPr="00AB7C4C" w:rsidRDefault="00AB25B2" w:rsidP="00AB25B2">
            <w:pPr>
              <w:pStyle w:val="acctfourfigures"/>
              <w:spacing w:before="60" w:after="30" w:line="276" w:lineRule="auto"/>
              <w:jc w:val="center"/>
              <w:rPr>
                <w:rFonts w:ascii="Arial" w:hAnsi="Arial" w:cs="Arial"/>
                <w:sz w:val="18"/>
                <w:szCs w:val="18"/>
              </w:rPr>
            </w:pPr>
          </w:p>
        </w:tc>
        <w:tc>
          <w:tcPr>
            <w:tcW w:w="1137" w:type="dxa"/>
            <w:tcBorders>
              <w:left w:val="nil"/>
              <w:right w:val="nil"/>
            </w:tcBorders>
          </w:tcPr>
          <w:p w14:paraId="0EF6983D" w14:textId="58D07B41" w:rsidR="00AB25B2" w:rsidRPr="00AF2ECC" w:rsidRDefault="00AB25B2" w:rsidP="00AB25B2">
            <w:pPr>
              <w:pStyle w:val="acctfourfigures"/>
              <w:tabs>
                <w:tab w:val="left" w:pos="720"/>
              </w:tabs>
              <w:spacing w:before="60" w:after="30" w:line="276" w:lineRule="auto"/>
              <w:jc w:val="center"/>
              <w:rPr>
                <w:rFonts w:ascii="Arial" w:hAnsi="Arial" w:cs="Arial"/>
                <w:sz w:val="18"/>
                <w:szCs w:val="18"/>
              </w:rPr>
            </w:pPr>
            <w:r w:rsidRPr="00AB7C4C">
              <w:rPr>
                <w:rFonts w:ascii="Arial" w:hAnsi="Arial" w:cs="Arial"/>
                <w:sz w:val="18"/>
                <w:szCs w:val="18"/>
              </w:rPr>
              <w:t>4.77</w:t>
            </w:r>
          </w:p>
        </w:tc>
        <w:tc>
          <w:tcPr>
            <w:tcW w:w="181" w:type="dxa"/>
          </w:tcPr>
          <w:p w14:paraId="253B0D9D" w14:textId="77777777" w:rsidR="00AB25B2" w:rsidRPr="00AF2ECC" w:rsidRDefault="00AB25B2" w:rsidP="00AB25B2">
            <w:pPr>
              <w:pStyle w:val="acctfourfigures"/>
              <w:spacing w:before="60" w:after="30" w:line="276" w:lineRule="auto"/>
              <w:jc w:val="center"/>
              <w:rPr>
                <w:rFonts w:ascii="Arial" w:hAnsi="Arial" w:cs="Arial"/>
                <w:sz w:val="18"/>
                <w:szCs w:val="18"/>
              </w:rPr>
            </w:pPr>
          </w:p>
        </w:tc>
        <w:tc>
          <w:tcPr>
            <w:tcW w:w="1257" w:type="dxa"/>
            <w:tcBorders>
              <w:top w:val="single" w:sz="12" w:space="0" w:color="auto"/>
              <w:left w:val="nil"/>
              <w:bottom w:val="nil"/>
              <w:right w:val="nil"/>
            </w:tcBorders>
          </w:tcPr>
          <w:p w14:paraId="65861560" w14:textId="77777777" w:rsidR="00AB25B2" w:rsidRPr="00AF2ECC" w:rsidRDefault="00AB25B2" w:rsidP="00AB25B2">
            <w:pPr>
              <w:pStyle w:val="acctfourfigures"/>
              <w:tabs>
                <w:tab w:val="left" w:pos="720"/>
              </w:tabs>
              <w:spacing w:before="60" w:after="30" w:line="276" w:lineRule="auto"/>
              <w:ind w:right="11"/>
              <w:jc w:val="right"/>
              <w:rPr>
                <w:rFonts w:ascii="Arial" w:hAnsi="Arial" w:cs="Arial"/>
                <w:sz w:val="18"/>
                <w:szCs w:val="18"/>
              </w:rPr>
            </w:pPr>
          </w:p>
        </w:tc>
      </w:tr>
    </w:tbl>
    <w:p w14:paraId="7FB8D7F1" w14:textId="77777777" w:rsidR="006D7ABB" w:rsidRDefault="006D7ABB" w:rsidP="006D7ABB">
      <w:pPr>
        <w:pStyle w:val="ListParagraph"/>
        <w:spacing w:line="360" w:lineRule="auto"/>
        <w:ind w:left="360"/>
        <w:rPr>
          <w:rFonts w:ascii="Arial" w:hAnsi="Arial" w:cs="Arial"/>
          <w:b/>
          <w:bCs/>
          <w:sz w:val="19"/>
          <w:szCs w:val="19"/>
          <w:lang w:eastAsia="en-US" w:bidi="ar-SA"/>
        </w:rPr>
      </w:pPr>
    </w:p>
    <w:p w14:paraId="7E45D4FD" w14:textId="4812439E" w:rsidR="00283316" w:rsidRPr="008C0421" w:rsidRDefault="00283316" w:rsidP="008C0421">
      <w:pPr>
        <w:pStyle w:val="ListParagraph"/>
        <w:numPr>
          <w:ilvl w:val="0"/>
          <w:numId w:val="6"/>
        </w:numPr>
        <w:spacing w:line="360" w:lineRule="auto"/>
        <w:rPr>
          <w:rFonts w:ascii="Arial" w:hAnsi="Arial" w:cs="Arial"/>
          <w:b/>
          <w:bCs/>
          <w:sz w:val="19"/>
          <w:szCs w:val="19"/>
          <w:lang w:eastAsia="en-US" w:bidi="ar-SA"/>
        </w:rPr>
      </w:pPr>
      <w:r w:rsidRPr="008C0421">
        <w:rPr>
          <w:rFonts w:ascii="Arial" w:hAnsi="Arial" w:cs="Arial"/>
          <w:b/>
          <w:bCs/>
          <w:sz w:val="19"/>
          <w:szCs w:val="19"/>
          <w:lang w:eastAsia="en-US" w:bidi="ar-SA"/>
        </w:rPr>
        <w:t>PROMOTIONAL PRIVILEGES</w:t>
      </w:r>
    </w:p>
    <w:p w14:paraId="1EBBD6C5" w14:textId="3BE95541" w:rsidR="009B4F9C" w:rsidRPr="008C0421" w:rsidRDefault="009B4F9C" w:rsidP="008C0421">
      <w:pPr>
        <w:pStyle w:val="BodyTextIndent3"/>
        <w:tabs>
          <w:tab w:val="left" w:pos="360"/>
        </w:tabs>
        <w:spacing w:line="360" w:lineRule="auto"/>
        <w:ind w:left="360" w:firstLine="0"/>
        <w:jc w:val="left"/>
        <w:rPr>
          <w:rFonts w:ascii="Arial" w:hAnsi="Arial" w:cs="Arial"/>
          <w:b/>
          <w:bCs/>
          <w:sz w:val="19"/>
          <w:szCs w:val="19"/>
        </w:rPr>
      </w:pPr>
    </w:p>
    <w:p w14:paraId="6B9DB3CA" w14:textId="37EB8639" w:rsidR="003B62B1" w:rsidRPr="0056571A" w:rsidRDefault="003B62B1" w:rsidP="003B62B1">
      <w:pPr>
        <w:pStyle w:val="BodyTextIndent3"/>
        <w:spacing w:line="360" w:lineRule="auto"/>
        <w:ind w:left="360" w:firstLine="0"/>
        <w:jc w:val="thaiDistribute"/>
        <w:rPr>
          <w:rFonts w:ascii="Arial" w:hAnsi="Arial" w:cstheme="minorBidi"/>
          <w:sz w:val="19"/>
          <w:szCs w:val="24"/>
          <w:lang w:bidi="th-TH"/>
        </w:rPr>
      </w:pPr>
      <w:r w:rsidRPr="00977AB6">
        <w:rPr>
          <w:rFonts w:ascii="Arial" w:hAnsi="Arial" w:cstheme="minorBidi"/>
          <w:sz w:val="19"/>
          <w:szCs w:val="24"/>
          <w:lang w:bidi="th-TH"/>
        </w:rPr>
        <w:t xml:space="preserve">The Company has been </w:t>
      </w:r>
      <w:proofErr w:type="gramStart"/>
      <w:r w:rsidRPr="00977AB6">
        <w:rPr>
          <w:rFonts w:ascii="Arial" w:hAnsi="Arial" w:cstheme="minorBidi"/>
          <w:sz w:val="19"/>
          <w:szCs w:val="24"/>
          <w:lang w:bidi="th-TH"/>
        </w:rPr>
        <w:t>granted for</w:t>
      </w:r>
      <w:proofErr w:type="gramEnd"/>
      <w:r w:rsidRPr="00977AB6">
        <w:rPr>
          <w:rFonts w:ascii="Arial" w:hAnsi="Arial" w:cstheme="minorBidi"/>
          <w:sz w:val="19"/>
          <w:szCs w:val="24"/>
          <w:lang w:bidi="th-TH"/>
        </w:rPr>
        <w:t xml:space="preserve"> promotional privileges certificate for supporting local public health community and society (No. 67-0199-2-37-1-0) by the Office of Board of Investment in the manufacturer steel products, including steel parts on 6 February 2024. The privileges are an exemption from corporate income tax with a cap of 200% of support amount, not exceed Baht 328.28 million for the period of 3 years from the first date of promoted operations commence generating revenues.</w:t>
      </w:r>
    </w:p>
    <w:p w14:paraId="504047B4" w14:textId="77777777" w:rsidR="003F449C" w:rsidRDefault="003F449C" w:rsidP="008C0421">
      <w:pPr>
        <w:pStyle w:val="BodyTextIndent3"/>
        <w:spacing w:line="360" w:lineRule="auto"/>
        <w:ind w:left="396" w:firstLine="0"/>
        <w:jc w:val="thaiDistribute"/>
        <w:rPr>
          <w:rFonts w:ascii="Arial" w:hAnsi="Arial" w:cs="Arial"/>
          <w:sz w:val="19"/>
          <w:szCs w:val="19"/>
        </w:rPr>
      </w:pPr>
    </w:p>
    <w:p w14:paraId="61E71E8C" w14:textId="77777777" w:rsidR="0083674C" w:rsidRDefault="0083674C" w:rsidP="008C0421">
      <w:pPr>
        <w:pStyle w:val="BodyTextIndent3"/>
        <w:spacing w:line="360" w:lineRule="auto"/>
        <w:ind w:left="396" w:firstLine="0"/>
        <w:jc w:val="thaiDistribute"/>
        <w:rPr>
          <w:rFonts w:ascii="Arial" w:hAnsi="Arial" w:cs="Arial"/>
          <w:sz w:val="19"/>
          <w:szCs w:val="19"/>
        </w:rPr>
      </w:pPr>
    </w:p>
    <w:p w14:paraId="61408BC3" w14:textId="77777777" w:rsidR="0083674C" w:rsidRDefault="0083674C" w:rsidP="008C0421">
      <w:pPr>
        <w:pStyle w:val="BodyTextIndent3"/>
        <w:spacing w:line="360" w:lineRule="auto"/>
        <w:ind w:left="396" w:firstLine="0"/>
        <w:jc w:val="thaiDistribute"/>
        <w:rPr>
          <w:rFonts w:ascii="Arial" w:hAnsi="Arial" w:cs="Arial"/>
          <w:sz w:val="19"/>
          <w:szCs w:val="19"/>
        </w:rPr>
      </w:pPr>
    </w:p>
    <w:p w14:paraId="714A7C27" w14:textId="77777777" w:rsidR="0083674C" w:rsidRDefault="0083674C" w:rsidP="008C0421">
      <w:pPr>
        <w:pStyle w:val="BodyTextIndent3"/>
        <w:spacing w:line="360" w:lineRule="auto"/>
        <w:ind w:left="396" w:firstLine="0"/>
        <w:jc w:val="thaiDistribute"/>
        <w:rPr>
          <w:rFonts w:ascii="Arial" w:hAnsi="Arial" w:cs="Arial"/>
          <w:sz w:val="19"/>
          <w:szCs w:val="19"/>
        </w:rPr>
      </w:pPr>
    </w:p>
    <w:p w14:paraId="31B4A624" w14:textId="77777777" w:rsidR="0083674C" w:rsidRPr="008C0421" w:rsidRDefault="0083674C" w:rsidP="008C0421">
      <w:pPr>
        <w:pStyle w:val="BodyTextIndent3"/>
        <w:spacing w:line="360" w:lineRule="auto"/>
        <w:ind w:left="396" w:firstLine="0"/>
        <w:jc w:val="thaiDistribute"/>
        <w:rPr>
          <w:rFonts w:ascii="Arial" w:hAnsi="Arial" w:cs="Arial"/>
          <w:sz w:val="19"/>
          <w:szCs w:val="19"/>
        </w:rPr>
      </w:pPr>
    </w:p>
    <w:p w14:paraId="73783398" w14:textId="049D9D3A" w:rsidR="00B33101" w:rsidRPr="008C0421" w:rsidRDefault="00193226" w:rsidP="008C0421">
      <w:pPr>
        <w:pStyle w:val="BodyTextIndent3"/>
        <w:numPr>
          <w:ilvl w:val="0"/>
          <w:numId w:val="6"/>
        </w:numPr>
        <w:tabs>
          <w:tab w:val="left" w:pos="360"/>
        </w:tabs>
        <w:spacing w:line="360" w:lineRule="auto"/>
        <w:jc w:val="left"/>
        <w:rPr>
          <w:rFonts w:ascii="Arial" w:hAnsi="Arial" w:cs="Arial"/>
          <w:b/>
          <w:bCs/>
          <w:sz w:val="19"/>
          <w:szCs w:val="19"/>
        </w:rPr>
      </w:pPr>
      <w:r w:rsidRPr="008C0421">
        <w:rPr>
          <w:rFonts w:ascii="Arial" w:hAnsi="Arial" w:cs="Arial"/>
          <w:b/>
          <w:bCs/>
          <w:caps/>
          <w:sz w:val="19"/>
          <w:szCs w:val="19"/>
        </w:rPr>
        <w:lastRenderedPageBreak/>
        <w:t>SEGMENT</w:t>
      </w:r>
      <w:r w:rsidR="008174E0" w:rsidRPr="008C0421">
        <w:rPr>
          <w:rFonts w:ascii="Arial" w:hAnsi="Arial" w:cs="Arial"/>
          <w:b/>
          <w:bCs/>
          <w:sz w:val="19"/>
          <w:szCs w:val="19"/>
        </w:rPr>
        <w:t xml:space="preserve"> </w:t>
      </w:r>
      <w:r w:rsidR="00405950" w:rsidRPr="008C0421">
        <w:rPr>
          <w:rFonts w:ascii="Arial" w:hAnsi="Arial" w:cs="Arial"/>
          <w:b/>
          <w:bCs/>
          <w:sz w:val="19"/>
          <w:szCs w:val="19"/>
        </w:rPr>
        <w:t>REPORTING</w:t>
      </w:r>
    </w:p>
    <w:p w14:paraId="65604354" w14:textId="77777777" w:rsidR="00B33101" w:rsidRPr="008C0421" w:rsidRDefault="00B33101" w:rsidP="008C0421">
      <w:pPr>
        <w:pStyle w:val="BodyTextIndent3"/>
        <w:spacing w:line="360" w:lineRule="auto"/>
        <w:ind w:left="360" w:firstLine="0"/>
        <w:rPr>
          <w:rFonts w:ascii="Arial" w:hAnsi="Arial" w:cs="Arial"/>
          <w:sz w:val="19"/>
          <w:szCs w:val="19"/>
          <w:lang w:val="en-GB"/>
        </w:rPr>
      </w:pPr>
    </w:p>
    <w:p w14:paraId="3903EA1F" w14:textId="589C7196" w:rsidR="00E12342" w:rsidRPr="00AF2ECC" w:rsidRDefault="00C05F79" w:rsidP="008C0421">
      <w:pPr>
        <w:pStyle w:val="BodyTextIndent3"/>
        <w:spacing w:line="360" w:lineRule="auto"/>
        <w:ind w:left="360" w:firstLine="0"/>
        <w:rPr>
          <w:rFonts w:ascii="Arial" w:hAnsi="Arial" w:cs="Arial"/>
          <w:sz w:val="19"/>
          <w:szCs w:val="19"/>
          <w:lang w:val="en-GB"/>
        </w:rPr>
      </w:pPr>
      <w:r w:rsidRPr="008C0421">
        <w:rPr>
          <w:rFonts w:ascii="Arial" w:hAnsi="Arial" w:cs="Arial"/>
          <w:sz w:val="19"/>
          <w:szCs w:val="19"/>
          <w:lang w:val="en-GB"/>
        </w:rPr>
        <w:t>Significant</w:t>
      </w:r>
      <w:r w:rsidRPr="00AF2ECC">
        <w:rPr>
          <w:rFonts w:ascii="Arial" w:hAnsi="Arial" w:cs="Arial"/>
          <w:sz w:val="19"/>
          <w:szCs w:val="19"/>
          <w:lang w:val="en-GB"/>
        </w:rPr>
        <w:t xml:space="preserve"> s</w:t>
      </w:r>
      <w:r w:rsidR="00496556" w:rsidRPr="00AF2ECC">
        <w:rPr>
          <w:rFonts w:ascii="Arial" w:hAnsi="Arial" w:cs="Arial"/>
          <w:sz w:val="19"/>
          <w:szCs w:val="19"/>
          <w:lang w:val="en-GB"/>
        </w:rPr>
        <w:t>egment</w:t>
      </w:r>
      <w:r w:rsidR="008174E0" w:rsidRPr="00AF2ECC">
        <w:rPr>
          <w:rFonts w:ascii="Arial" w:hAnsi="Arial" w:cs="Arial"/>
          <w:sz w:val="19"/>
          <w:szCs w:val="19"/>
          <w:lang w:val="en-GB"/>
        </w:rPr>
        <w:t xml:space="preserve"> </w:t>
      </w:r>
      <w:r w:rsidR="00405950" w:rsidRPr="00AF2ECC">
        <w:rPr>
          <w:rFonts w:ascii="Arial" w:hAnsi="Arial" w:cs="Arial"/>
          <w:sz w:val="19"/>
          <w:szCs w:val="19"/>
          <w:lang w:val="en-GB"/>
        </w:rPr>
        <w:t>reporting</w:t>
      </w:r>
      <w:r w:rsidR="00496556" w:rsidRPr="00AF2ECC">
        <w:rPr>
          <w:rFonts w:ascii="Arial" w:hAnsi="Arial" w:cs="Arial"/>
          <w:sz w:val="19"/>
          <w:szCs w:val="19"/>
          <w:lang w:val="en-GB"/>
        </w:rPr>
        <w:t xml:space="preserve"> for the </w:t>
      </w:r>
      <w:r w:rsidR="00E12342" w:rsidRPr="00AF2ECC">
        <w:rPr>
          <w:rFonts w:ascii="Arial" w:hAnsi="Arial" w:cs="Arial"/>
          <w:sz w:val="19"/>
          <w:szCs w:val="19"/>
          <w:lang w:val="en-GB"/>
        </w:rPr>
        <w:t>years ended 31 December 20</w:t>
      </w:r>
      <w:r w:rsidR="00DC7495" w:rsidRPr="00AF2ECC">
        <w:rPr>
          <w:rFonts w:ascii="Arial" w:hAnsi="Arial" w:cs="Arial"/>
          <w:sz w:val="19"/>
          <w:szCs w:val="19"/>
          <w:lang w:val="en-GB"/>
        </w:rPr>
        <w:t>2</w:t>
      </w:r>
      <w:r w:rsidR="00AB25B2">
        <w:rPr>
          <w:rFonts w:ascii="Arial" w:hAnsi="Arial" w:cs="Arial"/>
          <w:sz w:val="19"/>
          <w:szCs w:val="19"/>
          <w:lang w:val="en-GB"/>
        </w:rPr>
        <w:t>5</w:t>
      </w:r>
      <w:r w:rsidR="00E12342"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AB25B2">
        <w:rPr>
          <w:rFonts w:ascii="Arial" w:hAnsi="Arial" w:cs="Arial"/>
          <w:sz w:val="19"/>
          <w:szCs w:val="19"/>
          <w:lang w:val="en-GB"/>
        </w:rPr>
        <w:t>4</w:t>
      </w:r>
      <w:r w:rsidR="00E12342" w:rsidRPr="00AF2ECC">
        <w:rPr>
          <w:rFonts w:ascii="Arial" w:hAnsi="Arial" w:cs="Arial"/>
          <w:sz w:val="19"/>
          <w:szCs w:val="19"/>
          <w:lang w:val="en-GB"/>
        </w:rPr>
        <w:t xml:space="preserve"> are as follows</w:t>
      </w:r>
      <w:r w:rsidR="00B85048" w:rsidRPr="00AF2ECC">
        <w:rPr>
          <w:rFonts w:ascii="Arial" w:hAnsi="Arial" w:cs="Arial"/>
          <w:sz w:val="19"/>
          <w:szCs w:val="19"/>
          <w:lang w:val="en-GB"/>
        </w:rPr>
        <w:t>:</w:t>
      </w:r>
    </w:p>
    <w:p w14:paraId="663983B9" w14:textId="77777777" w:rsidR="00E12342" w:rsidRPr="00AF2ECC" w:rsidRDefault="00E12342" w:rsidP="001A7D83">
      <w:pPr>
        <w:pStyle w:val="BodyTextIndent3"/>
        <w:spacing w:line="360" w:lineRule="auto"/>
        <w:ind w:left="360" w:firstLine="0"/>
        <w:rPr>
          <w:rFonts w:ascii="Arial" w:hAnsi="Arial" w:cs="Arial"/>
          <w:sz w:val="14"/>
          <w:szCs w:val="14"/>
          <w:lang w:val="en-GB"/>
        </w:rPr>
      </w:pPr>
    </w:p>
    <w:tbl>
      <w:tblPr>
        <w:tblW w:w="9072" w:type="dxa"/>
        <w:tblInd w:w="284" w:type="dxa"/>
        <w:tblLayout w:type="fixed"/>
        <w:tblLook w:val="0000" w:firstRow="0" w:lastRow="0" w:firstColumn="0" w:lastColumn="0" w:noHBand="0" w:noVBand="0"/>
      </w:tblPr>
      <w:tblGrid>
        <w:gridCol w:w="1719"/>
        <w:gridCol w:w="992"/>
        <w:gridCol w:w="284"/>
        <w:gridCol w:w="992"/>
        <w:gridCol w:w="284"/>
        <w:gridCol w:w="974"/>
        <w:gridCol w:w="283"/>
        <w:gridCol w:w="992"/>
        <w:gridCol w:w="284"/>
        <w:gridCol w:w="992"/>
        <w:gridCol w:w="236"/>
        <w:gridCol w:w="1040"/>
      </w:tblGrid>
      <w:tr w:rsidR="0095212D" w:rsidRPr="00AF2ECC" w14:paraId="56060834" w14:textId="77777777" w:rsidTr="002D64E3">
        <w:trPr>
          <w:cantSplit/>
        </w:trPr>
        <w:tc>
          <w:tcPr>
            <w:tcW w:w="1719" w:type="dxa"/>
          </w:tcPr>
          <w:p w14:paraId="477F2F97"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5519675"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Thousand Baht</w:t>
            </w:r>
          </w:p>
        </w:tc>
      </w:tr>
      <w:tr w:rsidR="0095212D" w:rsidRPr="00AF2ECC" w14:paraId="6CF47314" w14:textId="77777777" w:rsidTr="002D64E3">
        <w:trPr>
          <w:cantSplit/>
        </w:trPr>
        <w:tc>
          <w:tcPr>
            <w:tcW w:w="1719" w:type="dxa"/>
          </w:tcPr>
          <w:p w14:paraId="40759CEA" w14:textId="77777777" w:rsidR="00E12342" w:rsidRPr="00AF2ECC" w:rsidRDefault="00E12342" w:rsidP="00055F45">
            <w:pPr>
              <w:spacing w:before="60" w:after="23" w:line="276" w:lineRule="auto"/>
              <w:ind w:left="-108"/>
              <w:jc w:val="both"/>
              <w:rPr>
                <w:rFonts w:ascii="Arial" w:hAnsi="Arial" w:cs="Arial"/>
                <w:sz w:val="14"/>
                <w:szCs w:val="14"/>
              </w:rPr>
            </w:pPr>
          </w:p>
        </w:tc>
        <w:tc>
          <w:tcPr>
            <w:tcW w:w="7353" w:type="dxa"/>
            <w:gridSpan w:val="11"/>
            <w:tcBorders>
              <w:bottom w:val="single" w:sz="4" w:space="0" w:color="auto"/>
            </w:tcBorders>
            <w:vAlign w:val="bottom"/>
          </w:tcPr>
          <w:p w14:paraId="7B1197AB" w14:textId="77777777" w:rsidR="00E12342" w:rsidRPr="00AF2ECC" w:rsidRDefault="00E12342" w:rsidP="00055F45">
            <w:pPr>
              <w:spacing w:before="60" w:after="23" w:line="276" w:lineRule="auto"/>
              <w:jc w:val="center"/>
              <w:rPr>
                <w:rFonts w:ascii="Arial" w:hAnsi="Arial" w:cs="Arial"/>
                <w:sz w:val="14"/>
                <w:szCs w:val="14"/>
              </w:rPr>
            </w:pPr>
            <w:r w:rsidRPr="00AF2ECC">
              <w:rPr>
                <w:rFonts w:ascii="Arial" w:hAnsi="Arial" w:cs="Arial"/>
                <w:sz w:val="14"/>
                <w:szCs w:val="14"/>
              </w:rPr>
              <w:t>For the years ended 31 December</w:t>
            </w:r>
          </w:p>
        </w:tc>
      </w:tr>
      <w:tr w:rsidR="0095212D" w:rsidRPr="00AF2ECC" w14:paraId="07EFE69A" w14:textId="77777777" w:rsidTr="002D64E3">
        <w:trPr>
          <w:cantSplit/>
        </w:trPr>
        <w:tc>
          <w:tcPr>
            <w:tcW w:w="1719" w:type="dxa"/>
          </w:tcPr>
          <w:p w14:paraId="78EFBF1F" w14:textId="77777777" w:rsidR="00E12342" w:rsidRPr="00AF2ECC" w:rsidRDefault="00E12342" w:rsidP="00055F45">
            <w:pPr>
              <w:spacing w:before="60" w:after="23" w:line="276" w:lineRule="auto"/>
              <w:ind w:left="-108"/>
              <w:jc w:val="both"/>
              <w:rPr>
                <w:rFonts w:ascii="Arial" w:hAnsi="Arial" w:cs="Arial"/>
                <w:sz w:val="14"/>
                <w:szCs w:val="14"/>
              </w:rPr>
            </w:pPr>
          </w:p>
        </w:tc>
        <w:tc>
          <w:tcPr>
            <w:tcW w:w="3526" w:type="dxa"/>
            <w:gridSpan w:val="5"/>
            <w:tcBorders>
              <w:top w:val="single" w:sz="4" w:space="0" w:color="auto"/>
              <w:bottom w:val="single" w:sz="4" w:space="0" w:color="auto"/>
            </w:tcBorders>
            <w:vAlign w:val="bottom"/>
          </w:tcPr>
          <w:p w14:paraId="20840804" w14:textId="1846B8EE"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D12E06" w:rsidRPr="00AF2ECC">
              <w:rPr>
                <w:rFonts w:ascii="Arial" w:hAnsi="Arial" w:cs="Arial"/>
                <w:sz w:val="14"/>
                <w:szCs w:val="14"/>
              </w:rPr>
              <w:t>2</w:t>
            </w:r>
            <w:r w:rsidR="00AB25B2">
              <w:rPr>
                <w:rFonts w:ascii="Arial" w:hAnsi="Arial" w:cs="Arial"/>
                <w:sz w:val="14"/>
                <w:szCs w:val="14"/>
              </w:rPr>
              <w:t>5</w:t>
            </w:r>
          </w:p>
        </w:tc>
        <w:tc>
          <w:tcPr>
            <w:tcW w:w="283" w:type="dxa"/>
            <w:tcBorders>
              <w:top w:val="single" w:sz="4" w:space="0" w:color="auto"/>
            </w:tcBorders>
            <w:vAlign w:val="bottom"/>
          </w:tcPr>
          <w:p w14:paraId="04344FC2" w14:textId="77777777" w:rsidR="00E12342" w:rsidRPr="00AF2ECC" w:rsidRDefault="00E12342" w:rsidP="00055F45">
            <w:pPr>
              <w:spacing w:before="60" w:after="23" w:line="276" w:lineRule="auto"/>
              <w:jc w:val="center"/>
              <w:rPr>
                <w:rFonts w:ascii="Arial" w:hAnsi="Arial" w:cs="Arial"/>
                <w:sz w:val="14"/>
                <w:szCs w:val="14"/>
              </w:rPr>
            </w:pPr>
          </w:p>
        </w:tc>
        <w:tc>
          <w:tcPr>
            <w:tcW w:w="3544" w:type="dxa"/>
            <w:gridSpan w:val="5"/>
            <w:tcBorders>
              <w:top w:val="single" w:sz="4" w:space="0" w:color="auto"/>
              <w:bottom w:val="single" w:sz="4" w:space="0" w:color="auto"/>
            </w:tcBorders>
            <w:vAlign w:val="bottom"/>
          </w:tcPr>
          <w:p w14:paraId="65E471D5" w14:textId="39EBA776" w:rsidR="00E12342" w:rsidRPr="00AF2ECC" w:rsidRDefault="00E12342" w:rsidP="00055F45">
            <w:pPr>
              <w:spacing w:before="60" w:after="23" w:line="276" w:lineRule="auto"/>
              <w:jc w:val="center"/>
              <w:rPr>
                <w:rFonts w:ascii="Arial" w:hAnsi="Arial" w:cs="Arial"/>
                <w:sz w:val="14"/>
                <w:szCs w:val="14"/>
                <w:cs/>
              </w:rPr>
            </w:pPr>
            <w:r w:rsidRPr="00AF2ECC">
              <w:rPr>
                <w:rFonts w:ascii="Arial" w:hAnsi="Arial" w:cs="Arial"/>
                <w:sz w:val="14"/>
                <w:szCs w:val="14"/>
              </w:rPr>
              <w:t>20</w:t>
            </w:r>
            <w:r w:rsidR="00276CCB" w:rsidRPr="00AF2ECC">
              <w:rPr>
                <w:rFonts w:ascii="Arial" w:hAnsi="Arial" w:cs="Arial"/>
                <w:sz w:val="14"/>
                <w:szCs w:val="14"/>
              </w:rPr>
              <w:t>2</w:t>
            </w:r>
            <w:r w:rsidR="00AB25B2">
              <w:rPr>
                <w:rFonts w:ascii="Arial" w:hAnsi="Arial" w:cs="Arial"/>
                <w:sz w:val="14"/>
                <w:szCs w:val="14"/>
              </w:rPr>
              <w:t>4</w:t>
            </w:r>
          </w:p>
        </w:tc>
      </w:tr>
      <w:tr w:rsidR="0095212D" w:rsidRPr="00AF2ECC" w14:paraId="5445E1E3" w14:textId="77777777" w:rsidTr="002D64E3">
        <w:trPr>
          <w:cantSplit/>
        </w:trPr>
        <w:tc>
          <w:tcPr>
            <w:tcW w:w="1719" w:type="dxa"/>
          </w:tcPr>
          <w:p w14:paraId="196E5CD7" w14:textId="77777777" w:rsidR="00E12342" w:rsidRPr="00AF2ECC" w:rsidRDefault="00E12342" w:rsidP="00055F45">
            <w:pPr>
              <w:spacing w:before="60" w:after="23" w:line="276" w:lineRule="auto"/>
              <w:ind w:left="-108"/>
              <w:jc w:val="both"/>
              <w:rPr>
                <w:rFonts w:ascii="Arial" w:hAnsi="Arial" w:cs="Arial"/>
                <w:sz w:val="14"/>
                <w:szCs w:val="14"/>
              </w:rPr>
            </w:pPr>
          </w:p>
        </w:tc>
        <w:tc>
          <w:tcPr>
            <w:tcW w:w="992" w:type="dxa"/>
            <w:tcBorders>
              <w:top w:val="single" w:sz="4" w:space="0" w:color="auto"/>
              <w:bottom w:val="single" w:sz="4" w:space="0" w:color="auto"/>
            </w:tcBorders>
            <w:vAlign w:val="bottom"/>
          </w:tcPr>
          <w:p w14:paraId="39EC751B"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F554DD9"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6984AC9"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84" w:type="dxa"/>
            <w:tcBorders>
              <w:top w:val="single" w:sz="4" w:space="0" w:color="auto"/>
            </w:tcBorders>
            <w:vAlign w:val="bottom"/>
          </w:tcPr>
          <w:p w14:paraId="5B79C966" w14:textId="77777777" w:rsidR="00E12342" w:rsidRPr="00AF2ECC" w:rsidRDefault="00E12342" w:rsidP="00055F45">
            <w:pPr>
              <w:spacing w:before="60" w:after="23" w:line="276" w:lineRule="auto"/>
              <w:ind w:left="-108"/>
              <w:jc w:val="center"/>
              <w:rPr>
                <w:rFonts w:ascii="Arial" w:hAnsi="Arial" w:cs="Arial"/>
                <w:sz w:val="14"/>
                <w:szCs w:val="14"/>
              </w:rPr>
            </w:pPr>
          </w:p>
        </w:tc>
        <w:tc>
          <w:tcPr>
            <w:tcW w:w="974" w:type="dxa"/>
            <w:tcBorders>
              <w:top w:val="single" w:sz="4" w:space="0" w:color="auto"/>
              <w:bottom w:val="single" w:sz="4" w:space="0" w:color="auto"/>
            </w:tcBorders>
            <w:vAlign w:val="bottom"/>
          </w:tcPr>
          <w:p w14:paraId="6A3039B9"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c>
          <w:tcPr>
            <w:tcW w:w="283" w:type="dxa"/>
            <w:vAlign w:val="bottom"/>
          </w:tcPr>
          <w:p w14:paraId="57236F1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056962A8"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Domestic</w:t>
            </w:r>
          </w:p>
        </w:tc>
        <w:tc>
          <w:tcPr>
            <w:tcW w:w="284" w:type="dxa"/>
            <w:tcBorders>
              <w:top w:val="single" w:sz="4" w:space="0" w:color="auto"/>
            </w:tcBorders>
            <w:vAlign w:val="bottom"/>
          </w:tcPr>
          <w:p w14:paraId="36FA7B55" w14:textId="77777777" w:rsidR="00E12342" w:rsidRPr="00AF2ECC" w:rsidRDefault="00E12342" w:rsidP="00055F45">
            <w:pPr>
              <w:spacing w:before="60" w:after="23" w:line="276" w:lineRule="auto"/>
              <w:ind w:left="-108"/>
              <w:jc w:val="center"/>
              <w:rPr>
                <w:rFonts w:ascii="Arial" w:hAnsi="Arial" w:cs="Arial"/>
                <w:sz w:val="14"/>
                <w:szCs w:val="14"/>
              </w:rPr>
            </w:pPr>
          </w:p>
        </w:tc>
        <w:tc>
          <w:tcPr>
            <w:tcW w:w="992" w:type="dxa"/>
            <w:tcBorders>
              <w:top w:val="single" w:sz="4" w:space="0" w:color="auto"/>
              <w:bottom w:val="single" w:sz="4" w:space="0" w:color="auto"/>
            </w:tcBorders>
            <w:vAlign w:val="bottom"/>
          </w:tcPr>
          <w:p w14:paraId="425A3D7A" w14:textId="77777777" w:rsidR="00E12342" w:rsidRPr="00AF2ECC" w:rsidRDefault="00E12342" w:rsidP="00055F45">
            <w:pPr>
              <w:spacing w:before="60" w:after="23" w:line="276" w:lineRule="auto"/>
              <w:ind w:left="-108" w:right="-108"/>
              <w:jc w:val="center"/>
              <w:rPr>
                <w:rFonts w:ascii="Arial" w:hAnsi="Arial" w:cs="Arial"/>
                <w:sz w:val="14"/>
                <w:szCs w:val="14"/>
              </w:rPr>
            </w:pPr>
            <w:r w:rsidRPr="00AF2ECC">
              <w:rPr>
                <w:rFonts w:ascii="Arial" w:hAnsi="Arial" w:cs="Arial"/>
                <w:sz w:val="14"/>
                <w:szCs w:val="14"/>
              </w:rPr>
              <w:t>Export</w:t>
            </w:r>
          </w:p>
        </w:tc>
        <w:tc>
          <w:tcPr>
            <w:tcW w:w="236" w:type="dxa"/>
            <w:tcBorders>
              <w:top w:val="single" w:sz="4" w:space="0" w:color="auto"/>
            </w:tcBorders>
            <w:vAlign w:val="bottom"/>
          </w:tcPr>
          <w:p w14:paraId="1AF543BE" w14:textId="77777777" w:rsidR="00E12342" w:rsidRPr="00AF2ECC" w:rsidRDefault="00E12342" w:rsidP="00055F45">
            <w:pPr>
              <w:spacing w:before="60" w:after="23" w:line="276" w:lineRule="auto"/>
              <w:ind w:left="-108"/>
              <w:jc w:val="center"/>
              <w:rPr>
                <w:rFonts w:ascii="Arial" w:hAnsi="Arial" w:cs="Arial"/>
                <w:sz w:val="14"/>
                <w:szCs w:val="14"/>
              </w:rPr>
            </w:pPr>
          </w:p>
        </w:tc>
        <w:tc>
          <w:tcPr>
            <w:tcW w:w="1040" w:type="dxa"/>
            <w:tcBorders>
              <w:top w:val="single" w:sz="4" w:space="0" w:color="auto"/>
              <w:bottom w:val="single" w:sz="4" w:space="0" w:color="auto"/>
            </w:tcBorders>
            <w:vAlign w:val="bottom"/>
          </w:tcPr>
          <w:p w14:paraId="4E34A25E" w14:textId="77777777" w:rsidR="00E12342" w:rsidRPr="00AF2ECC" w:rsidRDefault="00E12342" w:rsidP="00055F45">
            <w:pPr>
              <w:spacing w:before="60" w:after="23" w:line="276" w:lineRule="auto"/>
              <w:ind w:left="-108"/>
              <w:jc w:val="center"/>
              <w:rPr>
                <w:rFonts w:ascii="Arial" w:hAnsi="Arial" w:cs="Arial"/>
                <w:sz w:val="14"/>
                <w:szCs w:val="14"/>
              </w:rPr>
            </w:pPr>
            <w:r w:rsidRPr="00AF2ECC">
              <w:rPr>
                <w:rFonts w:ascii="Arial" w:hAnsi="Arial" w:cs="Arial"/>
                <w:sz w:val="14"/>
                <w:szCs w:val="14"/>
              </w:rPr>
              <w:t>Total</w:t>
            </w:r>
          </w:p>
        </w:tc>
      </w:tr>
      <w:tr w:rsidR="0095212D" w:rsidRPr="00AF2ECC" w14:paraId="0E925405" w14:textId="77777777" w:rsidTr="002D64E3">
        <w:trPr>
          <w:cantSplit/>
          <w:trHeight w:val="91"/>
        </w:trPr>
        <w:tc>
          <w:tcPr>
            <w:tcW w:w="1719" w:type="dxa"/>
            <w:vAlign w:val="bottom"/>
          </w:tcPr>
          <w:p w14:paraId="17F7B754" w14:textId="77777777" w:rsidR="00E12342" w:rsidRPr="00AF2ECC" w:rsidRDefault="00E12342" w:rsidP="00055F45">
            <w:pPr>
              <w:spacing w:before="60" w:after="23" w:line="276" w:lineRule="auto"/>
              <w:ind w:left="-108"/>
              <w:rPr>
                <w:rFonts w:ascii="Arial" w:hAnsi="Arial" w:cs="Arial"/>
                <w:sz w:val="14"/>
                <w:szCs w:val="14"/>
              </w:rPr>
            </w:pPr>
          </w:p>
        </w:tc>
        <w:tc>
          <w:tcPr>
            <w:tcW w:w="992" w:type="dxa"/>
            <w:vAlign w:val="bottom"/>
          </w:tcPr>
          <w:p w14:paraId="1540E0A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74F6C63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3A1F5FF5" w14:textId="77777777" w:rsidR="00E12342" w:rsidRPr="00AF2ECC" w:rsidRDefault="00E12342" w:rsidP="00055F45">
            <w:pPr>
              <w:spacing w:before="60" w:after="23" w:line="276" w:lineRule="auto"/>
              <w:jc w:val="right"/>
              <w:rPr>
                <w:rFonts w:ascii="Arial" w:hAnsi="Arial" w:cs="Arial"/>
                <w:sz w:val="14"/>
                <w:szCs w:val="14"/>
                <w:cs/>
              </w:rPr>
            </w:pPr>
          </w:p>
        </w:tc>
        <w:tc>
          <w:tcPr>
            <w:tcW w:w="284" w:type="dxa"/>
            <w:vAlign w:val="bottom"/>
          </w:tcPr>
          <w:p w14:paraId="60B11F88" w14:textId="77777777" w:rsidR="00E12342" w:rsidRPr="00AF2ECC" w:rsidRDefault="00E12342" w:rsidP="00055F45">
            <w:pPr>
              <w:spacing w:before="60" w:after="23" w:line="276" w:lineRule="auto"/>
              <w:jc w:val="right"/>
              <w:rPr>
                <w:rFonts w:ascii="Arial" w:hAnsi="Arial" w:cs="Arial"/>
                <w:sz w:val="14"/>
                <w:szCs w:val="14"/>
              </w:rPr>
            </w:pPr>
          </w:p>
        </w:tc>
        <w:tc>
          <w:tcPr>
            <w:tcW w:w="974" w:type="dxa"/>
            <w:vAlign w:val="bottom"/>
          </w:tcPr>
          <w:p w14:paraId="061382F8" w14:textId="77777777" w:rsidR="00E12342" w:rsidRPr="00AF2ECC" w:rsidRDefault="00E12342" w:rsidP="00055F45">
            <w:pPr>
              <w:spacing w:before="60" w:after="23" w:line="276" w:lineRule="auto"/>
              <w:jc w:val="right"/>
              <w:rPr>
                <w:rFonts w:ascii="Arial" w:hAnsi="Arial" w:cs="Arial"/>
                <w:sz w:val="14"/>
                <w:szCs w:val="14"/>
              </w:rPr>
            </w:pPr>
          </w:p>
        </w:tc>
        <w:tc>
          <w:tcPr>
            <w:tcW w:w="283" w:type="dxa"/>
          </w:tcPr>
          <w:p w14:paraId="35942069"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0EAC3E74" w14:textId="77777777" w:rsidR="00E12342" w:rsidRPr="00AF2ECC" w:rsidRDefault="00E12342" w:rsidP="00055F45">
            <w:pPr>
              <w:spacing w:before="60" w:after="23" w:line="276" w:lineRule="auto"/>
              <w:ind w:hanging="46"/>
              <w:jc w:val="right"/>
              <w:rPr>
                <w:rFonts w:ascii="Arial" w:hAnsi="Arial" w:cs="Arial"/>
                <w:sz w:val="14"/>
                <w:szCs w:val="14"/>
              </w:rPr>
            </w:pPr>
          </w:p>
        </w:tc>
        <w:tc>
          <w:tcPr>
            <w:tcW w:w="284" w:type="dxa"/>
            <w:vAlign w:val="bottom"/>
          </w:tcPr>
          <w:p w14:paraId="00E4A79C" w14:textId="77777777" w:rsidR="00E12342" w:rsidRPr="00AF2ECC" w:rsidRDefault="00E12342" w:rsidP="00055F45">
            <w:pPr>
              <w:spacing w:before="60" w:after="23" w:line="276" w:lineRule="auto"/>
              <w:jc w:val="right"/>
              <w:rPr>
                <w:rFonts w:ascii="Arial" w:hAnsi="Arial" w:cs="Arial"/>
                <w:sz w:val="14"/>
                <w:szCs w:val="14"/>
              </w:rPr>
            </w:pPr>
          </w:p>
        </w:tc>
        <w:tc>
          <w:tcPr>
            <w:tcW w:w="992" w:type="dxa"/>
            <w:vAlign w:val="bottom"/>
          </w:tcPr>
          <w:p w14:paraId="5EFEB960" w14:textId="77777777" w:rsidR="00E12342" w:rsidRPr="00AF2ECC" w:rsidRDefault="00E12342" w:rsidP="00055F45">
            <w:pPr>
              <w:spacing w:before="60" w:after="23" w:line="276" w:lineRule="auto"/>
              <w:jc w:val="right"/>
              <w:rPr>
                <w:rFonts w:ascii="Arial" w:hAnsi="Arial" w:cs="Arial"/>
                <w:sz w:val="14"/>
                <w:szCs w:val="14"/>
              </w:rPr>
            </w:pPr>
          </w:p>
        </w:tc>
        <w:tc>
          <w:tcPr>
            <w:tcW w:w="236" w:type="dxa"/>
            <w:vAlign w:val="bottom"/>
          </w:tcPr>
          <w:p w14:paraId="6D1A906F" w14:textId="77777777" w:rsidR="00E12342" w:rsidRPr="00AF2ECC" w:rsidRDefault="00E12342" w:rsidP="00055F45">
            <w:pPr>
              <w:spacing w:before="60" w:after="23" w:line="276" w:lineRule="auto"/>
              <w:jc w:val="right"/>
              <w:rPr>
                <w:rFonts w:ascii="Arial" w:hAnsi="Arial" w:cs="Arial"/>
                <w:sz w:val="14"/>
                <w:szCs w:val="14"/>
              </w:rPr>
            </w:pPr>
          </w:p>
        </w:tc>
        <w:tc>
          <w:tcPr>
            <w:tcW w:w="1040" w:type="dxa"/>
            <w:vAlign w:val="bottom"/>
          </w:tcPr>
          <w:p w14:paraId="2F23E198" w14:textId="77777777" w:rsidR="00E12342" w:rsidRPr="00AF2ECC" w:rsidRDefault="00E12342" w:rsidP="00055F45">
            <w:pPr>
              <w:spacing w:before="60" w:after="23" w:line="276" w:lineRule="auto"/>
              <w:jc w:val="right"/>
              <w:rPr>
                <w:rFonts w:ascii="Arial" w:hAnsi="Arial" w:cs="Arial"/>
                <w:sz w:val="14"/>
                <w:szCs w:val="14"/>
              </w:rPr>
            </w:pPr>
          </w:p>
        </w:tc>
      </w:tr>
      <w:tr w:rsidR="00AB25B2" w:rsidRPr="00AF2ECC" w14:paraId="4348880E" w14:textId="77777777" w:rsidTr="00104145">
        <w:trPr>
          <w:cantSplit/>
          <w:trHeight w:val="468"/>
        </w:trPr>
        <w:tc>
          <w:tcPr>
            <w:tcW w:w="1719" w:type="dxa"/>
            <w:vAlign w:val="center"/>
          </w:tcPr>
          <w:p w14:paraId="1EAE0874" w14:textId="044968A9" w:rsidR="00AB25B2" w:rsidRPr="00AF2ECC" w:rsidRDefault="00AB25B2" w:rsidP="00AB25B2">
            <w:pPr>
              <w:spacing w:before="60" w:after="23" w:line="276" w:lineRule="auto"/>
              <w:ind w:left="34" w:firstLine="7"/>
              <w:rPr>
                <w:rFonts w:ascii="Arial" w:hAnsi="Arial" w:cs="Arial"/>
                <w:sz w:val="14"/>
                <w:szCs w:val="14"/>
              </w:rPr>
            </w:pPr>
            <w:r w:rsidRPr="00AF2ECC">
              <w:rPr>
                <w:rFonts w:ascii="Arial" w:hAnsi="Arial" w:cs="Arial"/>
                <w:sz w:val="14"/>
                <w:szCs w:val="14"/>
              </w:rPr>
              <w:t xml:space="preserve">Revenue from sales </w:t>
            </w:r>
            <w:r>
              <w:rPr>
                <w:rFonts w:ascii="Arial" w:hAnsi="Arial" w:cs="Arial"/>
                <w:sz w:val="14"/>
                <w:szCs w:val="14"/>
              </w:rPr>
              <w:t xml:space="preserve"> </w:t>
            </w:r>
            <w:r>
              <w:rPr>
                <w:rFonts w:ascii="Arial" w:hAnsi="Arial" w:cs="Arial"/>
                <w:sz w:val="14"/>
                <w:szCs w:val="14"/>
              </w:rPr>
              <w:br/>
              <w:t xml:space="preserve">    </w:t>
            </w:r>
            <w:r w:rsidRPr="00AF2ECC">
              <w:rPr>
                <w:rFonts w:ascii="Arial" w:hAnsi="Arial" w:cs="Arial"/>
                <w:sz w:val="14"/>
                <w:szCs w:val="14"/>
              </w:rPr>
              <w:t>and services</w:t>
            </w:r>
          </w:p>
        </w:tc>
        <w:tc>
          <w:tcPr>
            <w:tcW w:w="992" w:type="dxa"/>
            <w:vAlign w:val="bottom"/>
          </w:tcPr>
          <w:p w14:paraId="78EFCEB8" w14:textId="4EAB8BE5" w:rsidR="00AB25B2" w:rsidRPr="00AF2ECC" w:rsidRDefault="000A065F" w:rsidP="00AB25B2">
            <w:pPr>
              <w:spacing w:before="60" w:after="23" w:line="276" w:lineRule="auto"/>
              <w:ind w:left="34"/>
              <w:jc w:val="right"/>
              <w:rPr>
                <w:rFonts w:ascii="Arial" w:hAnsi="Arial" w:cs="Arial"/>
                <w:sz w:val="14"/>
                <w:szCs w:val="14"/>
              </w:rPr>
            </w:pPr>
            <w:r>
              <w:rPr>
                <w:rFonts w:ascii="Arial" w:hAnsi="Arial" w:cs="Arial"/>
                <w:sz w:val="14"/>
                <w:szCs w:val="14"/>
              </w:rPr>
              <w:t>64,991</w:t>
            </w:r>
          </w:p>
        </w:tc>
        <w:tc>
          <w:tcPr>
            <w:tcW w:w="284" w:type="dxa"/>
            <w:vAlign w:val="bottom"/>
          </w:tcPr>
          <w:p w14:paraId="22DA6680" w14:textId="77777777" w:rsidR="00AB25B2" w:rsidRPr="00AF2ECC" w:rsidRDefault="00AB25B2" w:rsidP="00AB25B2">
            <w:pPr>
              <w:spacing w:before="60" w:after="23" w:line="276" w:lineRule="auto"/>
              <w:ind w:left="34"/>
              <w:jc w:val="right"/>
              <w:rPr>
                <w:rFonts w:ascii="Arial" w:hAnsi="Arial" w:cs="Arial"/>
                <w:sz w:val="14"/>
                <w:szCs w:val="14"/>
              </w:rPr>
            </w:pPr>
          </w:p>
        </w:tc>
        <w:tc>
          <w:tcPr>
            <w:tcW w:w="992" w:type="dxa"/>
            <w:vAlign w:val="bottom"/>
          </w:tcPr>
          <w:p w14:paraId="697BB2E2" w14:textId="25027A6E" w:rsidR="00AB25B2" w:rsidRPr="00AF2ECC" w:rsidRDefault="000A065F" w:rsidP="00AB25B2">
            <w:pPr>
              <w:spacing w:before="60" w:after="23" w:line="276" w:lineRule="auto"/>
              <w:ind w:left="34"/>
              <w:jc w:val="right"/>
              <w:rPr>
                <w:rFonts w:ascii="Arial" w:hAnsi="Arial" w:cs="Arial"/>
                <w:sz w:val="14"/>
                <w:szCs w:val="14"/>
              </w:rPr>
            </w:pPr>
            <w:r>
              <w:rPr>
                <w:rFonts w:ascii="Arial" w:hAnsi="Arial" w:cs="Arial"/>
                <w:sz w:val="14"/>
                <w:szCs w:val="14"/>
              </w:rPr>
              <w:t>3,805,210</w:t>
            </w:r>
          </w:p>
        </w:tc>
        <w:tc>
          <w:tcPr>
            <w:tcW w:w="284" w:type="dxa"/>
            <w:vAlign w:val="bottom"/>
          </w:tcPr>
          <w:p w14:paraId="498A6BD5" w14:textId="4296B2B4" w:rsidR="00AB25B2" w:rsidRPr="00AF2ECC" w:rsidRDefault="00AB25B2" w:rsidP="00AB25B2">
            <w:pPr>
              <w:spacing w:before="60" w:after="23" w:line="276" w:lineRule="auto"/>
              <w:ind w:left="34" w:right="-45"/>
              <w:jc w:val="right"/>
              <w:rPr>
                <w:rFonts w:ascii="Arial" w:hAnsi="Arial" w:cs="Arial"/>
                <w:sz w:val="14"/>
                <w:szCs w:val="14"/>
              </w:rPr>
            </w:pPr>
          </w:p>
        </w:tc>
        <w:tc>
          <w:tcPr>
            <w:tcW w:w="974" w:type="dxa"/>
            <w:vAlign w:val="bottom"/>
          </w:tcPr>
          <w:p w14:paraId="61E7F9AA" w14:textId="61202FC7" w:rsidR="00AB25B2" w:rsidRPr="00AF2ECC" w:rsidRDefault="001E6DF0" w:rsidP="00AB25B2">
            <w:pPr>
              <w:spacing w:before="60" w:after="23" w:line="276" w:lineRule="auto"/>
              <w:ind w:left="34"/>
              <w:jc w:val="right"/>
              <w:rPr>
                <w:rFonts w:ascii="Arial" w:hAnsi="Arial" w:cs="Arial"/>
                <w:sz w:val="14"/>
                <w:szCs w:val="14"/>
              </w:rPr>
            </w:pPr>
            <w:r>
              <w:rPr>
                <w:rFonts w:ascii="Arial" w:hAnsi="Arial" w:cs="Arial"/>
                <w:sz w:val="14"/>
                <w:szCs w:val="14"/>
              </w:rPr>
              <w:t>3,870,201</w:t>
            </w:r>
          </w:p>
        </w:tc>
        <w:tc>
          <w:tcPr>
            <w:tcW w:w="283" w:type="dxa"/>
            <w:vAlign w:val="bottom"/>
          </w:tcPr>
          <w:p w14:paraId="1B61C813" w14:textId="77777777" w:rsidR="00AB25B2" w:rsidRPr="00AF2ECC" w:rsidRDefault="00AB25B2" w:rsidP="00AB25B2">
            <w:pPr>
              <w:spacing w:before="60" w:after="23" w:line="276" w:lineRule="auto"/>
              <w:ind w:left="34" w:right="-112"/>
              <w:jc w:val="right"/>
              <w:rPr>
                <w:rFonts w:ascii="Arial" w:hAnsi="Arial" w:cs="Arial"/>
                <w:sz w:val="14"/>
                <w:szCs w:val="14"/>
              </w:rPr>
            </w:pPr>
          </w:p>
        </w:tc>
        <w:tc>
          <w:tcPr>
            <w:tcW w:w="992" w:type="dxa"/>
            <w:vAlign w:val="bottom"/>
          </w:tcPr>
          <w:p w14:paraId="29EE1CC5" w14:textId="6899548D" w:rsidR="00AB25B2" w:rsidRPr="00AF2ECC" w:rsidRDefault="00AB25B2" w:rsidP="00AB25B2">
            <w:pPr>
              <w:spacing w:before="60" w:after="23" w:line="276" w:lineRule="auto"/>
              <w:ind w:left="34"/>
              <w:jc w:val="right"/>
              <w:rPr>
                <w:rFonts w:ascii="Arial" w:hAnsi="Arial" w:cs="Arial"/>
                <w:sz w:val="14"/>
                <w:szCs w:val="14"/>
              </w:rPr>
            </w:pPr>
            <w:r>
              <w:rPr>
                <w:rFonts w:ascii="Arial" w:hAnsi="Arial" w:cs="Arial"/>
                <w:sz w:val="14"/>
                <w:szCs w:val="14"/>
              </w:rPr>
              <w:t>125,622</w:t>
            </w:r>
          </w:p>
        </w:tc>
        <w:tc>
          <w:tcPr>
            <w:tcW w:w="284" w:type="dxa"/>
            <w:vAlign w:val="bottom"/>
          </w:tcPr>
          <w:p w14:paraId="2ED27D2C"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992" w:type="dxa"/>
            <w:vAlign w:val="bottom"/>
          </w:tcPr>
          <w:p w14:paraId="3C65324E" w14:textId="5D4D8B33" w:rsidR="00AB25B2" w:rsidRPr="00AF2ECC" w:rsidRDefault="00AB25B2" w:rsidP="00AB25B2">
            <w:pPr>
              <w:spacing w:before="60" w:after="23" w:line="276" w:lineRule="auto"/>
              <w:ind w:left="34" w:right="-21"/>
              <w:jc w:val="right"/>
              <w:rPr>
                <w:rFonts w:ascii="Arial" w:hAnsi="Arial" w:cs="Arial"/>
                <w:sz w:val="14"/>
                <w:szCs w:val="14"/>
              </w:rPr>
            </w:pPr>
            <w:r>
              <w:rPr>
                <w:rFonts w:ascii="Arial" w:hAnsi="Arial" w:cs="Arial"/>
                <w:sz w:val="14"/>
                <w:szCs w:val="14"/>
              </w:rPr>
              <w:t>4,451,307</w:t>
            </w:r>
          </w:p>
        </w:tc>
        <w:tc>
          <w:tcPr>
            <w:tcW w:w="236" w:type="dxa"/>
            <w:vAlign w:val="bottom"/>
          </w:tcPr>
          <w:p w14:paraId="1147AE1C"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1040" w:type="dxa"/>
            <w:vAlign w:val="bottom"/>
          </w:tcPr>
          <w:p w14:paraId="4171BC10" w14:textId="02E2058A" w:rsidR="00AB25B2" w:rsidRPr="00AF2ECC" w:rsidRDefault="00AB25B2" w:rsidP="00AB25B2">
            <w:pPr>
              <w:spacing w:before="60" w:after="23" w:line="276" w:lineRule="auto"/>
              <w:ind w:left="34" w:right="-27"/>
              <w:jc w:val="right"/>
              <w:rPr>
                <w:rFonts w:ascii="Arial" w:hAnsi="Arial" w:cs="Arial"/>
                <w:sz w:val="14"/>
                <w:szCs w:val="14"/>
              </w:rPr>
            </w:pPr>
            <w:r>
              <w:rPr>
                <w:rFonts w:ascii="Arial" w:hAnsi="Arial" w:cs="Arial"/>
                <w:sz w:val="14"/>
                <w:szCs w:val="14"/>
              </w:rPr>
              <w:t>4,576,929</w:t>
            </w:r>
          </w:p>
        </w:tc>
      </w:tr>
      <w:tr w:rsidR="00AB25B2" w:rsidRPr="00AF2ECC" w14:paraId="1440B87C" w14:textId="77777777" w:rsidTr="00104145">
        <w:trPr>
          <w:trHeight w:val="110"/>
        </w:trPr>
        <w:tc>
          <w:tcPr>
            <w:tcW w:w="1719" w:type="dxa"/>
            <w:vAlign w:val="center"/>
          </w:tcPr>
          <w:p w14:paraId="50985D8C" w14:textId="3EB655B2" w:rsidR="00AB25B2" w:rsidRPr="00AF2ECC" w:rsidRDefault="00AB25B2" w:rsidP="00AB25B2">
            <w:pPr>
              <w:spacing w:before="60" w:after="23" w:line="276" w:lineRule="auto"/>
              <w:ind w:left="34" w:firstLine="7"/>
              <w:rPr>
                <w:rFonts w:ascii="Arial" w:hAnsi="Arial" w:cs="Arial"/>
                <w:sz w:val="14"/>
                <w:szCs w:val="14"/>
              </w:rPr>
            </w:pPr>
            <w:r w:rsidRPr="00AF2ECC">
              <w:rPr>
                <w:rFonts w:ascii="Arial" w:hAnsi="Arial" w:cs="Arial"/>
                <w:sz w:val="14"/>
                <w:szCs w:val="14"/>
              </w:rPr>
              <w:t xml:space="preserve">Costs of sales </w:t>
            </w:r>
            <w:r>
              <w:rPr>
                <w:rFonts w:ascii="Arial" w:hAnsi="Arial" w:cs="Arial"/>
                <w:sz w:val="14"/>
                <w:szCs w:val="14"/>
              </w:rPr>
              <w:br/>
              <w:t xml:space="preserve">    </w:t>
            </w:r>
            <w:r w:rsidRPr="00AF2ECC">
              <w:rPr>
                <w:rFonts w:ascii="Arial" w:hAnsi="Arial" w:cs="Arial"/>
                <w:sz w:val="14"/>
                <w:szCs w:val="14"/>
              </w:rPr>
              <w:t>and services</w:t>
            </w:r>
          </w:p>
        </w:tc>
        <w:tc>
          <w:tcPr>
            <w:tcW w:w="992" w:type="dxa"/>
            <w:tcBorders>
              <w:bottom w:val="single" w:sz="4" w:space="0" w:color="auto"/>
            </w:tcBorders>
            <w:vAlign w:val="bottom"/>
          </w:tcPr>
          <w:p w14:paraId="24086422" w14:textId="720793C2" w:rsidR="00AB25B2" w:rsidRPr="00AF2ECC" w:rsidRDefault="000A065F" w:rsidP="00AB25B2">
            <w:pPr>
              <w:spacing w:before="60" w:after="23" w:line="276" w:lineRule="auto"/>
              <w:ind w:left="34"/>
              <w:jc w:val="right"/>
              <w:rPr>
                <w:rFonts w:ascii="Arial" w:hAnsi="Arial" w:cs="Arial"/>
                <w:sz w:val="14"/>
                <w:szCs w:val="14"/>
              </w:rPr>
            </w:pPr>
            <w:r>
              <w:rPr>
                <w:rFonts w:ascii="Arial" w:hAnsi="Arial" w:cs="Arial"/>
                <w:sz w:val="14"/>
                <w:szCs w:val="14"/>
              </w:rPr>
              <w:t>(44,334)</w:t>
            </w:r>
          </w:p>
        </w:tc>
        <w:tc>
          <w:tcPr>
            <w:tcW w:w="284" w:type="dxa"/>
            <w:vAlign w:val="bottom"/>
          </w:tcPr>
          <w:p w14:paraId="70F62153" w14:textId="5B5BFB9B" w:rsidR="00AB25B2" w:rsidRPr="00AF2ECC" w:rsidRDefault="00AB25B2" w:rsidP="00AB25B2">
            <w:pPr>
              <w:spacing w:before="60" w:after="23" w:line="276" w:lineRule="auto"/>
              <w:ind w:left="34"/>
              <w:jc w:val="right"/>
              <w:rPr>
                <w:rFonts w:ascii="Arial" w:hAnsi="Arial" w:cs="Arial"/>
                <w:sz w:val="14"/>
                <w:szCs w:val="14"/>
              </w:rPr>
            </w:pPr>
          </w:p>
        </w:tc>
        <w:tc>
          <w:tcPr>
            <w:tcW w:w="992" w:type="dxa"/>
            <w:tcBorders>
              <w:bottom w:val="single" w:sz="4" w:space="0" w:color="auto"/>
            </w:tcBorders>
            <w:vAlign w:val="bottom"/>
          </w:tcPr>
          <w:p w14:paraId="3F673B76" w14:textId="0638032B" w:rsidR="00AB25B2" w:rsidRPr="00AF2ECC" w:rsidRDefault="000A065F" w:rsidP="00AB25B2">
            <w:pPr>
              <w:spacing w:before="60" w:after="23" w:line="276" w:lineRule="auto"/>
              <w:ind w:left="34"/>
              <w:jc w:val="right"/>
              <w:rPr>
                <w:rFonts w:ascii="Arial" w:hAnsi="Arial" w:cs="Arial"/>
                <w:sz w:val="14"/>
                <w:szCs w:val="14"/>
              </w:rPr>
            </w:pPr>
            <w:r>
              <w:rPr>
                <w:rFonts w:ascii="Arial" w:hAnsi="Arial" w:cs="Arial"/>
                <w:sz w:val="14"/>
                <w:szCs w:val="14"/>
              </w:rPr>
              <w:t>(2,922,325)</w:t>
            </w:r>
          </w:p>
        </w:tc>
        <w:tc>
          <w:tcPr>
            <w:tcW w:w="284" w:type="dxa"/>
            <w:vAlign w:val="bottom"/>
          </w:tcPr>
          <w:p w14:paraId="7660E98B" w14:textId="77777777" w:rsidR="00AB25B2" w:rsidRPr="00AF2ECC" w:rsidRDefault="00AB25B2" w:rsidP="00AB25B2">
            <w:pPr>
              <w:spacing w:before="60" w:after="23" w:line="276" w:lineRule="auto"/>
              <w:ind w:left="34" w:right="-45"/>
              <w:jc w:val="right"/>
              <w:rPr>
                <w:rFonts w:ascii="Arial" w:hAnsi="Arial" w:cs="Arial"/>
                <w:sz w:val="14"/>
                <w:szCs w:val="14"/>
              </w:rPr>
            </w:pPr>
          </w:p>
        </w:tc>
        <w:tc>
          <w:tcPr>
            <w:tcW w:w="974" w:type="dxa"/>
            <w:tcBorders>
              <w:bottom w:val="single" w:sz="4" w:space="0" w:color="auto"/>
            </w:tcBorders>
            <w:vAlign w:val="bottom"/>
          </w:tcPr>
          <w:p w14:paraId="4DE67DBA" w14:textId="318AECB8" w:rsidR="00AB25B2" w:rsidRPr="00AF2ECC" w:rsidRDefault="001E6DF0" w:rsidP="00AB25B2">
            <w:pPr>
              <w:spacing w:before="60" w:after="23" w:line="276" w:lineRule="auto"/>
              <w:ind w:left="34"/>
              <w:jc w:val="right"/>
              <w:rPr>
                <w:rFonts w:ascii="Arial" w:hAnsi="Arial" w:cs="Arial"/>
                <w:sz w:val="14"/>
                <w:szCs w:val="14"/>
              </w:rPr>
            </w:pPr>
            <w:r>
              <w:rPr>
                <w:rFonts w:ascii="Arial" w:hAnsi="Arial" w:cs="Arial"/>
                <w:sz w:val="14"/>
                <w:szCs w:val="14"/>
              </w:rPr>
              <w:t>(2,966,659)</w:t>
            </w:r>
          </w:p>
        </w:tc>
        <w:tc>
          <w:tcPr>
            <w:tcW w:w="283" w:type="dxa"/>
            <w:vAlign w:val="bottom"/>
          </w:tcPr>
          <w:p w14:paraId="1E7223C3" w14:textId="77777777" w:rsidR="00AB25B2" w:rsidRPr="00AF2ECC" w:rsidRDefault="00AB25B2" w:rsidP="00AB25B2">
            <w:pPr>
              <w:spacing w:before="60" w:after="23" w:line="276" w:lineRule="auto"/>
              <w:ind w:left="34" w:right="-112"/>
              <w:jc w:val="right"/>
              <w:rPr>
                <w:rFonts w:ascii="Arial" w:hAnsi="Arial" w:cs="Arial"/>
                <w:sz w:val="14"/>
                <w:szCs w:val="14"/>
              </w:rPr>
            </w:pPr>
          </w:p>
        </w:tc>
        <w:tc>
          <w:tcPr>
            <w:tcW w:w="992" w:type="dxa"/>
            <w:tcBorders>
              <w:bottom w:val="single" w:sz="4" w:space="0" w:color="auto"/>
            </w:tcBorders>
            <w:vAlign w:val="bottom"/>
          </w:tcPr>
          <w:p w14:paraId="7B238858" w14:textId="33FB22BA" w:rsidR="00AB25B2" w:rsidRPr="00AF2ECC" w:rsidRDefault="00AB25B2" w:rsidP="00AB25B2">
            <w:pPr>
              <w:spacing w:before="60" w:after="23" w:line="276" w:lineRule="auto"/>
              <w:ind w:left="34"/>
              <w:jc w:val="right"/>
              <w:rPr>
                <w:rFonts w:ascii="Arial" w:hAnsi="Arial" w:cs="Arial"/>
                <w:sz w:val="14"/>
                <w:szCs w:val="14"/>
              </w:rPr>
            </w:pPr>
            <w:r>
              <w:rPr>
                <w:rFonts w:ascii="Arial" w:hAnsi="Arial" w:cs="Arial"/>
                <w:sz w:val="14"/>
                <w:szCs w:val="14"/>
              </w:rPr>
              <w:t>(80,885)</w:t>
            </w:r>
          </w:p>
        </w:tc>
        <w:tc>
          <w:tcPr>
            <w:tcW w:w="284" w:type="dxa"/>
            <w:vAlign w:val="bottom"/>
          </w:tcPr>
          <w:p w14:paraId="1D32934E"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992" w:type="dxa"/>
            <w:tcBorders>
              <w:bottom w:val="single" w:sz="4" w:space="0" w:color="auto"/>
            </w:tcBorders>
            <w:vAlign w:val="bottom"/>
          </w:tcPr>
          <w:p w14:paraId="01DF6046" w14:textId="446FF7C3" w:rsidR="00AB25B2" w:rsidRPr="00AF2ECC" w:rsidRDefault="00AB25B2" w:rsidP="00AB25B2">
            <w:pPr>
              <w:spacing w:before="60" w:after="23" w:line="276" w:lineRule="auto"/>
              <w:ind w:left="34" w:right="-21"/>
              <w:jc w:val="right"/>
              <w:rPr>
                <w:rFonts w:ascii="Arial" w:hAnsi="Arial" w:cs="Arial"/>
                <w:sz w:val="14"/>
                <w:szCs w:val="14"/>
              </w:rPr>
            </w:pPr>
            <w:r>
              <w:rPr>
                <w:rFonts w:ascii="Arial" w:hAnsi="Arial" w:cs="Arial"/>
                <w:sz w:val="14"/>
                <w:szCs w:val="14"/>
              </w:rPr>
              <w:t>(3,465,051)</w:t>
            </w:r>
          </w:p>
        </w:tc>
        <w:tc>
          <w:tcPr>
            <w:tcW w:w="236" w:type="dxa"/>
            <w:vAlign w:val="bottom"/>
          </w:tcPr>
          <w:p w14:paraId="717D0B0F"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1040" w:type="dxa"/>
            <w:tcBorders>
              <w:bottom w:val="single" w:sz="4" w:space="0" w:color="auto"/>
            </w:tcBorders>
            <w:vAlign w:val="bottom"/>
          </w:tcPr>
          <w:p w14:paraId="5225EEA3" w14:textId="1680DB8B" w:rsidR="00AB25B2" w:rsidRPr="00AF2ECC" w:rsidRDefault="00AB25B2" w:rsidP="00AB25B2">
            <w:pPr>
              <w:spacing w:before="60" w:after="23" w:line="276" w:lineRule="auto"/>
              <w:ind w:left="34" w:right="-27"/>
              <w:jc w:val="right"/>
              <w:rPr>
                <w:rFonts w:ascii="Arial" w:hAnsi="Arial" w:cs="Arial"/>
                <w:sz w:val="14"/>
                <w:szCs w:val="14"/>
              </w:rPr>
            </w:pPr>
            <w:r>
              <w:rPr>
                <w:rFonts w:ascii="Arial" w:hAnsi="Arial" w:cs="Arial"/>
                <w:sz w:val="14"/>
                <w:szCs w:val="14"/>
              </w:rPr>
              <w:t>(3,545,936)</w:t>
            </w:r>
          </w:p>
        </w:tc>
      </w:tr>
      <w:tr w:rsidR="00AB25B2" w:rsidRPr="00AF2ECC" w14:paraId="54255EEA" w14:textId="77777777" w:rsidTr="00104145">
        <w:tc>
          <w:tcPr>
            <w:tcW w:w="1719" w:type="dxa"/>
          </w:tcPr>
          <w:p w14:paraId="11F23BA6" w14:textId="77777777" w:rsidR="00AB25B2" w:rsidRPr="00AF2ECC" w:rsidRDefault="00AB25B2" w:rsidP="00AB25B2">
            <w:pPr>
              <w:spacing w:before="60" w:after="23" w:line="276" w:lineRule="auto"/>
              <w:ind w:left="34" w:firstLine="7"/>
              <w:rPr>
                <w:rFonts w:ascii="Arial" w:hAnsi="Arial" w:cs="Arial"/>
                <w:sz w:val="14"/>
                <w:szCs w:val="14"/>
              </w:rPr>
            </w:pPr>
            <w:r w:rsidRPr="00AF2ECC">
              <w:rPr>
                <w:rFonts w:ascii="Arial" w:hAnsi="Arial" w:cs="Arial"/>
                <w:sz w:val="14"/>
                <w:szCs w:val="14"/>
              </w:rPr>
              <w:t>Gross profit</w:t>
            </w:r>
          </w:p>
        </w:tc>
        <w:tc>
          <w:tcPr>
            <w:tcW w:w="992" w:type="dxa"/>
            <w:tcBorders>
              <w:top w:val="single" w:sz="4" w:space="0" w:color="auto"/>
              <w:bottom w:val="single" w:sz="12" w:space="0" w:color="auto"/>
            </w:tcBorders>
            <w:vAlign w:val="bottom"/>
          </w:tcPr>
          <w:p w14:paraId="14E7178A" w14:textId="03D821CA" w:rsidR="00AB25B2" w:rsidRPr="00AF2ECC" w:rsidRDefault="000A065F" w:rsidP="00AB25B2">
            <w:pPr>
              <w:spacing w:before="60" w:after="23" w:line="276" w:lineRule="auto"/>
              <w:ind w:left="34"/>
              <w:jc w:val="right"/>
              <w:rPr>
                <w:rFonts w:ascii="Arial" w:hAnsi="Arial" w:cs="Arial"/>
                <w:sz w:val="14"/>
                <w:szCs w:val="14"/>
              </w:rPr>
            </w:pPr>
            <w:r>
              <w:rPr>
                <w:rFonts w:ascii="Arial" w:hAnsi="Arial" w:cs="Arial"/>
                <w:sz w:val="14"/>
                <w:szCs w:val="14"/>
              </w:rPr>
              <w:t>20,657</w:t>
            </w:r>
          </w:p>
        </w:tc>
        <w:tc>
          <w:tcPr>
            <w:tcW w:w="284" w:type="dxa"/>
            <w:vAlign w:val="bottom"/>
          </w:tcPr>
          <w:p w14:paraId="007EC082" w14:textId="77777777" w:rsidR="00AB25B2" w:rsidRPr="00AF2ECC" w:rsidRDefault="00AB25B2" w:rsidP="00AB25B2">
            <w:pPr>
              <w:spacing w:before="60" w:after="23" w:line="276" w:lineRule="auto"/>
              <w:ind w:left="34"/>
              <w:jc w:val="right"/>
              <w:rPr>
                <w:rFonts w:ascii="Arial" w:hAnsi="Arial" w:cs="Arial"/>
                <w:sz w:val="14"/>
                <w:szCs w:val="14"/>
              </w:rPr>
            </w:pPr>
          </w:p>
        </w:tc>
        <w:tc>
          <w:tcPr>
            <w:tcW w:w="992" w:type="dxa"/>
            <w:tcBorders>
              <w:top w:val="single" w:sz="4" w:space="0" w:color="auto"/>
              <w:bottom w:val="single" w:sz="12" w:space="0" w:color="auto"/>
            </w:tcBorders>
            <w:vAlign w:val="bottom"/>
          </w:tcPr>
          <w:p w14:paraId="19ABF79F" w14:textId="1A3931D4" w:rsidR="00AB25B2" w:rsidRPr="00AF2ECC" w:rsidRDefault="001E6DF0" w:rsidP="00AB25B2">
            <w:pPr>
              <w:spacing w:before="60" w:after="23" w:line="276" w:lineRule="auto"/>
              <w:ind w:left="34"/>
              <w:jc w:val="right"/>
              <w:rPr>
                <w:rFonts w:ascii="Arial" w:hAnsi="Arial" w:cs="Arial"/>
                <w:sz w:val="14"/>
                <w:szCs w:val="14"/>
              </w:rPr>
            </w:pPr>
            <w:r>
              <w:rPr>
                <w:rFonts w:ascii="Arial" w:hAnsi="Arial" w:cs="Arial"/>
                <w:sz w:val="14"/>
                <w:szCs w:val="14"/>
              </w:rPr>
              <w:t>882,885</w:t>
            </w:r>
          </w:p>
        </w:tc>
        <w:tc>
          <w:tcPr>
            <w:tcW w:w="284" w:type="dxa"/>
            <w:vAlign w:val="bottom"/>
          </w:tcPr>
          <w:p w14:paraId="754751AC" w14:textId="77777777" w:rsidR="00AB25B2" w:rsidRPr="00AF2ECC" w:rsidRDefault="00AB25B2" w:rsidP="00AB25B2">
            <w:pPr>
              <w:spacing w:before="60" w:after="23" w:line="276" w:lineRule="auto"/>
              <w:ind w:left="34" w:right="-45"/>
              <w:jc w:val="right"/>
              <w:rPr>
                <w:rFonts w:ascii="Arial" w:hAnsi="Arial" w:cs="Arial"/>
                <w:sz w:val="14"/>
                <w:szCs w:val="14"/>
              </w:rPr>
            </w:pPr>
          </w:p>
        </w:tc>
        <w:tc>
          <w:tcPr>
            <w:tcW w:w="974" w:type="dxa"/>
            <w:tcBorders>
              <w:top w:val="single" w:sz="4" w:space="0" w:color="auto"/>
              <w:bottom w:val="single" w:sz="12" w:space="0" w:color="auto"/>
            </w:tcBorders>
            <w:vAlign w:val="bottom"/>
          </w:tcPr>
          <w:p w14:paraId="4C1520B1" w14:textId="02A00812" w:rsidR="00AB25B2" w:rsidRPr="00AF2ECC" w:rsidRDefault="001E6DF0" w:rsidP="00AB25B2">
            <w:pPr>
              <w:spacing w:before="60" w:after="23" w:line="276" w:lineRule="auto"/>
              <w:ind w:left="34"/>
              <w:jc w:val="right"/>
              <w:rPr>
                <w:rFonts w:ascii="Arial" w:hAnsi="Arial" w:cs="Arial"/>
                <w:sz w:val="14"/>
                <w:szCs w:val="14"/>
              </w:rPr>
            </w:pPr>
            <w:r>
              <w:rPr>
                <w:rFonts w:ascii="Arial" w:hAnsi="Arial" w:cs="Arial"/>
                <w:sz w:val="14"/>
                <w:szCs w:val="14"/>
              </w:rPr>
              <w:t>903,542</w:t>
            </w:r>
          </w:p>
        </w:tc>
        <w:tc>
          <w:tcPr>
            <w:tcW w:w="283" w:type="dxa"/>
            <w:vAlign w:val="bottom"/>
          </w:tcPr>
          <w:p w14:paraId="6194096E" w14:textId="77777777" w:rsidR="00AB25B2" w:rsidRPr="00AF2ECC" w:rsidRDefault="00AB25B2" w:rsidP="00AB25B2">
            <w:pPr>
              <w:spacing w:before="60" w:after="23" w:line="276" w:lineRule="auto"/>
              <w:ind w:left="34" w:right="-112"/>
              <w:jc w:val="right"/>
              <w:rPr>
                <w:rFonts w:ascii="Arial" w:hAnsi="Arial" w:cs="Arial"/>
                <w:sz w:val="14"/>
                <w:szCs w:val="14"/>
              </w:rPr>
            </w:pPr>
          </w:p>
        </w:tc>
        <w:tc>
          <w:tcPr>
            <w:tcW w:w="992" w:type="dxa"/>
            <w:tcBorders>
              <w:top w:val="single" w:sz="4" w:space="0" w:color="auto"/>
              <w:bottom w:val="single" w:sz="12" w:space="0" w:color="auto"/>
            </w:tcBorders>
            <w:vAlign w:val="bottom"/>
          </w:tcPr>
          <w:p w14:paraId="073AA6B8" w14:textId="687325F5" w:rsidR="00AB25B2" w:rsidRPr="00AF2ECC" w:rsidRDefault="00AB25B2" w:rsidP="00AB25B2">
            <w:pPr>
              <w:spacing w:before="60" w:after="23" w:line="276" w:lineRule="auto"/>
              <w:ind w:left="34"/>
              <w:jc w:val="right"/>
              <w:rPr>
                <w:rFonts w:ascii="Arial" w:hAnsi="Arial" w:cs="Arial"/>
                <w:sz w:val="14"/>
                <w:szCs w:val="14"/>
              </w:rPr>
            </w:pPr>
            <w:r>
              <w:rPr>
                <w:rFonts w:ascii="Arial" w:hAnsi="Arial" w:cs="Arial"/>
                <w:sz w:val="14"/>
                <w:szCs w:val="14"/>
              </w:rPr>
              <w:t>44,737</w:t>
            </w:r>
          </w:p>
        </w:tc>
        <w:tc>
          <w:tcPr>
            <w:tcW w:w="284" w:type="dxa"/>
            <w:vAlign w:val="bottom"/>
          </w:tcPr>
          <w:p w14:paraId="701A8794"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992" w:type="dxa"/>
            <w:tcBorders>
              <w:top w:val="single" w:sz="4" w:space="0" w:color="auto"/>
              <w:bottom w:val="single" w:sz="12" w:space="0" w:color="auto"/>
            </w:tcBorders>
            <w:vAlign w:val="bottom"/>
          </w:tcPr>
          <w:p w14:paraId="44D03572" w14:textId="24840644" w:rsidR="00AB25B2" w:rsidRPr="00AF2ECC" w:rsidRDefault="00AB25B2" w:rsidP="00AB25B2">
            <w:pPr>
              <w:spacing w:before="60" w:after="23" w:line="276" w:lineRule="auto"/>
              <w:ind w:left="34" w:right="-21"/>
              <w:jc w:val="right"/>
              <w:rPr>
                <w:rFonts w:ascii="Arial" w:hAnsi="Arial" w:cs="Arial"/>
                <w:sz w:val="14"/>
                <w:szCs w:val="14"/>
              </w:rPr>
            </w:pPr>
            <w:r>
              <w:rPr>
                <w:rFonts w:ascii="Arial" w:hAnsi="Arial" w:cs="Arial"/>
                <w:sz w:val="14"/>
                <w:szCs w:val="14"/>
              </w:rPr>
              <w:t>986,256</w:t>
            </w:r>
          </w:p>
        </w:tc>
        <w:tc>
          <w:tcPr>
            <w:tcW w:w="236" w:type="dxa"/>
            <w:vAlign w:val="bottom"/>
          </w:tcPr>
          <w:p w14:paraId="029F39D9" w14:textId="77777777" w:rsidR="00AB25B2" w:rsidRPr="00AF2ECC" w:rsidRDefault="00AB25B2" w:rsidP="00AB25B2">
            <w:pPr>
              <w:spacing w:before="60" w:after="23" w:line="276" w:lineRule="auto"/>
              <w:ind w:left="34" w:right="-80"/>
              <w:jc w:val="right"/>
              <w:rPr>
                <w:rFonts w:ascii="Arial" w:hAnsi="Arial" w:cs="Arial"/>
                <w:sz w:val="14"/>
                <w:szCs w:val="14"/>
              </w:rPr>
            </w:pPr>
          </w:p>
        </w:tc>
        <w:tc>
          <w:tcPr>
            <w:tcW w:w="1040" w:type="dxa"/>
            <w:tcBorders>
              <w:top w:val="single" w:sz="4" w:space="0" w:color="auto"/>
              <w:bottom w:val="single" w:sz="12" w:space="0" w:color="auto"/>
            </w:tcBorders>
            <w:vAlign w:val="bottom"/>
          </w:tcPr>
          <w:p w14:paraId="317AEEBC" w14:textId="77F12582" w:rsidR="00AB25B2" w:rsidRPr="00AF2ECC" w:rsidRDefault="00AB25B2" w:rsidP="00AB25B2">
            <w:pPr>
              <w:spacing w:before="60" w:after="23" w:line="276" w:lineRule="auto"/>
              <w:ind w:left="34" w:right="-27"/>
              <w:jc w:val="right"/>
              <w:rPr>
                <w:rFonts w:ascii="Arial" w:hAnsi="Arial" w:cs="Arial"/>
                <w:sz w:val="14"/>
                <w:szCs w:val="14"/>
              </w:rPr>
            </w:pPr>
            <w:r>
              <w:rPr>
                <w:rFonts w:ascii="Arial" w:hAnsi="Arial" w:cs="Arial"/>
                <w:sz w:val="14"/>
                <w:szCs w:val="14"/>
              </w:rPr>
              <w:t>1,030,993</w:t>
            </w:r>
          </w:p>
        </w:tc>
      </w:tr>
    </w:tbl>
    <w:p w14:paraId="192B8949" w14:textId="77777777" w:rsidR="006D7ABB" w:rsidRPr="008C0421" w:rsidRDefault="006D7ABB" w:rsidP="002D64E3">
      <w:pPr>
        <w:pStyle w:val="BodyTextIndent3"/>
        <w:spacing w:line="360" w:lineRule="auto"/>
        <w:ind w:left="34" w:firstLine="0"/>
        <w:rPr>
          <w:rFonts w:ascii="Arial" w:hAnsi="Arial" w:cs="Arial"/>
          <w:sz w:val="20"/>
          <w:szCs w:val="20"/>
          <w:lang w:val="en-GB"/>
        </w:rPr>
      </w:pPr>
    </w:p>
    <w:p w14:paraId="213CD09D" w14:textId="6D847F5A" w:rsidR="00E57488" w:rsidRPr="002474E8" w:rsidRDefault="00CC5600" w:rsidP="002474E8">
      <w:pPr>
        <w:pStyle w:val="BodyTextIndent3"/>
        <w:spacing w:line="360" w:lineRule="auto"/>
        <w:ind w:left="360" w:firstLine="0"/>
        <w:rPr>
          <w:rFonts w:ascii="Arial" w:hAnsi="Arial" w:cs="Arial"/>
          <w:sz w:val="19"/>
          <w:szCs w:val="19"/>
          <w:lang w:val="en-GB"/>
        </w:rPr>
      </w:pPr>
      <w:r w:rsidRPr="00BD07E6">
        <w:rPr>
          <w:rFonts w:ascii="Arial" w:hAnsi="Arial" w:cs="Arial"/>
          <w:sz w:val="19"/>
          <w:szCs w:val="19"/>
          <w:lang w:val="en-GB"/>
        </w:rPr>
        <w:t xml:space="preserve">Segment reporting is reported in a manner consistent with the internal reports that are regularly reviewed by the chief operating decision maker </w:t>
      </w:r>
      <w:proofErr w:type="gramStart"/>
      <w:r w:rsidRPr="00BD07E6">
        <w:rPr>
          <w:rFonts w:ascii="Arial" w:hAnsi="Arial" w:cs="Arial"/>
          <w:sz w:val="19"/>
          <w:szCs w:val="19"/>
          <w:lang w:val="en-GB"/>
        </w:rPr>
        <w:t>in order to</w:t>
      </w:r>
      <w:proofErr w:type="gramEnd"/>
      <w:r w:rsidRPr="00BD07E6">
        <w:rPr>
          <w:rFonts w:ascii="Arial" w:hAnsi="Arial" w:cs="Arial"/>
          <w:sz w:val="19"/>
          <w:szCs w:val="19"/>
          <w:lang w:val="en-GB"/>
        </w:rPr>
        <w:t xml:space="preserve"> make decisions about the allocation of resources to </w:t>
      </w:r>
      <w:r w:rsidRPr="00BD07E6">
        <w:rPr>
          <w:rFonts w:ascii="Arial" w:hAnsi="Arial" w:cs="Arial"/>
          <w:sz w:val="19"/>
          <w:szCs w:val="19"/>
          <w:lang w:val="en-GB"/>
        </w:rPr>
        <w:br/>
        <w:t xml:space="preserve">the segment and assess its performance. The Company reported its operations by domestic and export. Segment performance is measured based on gross profit or loss, on a basis consistent with that used to measure operating profit or loss in the financial statements. As a result, all the assets as reflected in </w:t>
      </w:r>
      <w:r w:rsidRPr="00BD07E6">
        <w:rPr>
          <w:rFonts w:ascii="Arial" w:hAnsi="Arial" w:cs="Arial"/>
          <w:sz w:val="19"/>
          <w:szCs w:val="19"/>
          <w:lang w:val="en-GB"/>
        </w:rPr>
        <w:br/>
        <w:t xml:space="preserve">these </w:t>
      </w:r>
      <w:r w:rsidRPr="002474E8">
        <w:rPr>
          <w:rFonts w:ascii="Arial" w:hAnsi="Arial" w:cs="Arial"/>
          <w:sz w:val="19"/>
          <w:szCs w:val="19"/>
          <w:lang w:val="en-GB"/>
        </w:rPr>
        <w:t xml:space="preserve">financial statements pertain exclusively to the </w:t>
      </w:r>
      <w:proofErr w:type="gramStart"/>
      <w:r w:rsidRPr="002474E8">
        <w:rPr>
          <w:rFonts w:ascii="Arial" w:hAnsi="Arial" w:cs="Arial"/>
          <w:sz w:val="19"/>
          <w:szCs w:val="19"/>
          <w:lang w:val="en-GB"/>
        </w:rPr>
        <w:t>aforementioned</w:t>
      </w:r>
      <w:r w:rsidRPr="002474E8">
        <w:rPr>
          <w:rFonts w:ascii="Arial" w:hAnsi="Arial" w:cs="Arial"/>
          <w:sz w:val="19"/>
          <w:szCs w:val="19"/>
          <w:cs/>
          <w:lang w:val="en-GB" w:bidi="th-TH"/>
        </w:rPr>
        <w:t xml:space="preserve"> </w:t>
      </w:r>
      <w:r w:rsidRPr="002474E8">
        <w:rPr>
          <w:rFonts w:ascii="Arial" w:hAnsi="Arial" w:cs="Arial"/>
          <w:sz w:val="19"/>
          <w:szCs w:val="19"/>
          <w:lang w:val="en-GB"/>
        </w:rPr>
        <w:t>reportable</w:t>
      </w:r>
      <w:proofErr w:type="gramEnd"/>
      <w:r w:rsidRPr="002474E8">
        <w:rPr>
          <w:rFonts w:ascii="Arial" w:hAnsi="Arial" w:cs="Arial"/>
          <w:sz w:val="19"/>
          <w:szCs w:val="19"/>
          <w:lang w:val="en-GB"/>
        </w:rPr>
        <w:t xml:space="preserve"> operating segment and geographical area.</w:t>
      </w:r>
    </w:p>
    <w:p w14:paraId="0ADFBD92" w14:textId="77777777" w:rsidR="00C800DE" w:rsidRPr="002474E8" w:rsidRDefault="00C800DE" w:rsidP="002474E8">
      <w:pPr>
        <w:pStyle w:val="BodyTextIndent3"/>
        <w:spacing w:line="360" w:lineRule="auto"/>
        <w:ind w:left="360" w:firstLine="0"/>
        <w:rPr>
          <w:rFonts w:ascii="Arial" w:hAnsi="Arial" w:cs="Arial"/>
          <w:sz w:val="19"/>
          <w:szCs w:val="19"/>
          <w:lang w:val="en-GB"/>
        </w:rPr>
      </w:pPr>
    </w:p>
    <w:p w14:paraId="351BEE2E" w14:textId="77777777" w:rsidR="00496556" w:rsidRPr="002474E8" w:rsidRDefault="00496556" w:rsidP="002474E8">
      <w:pPr>
        <w:pStyle w:val="BodyTextIndent3"/>
        <w:spacing w:line="360" w:lineRule="auto"/>
        <w:ind w:left="360" w:firstLine="0"/>
        <w:rPr>
          <w:rFonts w:ascii="Arial" w:hAnsi="Arial" w:cs="Arial"/>
          <w:sz w:val="19"/>
          <w:szCs w:val="19"/>
          <w:lang w:val="en-GB"/>
        </w:rPr>
      </w:pPr>
      <w:r w:rsidRPr="002474E8">
        <w:rPr>
          <w:rFonts w:ascii="Arial" w:hAnsi="Arial" w:cs="Arial"/>
          <w:sz w:val="19"/>
          <w:szCs w:val="19"/>
          <w:lang w:val="en-GB"/>
        </w:rPr>
        <w:t xml:space="preserve">Gross profit for domestic and export sales derived from the deduction of related costs of sales, which are calculated by the weighted average standard cost of each product. </w:t>
      </w:r>
    </w:p>
    <w:p w14:paraId="52F10D3B" w14:textId="77777777" w:rsidR="00C800DE" w:rsidRPr="002474E8" w:rsidRDefault="00C800DE" w:rsidP="002474E8">
      <w:pPr>
        <w:pStyle w:val="BodyTextIndent3"/>
        <w:spacing w:line="360" w:lineRule="auto"/>
        <w:ind w:left="360" w:firstLine="0"/>
        <w:rPr>
          <w:rFonts w:ascii="Arial" w:hAnsi="Arial" w:cs="Arial"/>
          <w:sz w:val="19"/>
          <w:szCs w:val="19"/>
        </w:rPr>
      </w:pPr>
    </w:p>
    <w:p w14:paraId="3ED328AF" w14:textId="77777777" w:rsidR="00FA15B6" w:rsidRPr="002474E8" w:rsidRDefault="00496556" w:rsidP="002474E8">
      <w:pPr>
        <w:pStyle w:val="BodyTextIndent3"/>
        <w:tabs>
          <w:tab w:val="left" w:pos="900"/>
        </w:tabs>
        <w:spacing w:line="360" w:lineRule="auto"/>
        <w:ind w:left="360" w:firstLine="0"/>
        <w:rPr>
          <w:rFonts w:ascii="Arial" w:hAnsi="Arial" w:cs="Arial"/>
          <w:sz w:val="19"/>
          <w:szCs w:val="19"/>
          <w:u w:val="single"/>
          <w:lang w:val="en-GB"/>
        </w:rPr>
      </w:pPr>
      <w:r w:rsidRPr="002474E8">
        <w:rPr>
          <w:rFonts w:ascii="Arial" w:hAnsi="Arial" w:cs="Arial"/>
          <w:sz w:val="19"/>
          <w:szCs w:val="19"/>
          <w:u w:val="single"/>
          <w:lang w:val="en-GB"/>
        </w:rPr>
        <w:t>Major Customer</w:t>
      </w:r>
    </w:p>
    <w:p w14:paraId="37EC62A8" w14:textId="430E9B03" w:rsidR="00F42E3C" w:rsidRDefault="00361017" w:rsidP="0059130D">
      <w:pPr>
        <w:pStyle w:val="BodyTextIndent3"/>
        <w:spacing w:line="360" w:lineRule="auto"/>
        <w:ind w:left="360" w:firstLine="0"/>
        <w:rPr>
          <w:rFonts w:ascii="Arial" w:hAnsi="Arial" w:cs="Arial"/>
          <w:sz w:val="19"/>
          <w:szCs w:val="19"/>
          <w:lang w:val="en-GB" w:bidi="th-TH"/>
        </w:rPr>
      </w:pPr>
      <w:r w:rsidRPr="00AF2ECC">
        <w:rPr>
          <w:rFonts w:ascii="Arial" w:hAnsi="Arial" w:cs="Arial"/>
          <w:sz w:val="19"/>
          <w:szCs w:val="19"/>
          <w:lang w:val="en-GB"/>
        </w:rPr>
        <w:t>For the year ended 31 December 20</w:t>
      </w:r>
      <w:r w:rsidR="006F160F" w:rsidRPr="00AF2ECC">
        <w:rPr>
          <w:rFonts w:ascii="Arial" w:hAnsi="Arial" w:cs="Arial"/>
          <w:sz w:val="19"/>
          <w:szCs w:val="19"/>
          <w:lang w:val="en-GB"/>
        </w:rPr>
        <w:t>2</w:t>
      </w:r>
      <w:r w:rsidR="00CC5600">
        <w:rPr>
          <w:rFonts w:ascii="Arial" w:hAnsi="Arial" w:cs="Arial"/>
          <w:sz w:val="19"/>
          <w:szCs w:val="19"/>
          <w:lang w:val="en-GB"/>
        </w:rPr>
        <w:t>5</w:t>
      </w:r>
      <w:r w:rsidR="00DD17C9" w:rsidRPr="00AF2ECC">
        <w:rPr>
          <w:rFonts w:ascii="Arial" w:hAnsi="Arial" w:cs="Arial"/>
          <w:sz w:val="19"/>
          <w:szCs w:val="19"/>
          <w:lang w:val="en-GB"/>
        </w:rPr>
        <w:t>, the Company has revenue from</w:t>
      </w:r>
      <w:r w:rsidRPr="00AF2ECC">
        <w:rPr>
          <w:rFonts w:ascii="Arial" w:hAnsi="Arial" w:cs="Arial"/>
          <w:sz w:val="19"/>
          <w:szCs w:val="19"/>
          <w:lang w:val="en-GB"/>
        </w:rPr>
        <w:t xml:space="preserve"> </w:t>
      </w:r>
      <w:r w:rsidR="0018059B" w:rsidRPr="00AF2ECC">
        <w:rPr>
          <w:rFonts w:ascii="Arial" w:hAnsi="Arial" w:cs="Arial"/>
          <w:sz w:val="19"/>
          <w:szCs w:val="19"/>
          <w:lang w:val="en-GB"/>
        </w:rPr>
        <w:t xml:space="preserve">a </w:t>
      </w:r>
      <w:r w:rsidRPr="00AF2ECC">
        <w:rPr>
          <w:rFonts w:ascii="Arial" w:hAnsi="Arial" w:cs="Arial"/>
          <w:sz w:val="19"/>
          <w:szCs w:val="19"/>
          <w:lang w:val="en-GB"/>
        </w:rPr>
        <w:t>major private c</w:t>
      </w:r>
      <w:r w:rsidR="00314A4C" w:rsidRPr="00AF2ECC">
        <w:rPr>
          <w:rFonts w:ascii="Arial" w:hAnsi="Arial" w:cs="Arial"/>
          <w:sz w:val="19"/>
          <w:szCs w:val="19"/>
          <w:lang w:val="en-GB"/>
        </w:rPr>
        <w:t>ustomer</w:t>
      </w:r>
      <w:r w:rsidR="00EB514E" w:rsidRPr="00AF2ECC">
        <w:rPr>
          <w:rFonts w:ascii="Arial" w:hAnsi="Arial" w:cs="Arial"/>
          <w:sz w:val="19"/>
          <w:szCs w:val="19"/>
          <w:lang w:val="en-GB"/>
        </w:rPr>
        <w:t xml:space="preserve"> </w:t>
      </w:r>
      <w:proofErr w:type="gramStart"/>
      <w:r w:rsidR="00EB514E" w:rsidRPr="00AF2ECC">
        <w:rPr>
          <w:rFonts w:ascii="Arial" w:hAnsi="Arial" w:cs="Arial"/>
          <w:sz w:val="19"/>
          <w:szCs w:val="19"/>
          <w:lang w:val="en-GB"/>
        </w:rPr>
        <w:t>amount</w:t>
      </w:r>
      <w:proofErr w:type="gramEnd"/>
      <w:r w:rsidR="00EB514E" w:rsidRPr="00AF2ECC">
        <w:rPr>
          <w:rFonts w:ascii="Arial" w:hAnsi="Arial" w:cs="Arial"/>
          <w:sz w:val="19"/>
          <w:szCs w:val="19"/>
          <w:lang w:val="en-GB"/>
        </w:rPr>
        <w:t xml:space="preserve"> of </w:t>
      </w:r>
      <w:r w:rsidR="00EB514E" w:rsidRPr="00121364">
        <w:rPr>
          <w:rFonts w:ascii="Arial" w:hAnsi="Arial" w:cs="Arial"/>
          <w:sz w:val="19"/>
          <w:szCs w:val="19"/>
          <w:lang w:val="en-GB"/>
        </w:rPr>
        <w:t>Baht</w:t>
      </w:r>
      <w:r w:rsidR="001E6DF0" w:rsidRPr="00121364">
        <w:rPr>
          <w:rFonts w:ascii="Arial" w:hAnsi="Arial" w:cs="Arial"/>
          <w:sz w:val="19"/>
          <w:szCs w:val="19"/>
          <w:lang w:val="en-GB"/>
        </w:rPr>
        <w:t xml:space="preserve"> 1,785</w:t>
      </w:r>
      <w:r w:rsidR="00EB514E" w:rsidRPr="00AF2ECC">
        <w:rPr>
          <w:rFonts w:ascii="Arial" w:hAnsi="Arial" w:cs="Arial"/>
          <w:sz w:val="19"/>
          <w:szCs w:val="19"/>
          <w:lang w:val="en-GB"/>
        </w:rPr>
        <w:t xml:space="preserve"> million </w:t>
      </w:r>
      <w:r w:rsidR="00EB514E" w:rsidRPr="00AF2ECC">
        <w:rPr>
          <w:rFonts w:ascii="Arial" w:hAnsi="Arial" w:cs="Arial"/>
          <w:sz w:val="19"/>
          <w:szCs w:val="19"/>
        </w:rPr>
        <w:t>(202</w:t>
      </w:r>
      <w:r w:rsidR="00CC5600">
        <w:rPr>
          <w:rFonts w:ascii="Arial" w:hAnsi="Arial" w:cs="Arial"/>
          <w:sz w:val="19"/>
          <w:szCs w:val="19"/>
        </w:rPr>
        <w:t>4</w:t>
      </w:r>
      <w:r w:rsidR="00EB514E" w:rsidRPr="00AF2ECC">
        <w:rPr>
          <w:rFonts w:ascii="Arial" w:hAnsi="Arial" w:cs="Arial"/>
          <w:sz w:val="19"/>
          <w:szCs w:val="19"/>
        </w:rPr>
        <w:t xml:space="preserve">: Baht </w:t>
      </w:r>
      <w:r w:rsidR="00CC5600">
        <w:rPr>
          <w:rFonts w:ascii="Arial" w:hAnsi="Arial" w:cs="Arial"/>
          <w:sz w:val="19"/>
          <w:szCs w:val="19"/>
          <w:lang w:val="en-GB"/>
        </w:rPr>
        <w:t>1,509</w:t>
      </w:r>
      <w:r w:rsidR="00CC5600" w:rsidRPr="00AF2ECC">
        <w:rPr>
          <w:rFonts w:ascii="Arial" w:hAnsi="Arial" w:cs="Arial"/>
          <w:sz w:val="19"/>
          <w:szCs w:val="19"/>
          <w:lang w:val="en-GB"/>
        </w:rPr>
        <w:t xml:space="preserve"> </w:t>
      </w:r>
      <w:r w:rsidR="00EB514E" w:rsidRPr="00AF2ECC">
        <w:rPr>
          <w:rFonts w:ascii="Arial" w:hAnsi="Arial" w:cs="Arial"/>
          <w:sz w:val="19"/>
          <w:szCs w:val="19"/>
        </w:rPr>
        <w:t>million).</w:t>
      </w:r>
      <w:r w:rsidRPr="00AF2ECC">
        <w:rPr>
          <w:rFonts w:ascii="Arial" w:hAnsi="Arial" w:cs="Arial"/>
          <w:sz w:val="19"/>
          <w:szCs w:val="19"/>
          <w:cs/>
          <w:lang w:val="en-GB" w:bidi="th-TH"/>
        </w:rPr>
        <w:t xml:space="preserve"> </w:t>
      </w:r>
    </w:p>
    <w:p w14:paraId="6FDFD254" w14:textId="77777777" w:rsidR="008C0421" w:rsidRDefault="008C0421" w:rsidP="0059130D">
      <w:pPr>
        <w:pStyle w:val="BodyTextIndent3"/>
        <w:spacing w:line="360" w:lineRule="auto"/>
        <w:ind w:left="360" w:firstLine="0"/>
        <w:rPr>
          <w:rFonts w:ascii="Arial" w:hAnsi="Arial" w:cs="Arial"/>
          <w:sz w:val="19"/>
          <w:szCs w:val="19"/>
          <w:lang w:val="en-GB" w:bidi="th-TH"/>
        </w:rPr>
      </w:pPr>
    </w:p>
    <w:p w14:paraId="1017864D"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088B337E"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2E1B03DA"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1CA8239E"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1F769BE8"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7444283E"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35572F29"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1357660F"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76ED5BF9"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76AD5E91"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6E31BACB"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6C5BAEDA"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53B2A3FA" w14:textId="77777777" w:rsidR="0083674C" w:rsidRDefault="0083674C" w:rsidP="0059130D">
      <w:pPr>
        <w:pStyle w:val="BodyTextIndent3"/>
        <w:spacing w:line="360" w:lineRule="auto"/>
        <w:ind w:left="360" w:firstLine="0"/>
        <w:rPr>
          <w:rFonts w:ascii="Arial" w:hAnsi="Arial" w:cs="Arial"/>
          <w:sz w:val="19"/>
          <w:szCs w:val="19"/>
          <w:lang w:val="en-GB" w:bidi="th-TH"/>
        </w:rPr>
      </w:pPr>
    </w:p>
    <w:p w14:paraId="76FD0BBF" w14:textId="77777777" w:rsidR="00433B65" w:rsidRPr="00AF2ECC" w:rsidRDefault="00E12342" w:rsidP="0004685E">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lastRenderedPageBreak/>
        <w:t>EXPENSES</w:t>
      </w:r>
      <w:r w:rsidRPr="00AF2ECC">
        <w:rPr>
          <w:rFonts w:ascii="Arial" w:hAnsi="Arial" w:cs="Arial"/>
          <w:b/>
          <w:bCs/>
          <w:sz w:val="19"/>
          <w:szCs w:val="19"/>
          <w:lang w:val="en-GB"/>
        </w:rPr>
        <w:t xml:space="preserve"> BY NATURE</w:t>
      </w:r>
    </w:p>
    <w:p w14:paraId="64B8888F" w14:textId="77777777" w:rsidR="00433B65" w:rsidRPr="00AF2ECC" w:rsidRDefault="00433B65" w:rsidP="00C71FCB">
      <w:pPr>
        <w:pStyle w:val="BodyTextIndent3"/>
        <w:spacing w:line="360" w:lineRule="auto"/>
        <w:ind w:left="360" w:firstLine="0"/>
        <w:rPr>
          <w:rFonts w:ascii="Arial" w:hAnsi="Arial" w:cs="Arial"/>
          <w:sz w:val="19"/>
          <w:szCs w:val="19"/>
          <w:lang w:val="en-GB"/>
        </w:rPr>
      </w:pPr>
    </w:p>
    <w:p w14:paraId="165BBEA0" w14:textId="2AF32467" w:rsidR="00E12342" w:rsidRPr="00AF2ECC" w:rsidRDefault="00E12342" w:rsidP="00433B65">
      <w:pPr>
        <w:pStyle w:val="BodyTextIndent3"/>
        <w:spacing w:line="360" w:lineRule="auto"/>
        <w:ind w:left="360" w:firstLine="0"/>
        <w:rPr>
          <w:rFonts w:ascii="Arial" w:hAnsi="Arial" w:cs="Arial"/>
          <w:sz w:val="19"/>
          <w:szCs w:val="19"/>
          <w:lang w:val="en-GB"/>
        </w:rPr>
      </w:pPr>
      <w:r w:rsidRPr="00AF2ECC">
        <w:rPr>
          <w:rFonts w:ascii="Arial" w:hAnsi="Arial" w:cs="Arial"/>
          <w:sz w:val="19"/>
          <w:szCs w:val="19"/>
          <w:lang w:val="en-GB"/>
        </w:rPr>
        <w:t>Significant expenses by nature for the years ended 31 December 20</w:t>
      </w:r>
      <w:r w:rsidR="006F160F" w:rsidRPr="00AF2ECC">
        <w:rPr>
          <w:rFonts w:ascii="Arial" w:hAnsi="Arial" w:cs="Arial"/>
          <w:sz w:val="19"/>
          <w:szCs w:val="19"/>
          <w:lang w:val="en-GB"/>
        </w:rPr>
        <w:t>2</w:t>
      </w:r>
      <w:r w:rsidR="00CC5600">
        <w:rPr>
          <w:rFonts w:ascii="Arial" w:hAnsi="Arial" w:cs="Arial"/>
          <w:sz w:val="19"/>
          <w:szCs w:val="19"/>
          <w:lang w:val="en-GB"/>
        </w:rPr>
        <w:t>5</w:t>
      </w:r>
      <w:r w:rsidRPr="00AF2ECC">
        <w:rPr>
          <w:rFonts w:ascii="Arial" w:hAnsi="Arial" w:cs="Arial"/>
          <w:sz w:val="19"/>
          <w:szCs w:val="19"/>
          <w:lang w:val="en-GB"/>
        </w:rPr>
        <w:t xml:space="preserve"> and 20</w:t>
      </w:r>
      <w:r w:rsidR="00276CCB" w:rsidRPr="00AF2ECC">
        <w:rPr>
          <w:rFonts w:ascii="Arial" w:hAnsi="Arial" w:cs="Arial"/>
          <w:sz w:val="19"/>
          <w:szCs w:val="19"/>
          <w:lang w:val="en-GB"/>
        </w:rPr>
        <w:t>2</w:t>
      </w:r>
      <w:r w:rsidR="00CC5600">
        <w:rPr>
          <w:rFonts w:ascii="Arial" w:hAnsi="Arial" w:cs="Arial"/>
          <w:sz w:val="19"/>
          <w:szCs w:val="19"/>
          <w:lang w:val="en-GB"/>
        </w:rPr>
        <w:t>4</w:t>
      </w:r>
      <w:r w:rsidRPr="00AF2ECC">
        <w:rPr>
          <w:rFonts w:ascii="Arial" w:hAnsi="Arial" w:cs="Arial"/>
          <w:sz w:val="19"/>
          <w:szCs w:val="19"/>
          <w:lang w:val="en-GB"/>
        </w:rPr>
        <w:t xml:space="preserve"> are as follows:</w:t>
      </w:r>
    </w:p>
    <w:p w14:paraId="58ACD072" w14:textId="77777777" w:rsidR="00A23997" w:rsidRPr="00A14555" w:rsidRDefault="00A23997" w:rsidP="00C71FCB">
      <w:pPr>
        <w:pStyle w:val="BodyTextIndent3"/>
        <w:spacing w:line="360" w:lineRule="auto"/>
        <w:ind w:left="360" w:firstLine="0"/>
        <w:rPr>
          <w:rFonts w:ascii="Arial" w:hAnsi="Arial" w:cs="Arial"/>
          <w:sz w:val="18"/>
          <w:szCs w:val="18"/>
          <w:lang w:val="en-GB"/>
        </w:rPr>
      </w:pPr>
    </w:p>
    <w:tbl>
      <w:tblPr>
        <w:tblW w:w="9118" w:type="dxa"/>
        <w:tblInd w:w="238" w:type="dxa"/>
        <w:tblLayout w:type="fixed"/>
        <w:tblLook w:val="0000" w:firstRow="0" w:lastRow="0" w:firstColumn="0" w:lastColumn="0" w:noHBand="0" w:noVBand="0"/>
      </w:tblPr>
      <w:tblGrid>
        <w:gridCol w:w="5879"/>
        <w:gridCol w:w="1533"/>
        <w:gridCol w:w="236"/>
        <w:gridCol w:w="1470"/>
      </w:tblGrid>
      <w:tr w:rsidR="00E12342" w:rsidRPr="00AF2ECC" w14:paraId="338FABD3" w14:textId="77777777" w:rsidTr="00336F70">
        <w:tc>
          <w:tcPr>
            <w:tcW w:w="5879" w:type="dxa"/>
            <w:vAlign w:val="center"/>
          </w:tcPr>
          <w:p w14:paraId="78C59AD3" w14:textId="77777777" w:rsidR="00E12342" w:rsidRPr="00AF2ECC" w:rsidRDefault="00E12342" w:rsidP="00E96D40">
            <w:pPr>
              <w:spacing w:before="60" w:after="30" w:line="276" w:lineRule="auto"/>
              <w:ind w:right="-43"/>
              <w:rPr>
                <w:rFonts w:ascii="Arial" w:hAnsi="Arial" w:cs="Arial"/>
                <w:sz w:val="19"/>
                <w:szCs w:val="19"/>
                <w:cs/>
              </w:rPr>
            </w:pPr>
          </w:p>
        </w:tc>
        <w:tc>
          <w:tcPr>
            <w:tcW w:w="3239" w:type="dxa"/>
            <w:gridSpan w:val="3"/>
            <w:tcBorders>
              <w:bottom w:val="single" w:sz="4" w:space="0" w:color="auto"/>
            </w:tcBorders>
            <w:vAlign w:val="center"/>
          </w:tcPr>
          <w:p w14:paraId="4FD182B1" w14:textId="77777777" w:rsidR="00E12342" w:rsidRPr="00AF2ECC" w:rsidRDefault="00E12342" w:rsidP="00E96D40">
            <w:pPr>
              <w:spacing w:before="60" w:after="30" w:line="276" w:lineRule="auto"/>
              <w:ind w:right="-43"/>
              <w:jc w:val="center"/>
              <w:rPr>
                <w:rFonts w:ascii="Arial" w:hAnsi="Arial" w:cs="Arial"/>
                <w:sz w:val="19"/>
                <w:szCs w:val="19"/>
                <w:lang w:val="en-GB"/>
              </w:rPr>
            </w:pPr>
            <w:r w:rsidRPr="00AF2ECC">
              <w:rPr>
                <w:rFonts w:ascii="Arial" w:hAnsi="Arial" w:cs="Arial"/>
                <w:sz w:val="19"/>
                <w:szCs w:val="19"/>
                <w:lang w:val="en-GB"/>
              </w:rPr>
              <w:t>Thousand Baht</w:t>
            </w:r>
          </w:p>
        </w:tc>
      </w:tr>
      <w:tr w:rsidR="00E12342" w:rsidRPr="00AF2ECC" w14:paraId="353DC641" w14:textId="77777777" w:rsidTr="00336F70">
        <w:tc>
          <w:tcPr>
            <w:tcW w:w="5879" w:type="dxa"/>
            <w:vAlign w:val="center"/>
          </w:tcPr>
          <w:p w14:paraId="29BF8A3B" w14:textId="77777777" w:rsidR="00E12342" w:rsidRPr="00AF2ECC" w:rsidRDefault="00E12342" w:rsidP="00E96D40">
            <w:pPr>
              <w:spacing w:before="60" w:after="30" w:line="276" w:lineRule="auto"/>
              <w:ind w:right="-43"/>
              <w:rPr>
                <w:rFonts w:ascii="Arial" w:hAnsi="Arial" w:cs="Arial"/>
                <w:sz w:val="19"/>
                <w:szCs w:val="19"/>
              </w:rPr>
            </w:pPr>
          </w:p>
        </w:tc>
        <w:tc>
          <w:tcPr>
            <w:tcW w:w="1533" w:type="dxa"/>
            <w:tcBorders>
              <w:top w:val="single" w:sz="4" w:space="0" w:color="auto"/>
              <w:bottom w:val="single" w:sz="4" w:space="0" w:color="auto"/>
            </w:tcBorders>
            <w:vAlign w:val="center"/>
          </w:tcPr>
          <w:p w14:paraId="3426C556" w14:textId="01C3FDF5" w:rsidR="00E12342" w:rsidRPr="00AF2ECC" w:rsidRDefault="00E12342" w:rsidP="00E96D40">
            <w:pPr>
              <w:spacing w:before="60" w:after="30" w:line="276" w:lineRule="auto"/>
              <w:ind w:right="15"/>
              <w:jc w:val="center"/>
              <w:rPr>
                <w:rFonts w:ascii="Arial" w:hAnsi="Arial" w:cs="Arial"/>
                <w:sz w:val="19"/>
                <w:szCs w:val="19"/>
              </w:rPr>
            </w:pPr>
            <w:r w:rsidRPr="00AF2ECC">
              <w:rPr>
                <w:rFonts w:ascii="Arial" w:hAnsi="Arial" w:cs="Arial"/>
                <w:sz w:val="19"/>
                <w:szCs w:val="19"/>
              </w:rPr>
              <w:t>20</w:t>
            </w:r>
            <w:r w:rsidR="006F160F" w:rsidRPr="00AF2ECC">
              <w:rPr>
                <w:rFonts w:ascii="Arial" w:hAnsi="Arial" w:cs="Arial"/>
                <w:sz w:val="19"/>
                <w:szCs w:val="19"/>
              </w:rPr>
              <w:t>2</w:t>
            </w:r>
            <w:r w:rsidR="00A14555">
              <w:rPr>
                <w:rFonts w:ascii="Arial" w:hAnsi="Arial" w:cs="Arial"/>
                <w:sz w:val="19"/>
                <w:szCs w:val="19"/>
              </w:rPr>
              <w:t>5</w:t>
            </w:r>
          </w:p>
        </w:tc>
        <w:tc>
          <w:tcPr>
            <w:tcW w:w="236" w:type="dxa"/>
            <w:tcBorders>
              <w:top w:val="single" w:sz="4" w:space="0" w:color="auto"/>
            </w:tcBorders>
            <w:vAlign w:val="center"/>
          </w:tcPr>
          <w:p w14:paraId="4E6D4E28" w14:textId="77777777" w:rsidR="00E12342" w:rsidRPr="00AF2ECC" w:rsidRDefault="00E12342" w:rsidP="00E96D40">
            <w:pPr>
              <w:spacing w:before="60" w:after="30" w:line="276" w:lineRule="auto"/>
              <w:ind w:right="15"/>
              <w:jc w:val="center"/>
              <w:rPr>
                <w:rFonts w:ascii="Arial" w:hAnsi="Arial" w:cs="Arial"/>
                <w:sz w:val="19"/>
                <w:szCs w:val="19"/>
              </w:rPr>
            </w:pPr>
          </w:p>
        </w:tc>
        <w:tc>
          <w:tcPr>
            <w:tcW w:w="1470" w:type="dxa"/>
            <w:tcBorders>
              <w:top w:val="single" w:sz="4" w:space="0" w:color="auto"/>
              <w:bottom w:val="single" w:sz="4" w:space="0" w:color="auto"/>
            </w:tcBorders>
            <w:vAlign w:val="center"/>
          </w:tcPr>
          <w:p w14:paraId="525C2D2C" w14:textId="27A4DC71" w:rsidR="00E12342" w:rsidRPr="00AF2ECC" w:rsidRDefault="00E12342" w:rsidP="00E96D40">
            <w:pPr>
              <w:spacing w:before="60" w:after="30" w:line="276" w:lineRule="auto"/>
              <w:ind w:right="15"/>
              <w:jc w:val="center"/>
              <w:rPr>
                <w:rFonts w:ascii="Arial" w:hAnsi="Arial" w:cs="Arial"/>
                <w:sz w:val="19"/>
                <w:szCs w:val="19"/>
              </w:rPr>
            </w:pPr>
            <w:r w:rsidRPr="00AF2ECC">
              <w:rPr>
                <w:rFonts w:ascii="Arial" w:hAnsi="Arial" w:cs="Arial"/>
                <w:sz w:val="19"/>
                <w:szCs w:val="19"/>
              </w:rPr>
              <w:t>20</w:t>
            </w:r>
            <w:r w:rsidR="00276CCB" w:rsidRPr="00AF2ECC">
              <w:rPr>
                <w:rFonts w:ascii="Arial" w:hAnsi="Arial" w:cs="Arial"/>
                <w:sz w:val="19"/>
                <w:szCs w:val="19"/>
              </w:rPr>
              <w:t>2</w:t>
            </w:r>
            <w:r w:rsidR="00A14555">
              <w:rPr>
                <w:rFonts w:ascii="Arial" w:hAnsi="Arial" w:cs="Arial"/>
                <w:sz w:val="19"/>
                <w:szCs w:val="19"/>
              </w:rPr>
              <w:t>4</w:t>
            </w:r>
          </w:p>
        </w:tc>
      </w:tr>
      <w:tr w:rsidR="006A202B" w:rsidRPr="00AF2ECC" w14:paraId="5C5649B7" w14:textId="77777777" w:rsidTr="00336F70">
        <w:tc>
          <w:tcPr>
            <w:tcW w:w="5879" w:type="dxa"/>
            <w:vAlign w:val="center"/>
          </w:tcPr>
          <w:p w14:paraId="45C75B4C" w14:textId="77777777" w:rsidR="006A202B" w:rsidRPr="00AF2ECC" w:rsidRDefault="006A202B" w:rsidP="00E96D40">
            <w:pPr>
              <w:spacing w:before="60" w:after="30" w:line="276" w:lineRule="auto"/>
              <w:ind w:right="-43"/>
              <w:rPr>
                <w:rFonts w:ascii="Arial" w:hAnsi="Arial" w:cs="Arial"/>
                <w:sz w:val="19"/>
                <w:szCs w:val="19"/>
              </w:rPr>
            </w:pPr>
          </w:p>
        </w:tc>
        <w:tc>
          <w:tcPr>
            <w:tcW w:w="1533" w:type="dxa"/>
            <w:tcBorders>
              <w:top w:val="single" w:sz="4" w:space="0" w:color="auto"/>
            </w:tcBorders>
            <w:vAlign w:val="center"/>
          </w:tcPr>
          <w:p w14:paraId="0C064389" w14:textId="77777777" w:rsidR="006A202B" w:rsidRPr="00AF2ECC" w:rsidRDefault="006A202B" w:rsidP="00E96D40">
            <w:pPr>
              <w:spacing w:before="60" w:after="30" w:line="276" w:lineRule="auto"/>
              <w:ind w:right="-43"/>
              <w:jc w:val="center"/>
              <w:rPr>
                <w:rFonts w:ascii="Arial" w:hAnsi="Arial" w:cs="Arial"/>
                <w:sz w:val="19"/>
                <w:szCs w:val="19"/>
              </w:rPr>
            </w:pPr>
          </w:p>
        </w:tc>
        <w:tc>
          <w:tcPr>
            <w:tcW w:w="236" w:type="dxa"/>
            <w:vAlign w:val="center"/>
          </w:tcPr>
          <w:p w14:paraId="675998D6" w14:textId="77777777" w:rsidR="006A202B" w:rsidRPr="00AF2ECC" w:rsidRDefault="006A202B" w:rsidP="00E96D40">
            <w:pPr>
              <w:spacing w:before="60" w:after="30" w:line="276" w:lineRule="auto"/>
              <w:ind w:right="-43"/>
              <w:jc w:val="center"/>
              <w:rPr>
                <w:rFonts w:ascii="Arial" w:hAnsi="Arial" w:cs="Arial"/>
                <w:sz w:val="19"/>
                <w:szCs w:val="19"/>
              </w:rPr>
            </w:pPr>
          </w:p>
        </w:tc>
        <w:tc>
          <w:tcPr>
            <w:tcW w:w="1470" w:type="dxa"/>
            <w:tcBorders>
              <w:top w:val="single" w:sz="4" w:space="0" w:color="auto"/>
            </w:tcBorders>
            <w:vAlign w:val="center"/>
          </w:tcPr>
          <w:p w14:paraId="7349412D" w14:textId="77777777" w:rsidR="006A202B" w:rsidRPr="00AF2ECC" w:rsidRDefault="006A202B" w:rsidP="00E96D40">
            <w:pPr>
              <w:spacing w:before="60" w:after="30" w:line="276" w:lineRule="auto"/>
              <w:ind w:right="-43"/>
              <w:jc w:val="center"/>
              <w:rPr>
                <w:rFonts w:ascii="Arial" w:hAnsi="Arial" w:cs="Arial"/>
                <w:sz w:val="19"/>
                <w:szCs w:val="19"/>
              </w:rPr>
            </w:pPr>
          </w:p>
        </w:tc>
      </w:tr>
      <w:tr w:rsidR="00A14555" w:rsidRPr="00AF2ECC" w14:paraId="36929D00" w14:textId="77777777" w:rsidTr="00336F70">
        <w:tc>
          <w:tcPr>
            <w:tcW w:w="5879" w:type="dxa"/>
          </w:tcPr>
          <w:p w14:paraId="1DEB7A37" w14:textId="0ED74F2F"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Raw materials and consumable supplies used</w:t>
            </w:r>
          </w:p>
        </w:tc>
        <w:tc>
          <w:tcPr>
            <w:tcW w:w="1533" w:type="dxa"/>
          </w:tcPr>
          <w:p w14:paraId="6DBC5835" w14:textId="6D0B95EE"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2,318,080</w:t>
            </w:r>
          </w:p>
        </w:tc>
        <w:tc>
          <w:tcPr>
            <w:tcW w:w="236" w:type="dxa"/>
          </w:tcPr>
          <w:p w14:paraId="6D90ED5A" w14:textId="77777777" w:rsidR="00A14555" w:rsidRPr="00A36F54" w:rsidRDefault="00A14555" w:rsidP="00A14555">
            <w:pPr>
              <w:spacing w:before="60" w:after="30" w:line="276" w:lineRule="auto"/>
              <w:ind w:right="27"/>
              <w:jc w:val="right"/>
              <w:rPr>
                <w:rFonts w:ascii="Arial" w:hAnsi="Arial" w:cs="Arial"/>
                <w:sz w:val="19"/>
                <w:szCs w:val="19"/>
              </w:rPr>
            </w:pPr>
          </w:p>
        </w:tc>
        <w:tc>
          <w:tcPr>
            <w:tcW w:w="1470" w:type="dxa"/>
          </w:tcPr>
          <w:p w14:paraId="6BEE7886" w14:textId="411D29D4"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2,757,389</w:t>
            </w:r>
          </w:p>
        </w:tc>
      </w:tr>
      <w:tr w:rsidR="00A14555" w:rsidRPr="00AF2ECC" w14:paraId="5D92B6C8" w14:textId="77777777" w:rsidTr="00336F70">
        <w:tc>
          <w:tcPr>
            <w:tcW w:w="5879" w:type="dxa"/>
          </w:tcPr>
          <w:p w14:paraId="7C60FFB3" w14:textId="75056569"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Salaries, wages and other employee benefits</w:t>
            </w:r>
          </w:p>
        </w:tc>
        <w:tc>
          <w:tcPr>
            <w:tcW w:w="1533" w:type="dxa"/>
          </w:tcPr>
          <w:p w14:paraId="303E79FA" w14:textId="2A47745C"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405,021</w:t>
            </w:r>
          </w:p>
        </w:tc>
        <w:tc>
          <w:tcPr>
            <w:tcW w:w="236" w:type="dxa"/>
          </w:tcPr>
          <w:p w14:paraId="67DA40B6" w14:textId="77777777" w:rsidR="00A14555" w:rsidRPr="00AF2ECC" w:rsidRDefault="00A14555" w:rsidP="00A14555">
            <w:pPr>
              <w:spacing w:before="60" w:after="30" w:line="276" w:lineRule="auto"/>
              <w:ind w:right="27"/>
              <w:jc w:val="right"/>
              <w:rPr>
                <w:rFonts w:ascii="Arial" w:hAnsi="Arial" w:cs="Arial"/>
                <w:sz w:val="19"/>
                <w:szCs w:val="19"/>
              </w:rPr>
            </w:pPr>
          </w:p>
        </w:tc>
        <w:tc>
          <w:tcPr>
            <w:tcW w:w="1470" w:type="dxa"/>
          </w:tcPr>
          <w:p w14:paraId="3AF17E9A" w14:textId="16DA7AB7"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411,260</w:t>
            </w:r>
          </w:p>
        </w:tc>
      </w:tr>
      <w:tr w:rsidR="00A14555" w:rsidRPr="00AF2ECC" w14:paraId="0D56F312" w14:textId="77777777" w:rsidTr="00336F70">
        <w:tc>
          <w:tcPr>
            <w:tcW w:w="5879" w:type="dxa"/>
          </w:tcPr>
          <w:p w14:paraId="67FC8F6C" w14:textId="6B1054D8"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Transportation expenses</w:t>
            </w:r>
          </w:p>
        </w:tc>
        <w:tc>
          <w:tcPr>
            <w:tcW w:w="1533" w:type="dxa"/>
          </w:tcPr>
          <w:p w14:paraId="5F170EF4" w14:textId="41249295"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140,511</w:t>
            </w:r>
          </w:p>
        </w:tc>
        <w:tc>
          <w:tcPr>
            <w:tcW w:w="236" w:type="dxa"/>
          </w:tcPr>
          <w:p w14:paraId="12A595FD" w14:textId="77777777" w:rsidR="00A14555" w:rsidRPr="00AF2ECC" w:rsidRDefault="00A14555" w:rsidP="00A14555">
            <w:pPr>
              <w:spacing w:before="60" w:after="30" w:line="276" w:lineRule="auto"/>
              <w:ind w:right="27"/>
              <w:jc w:val="right"/>
              <w:rPr>
                <w:rFonts w:ascii="Arial" w:hAnsi="Arial" w:cs="Arial"/>
                <w:sz w:val="19"/>
                <w:szCs w:val="19"/>
              </w:rPr>
            </w:pPr>
          </w:p>
        </w:tc>
        <w:tc>
          <w:tcPr>
            <w:tcW w:w="1470" w:type="dxa"/>
          </w:tcPr>
          <w:p w14:paraId="7577BB3C" w14:textId="56A28A02"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249,640</w:t>
            </w:r>
          </w:p>
        </w:tc>
      </w:tr>
      <w:tr w:rsidR="00A14555" w:rsidRPr="00AF2ECC" w14:paraId="02D04BB7" w14:textId="77777777" w:rsidTr="00336F70">
        <w:tc>
          <w:tcPr>
            <w:tcW w:w="5879" w:type="dxa"/>
          </w:tcPr>
          <w:p w14:paraId="6FFF23FB" w14:textId="4475E0A9"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Depreciation</w:t>
            </w:r>
          </w:p>
        </w:tc>
        <w:tc>
          <w:tcPr>
            <w:tcW w:w="1533" w:type="dxa"/>
          </w:tcPr>
          <w:p w14:paraId="2A1459B5" w14:textId="020A3FC3"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94,435</w:t>
            </w:r>
          </w:p>
        </w:tc>
        <w:tc>
          <w:tcPr>
            <w:tcW w:w="236" w:type="dxa"/>
          </w:tcPr>
          <w:p w14:paraId="69C2429A" w14:textId="77777777" w:rsidR="00A14555" w:rsidRPr="00AF2ECC" w:rsidRDefault="00A14555" w:rsidP="00A14555">
            <w:pPr>
              <w:spacing w:before="60" w:after="30" w:line="276" w:lineRule="auto"/>
              <w:ind w:right="27"/>
              <w:jc w:val="right"/>
              <w:rPr>
                <w:rFonts w:ascii="Arial" w:hAnsi="Arial" w:cs="Arial"/>
                <w:sz w:val="19"/>
                <w:szCs w:val="19"/>
              </w:rPr>
            </w:pPr>
          </w:p>
        </w:tc>
        <w:tc>
          <w:tcPr>
            <w:tcW w:w="1470" w:type="dxa"/>
          </w:tcPr>
          <w:p w14:paraId="5C820395" w14:textId="34954C2A"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89,423</w:t>
            </w:r>
          </w:p>
        </w:tc>
      </w:tr>
      <w:tr w:rsidR="00A14555" w:rsidRPr="00AF2ECC" w14:paraId="01031BDD" w14:textId="77777777" w:rsidTr="00336F70">
        <w:tc>
          <w:tcPr>
            <w:tcW w:w="5879" w:type="dxa"/>
          </w:tcPr>
          <w:p w14:paraId="2CD34A40" w14:textId="7CEADA94"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Changes in finished goods and work in process</w:t>
            </w:r>
          </w:p>
        </w:tc>
        <w:tc>
          <w:tcPr>
            <w:tcW w:w="1533" w:type="dxa"/>
          </w:tcPr>
          <w:p w14:paraId="40D432DF" w14:textId="1D611C4D"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46,144</w:t>
            </w:r>
          </w:p>
        </w:tc>
        <w:tc>
          <w:tcPr>
            <w:tcW w:w="236" w:type="dxa"/>
          </w:tcPr>
          <w:p w14:paraId="27B062A4" w14:textId="77777777" w:rsidR="00A14555" w:rsidRPr="00AF2ECC" w:rsidRDefault="00A14555" w:rsidP="00A14555">
            <w:pPr>
              <w:spacing w:before="60" w:after="30" w:line="276" w:lineRule="auto"/>
              <w:ind w:right="27"/>
              <w:jc w:val="right"/>
              <w:rPr>
                <w:rFonts w:ascii="Arial" w:hAnsi="Arial" w:cs="Arial"/>
                <w:sz w:val="19"/>
                <w:szCs w:val="19"/>
              </w:rPr>
            </w:pPr>
          </w:p>
        </w:tc>
        <w:tc>
          <w:tcPr>
            <w:tcW w:w="1470" w:type="dxa"/>
          </w:tcPr>
          <w:p w14:paraId="34C4E7F3" w14:textId="5E97AE23"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(35,633)</w:t>
            </w:r>
          </w:p>
        </w:tc>
      </w:tr>
      <w:tr w:rsidR="00A14555" w:rsidRPr="00AF2ECC" w14:paraId="14DB4271" w14:textId="77777777" w:rsidTr="00336F70">
        <w:tc>
          <w:tcPr>
            <w:tcW w:w="5879" w:type="dxa"/>
          </w:tcPr>
          <w:p w14:paraId="21F50B9C" w14:textId="58D053FA" w:rsidR="00A14555" w:rsidRPr="00AF2ECC" w:rsidRDefault="00A14555" w:rsidP="00A14555">
            <w:pPr>
              <w:spacing w:before="60" w:after="30" w:line="276" w:lineRule="auto"/>
              <w:ind w:left="252" w:right="-43" w:hanging="252"/>
              <w:rPr>
                <w:rFonts w:ascii="Arial" w:hAnsi="Arial" w:cs="Arial"/>
                <w:sz w:val="19"/>
                <w:szCs w:val="19"/>
              </w:rPr>
            </w:pPr>
            <w:r w:rsidRPr="00AF2ECC">
              <w:rPr>
                <w:rFonts w:ascii="Arial" w:hAnsi="Arial" w:cs="Arial"/>
                <w:sz w:val="19"/>
                <w:szCs w:val="19"/>
              </w:rPr>
              <w:t>Commission</w:t>
            </w:r>
          </w:p>
        </w:tc>
        <w:tc>
          <w:tcPr>
            <w:tcW w:w="1533" w:type="dxa"/>
          </w:tcPr>
          <w:p w14:paraId="50CB15C5" w14:textId="22364215" w:rsidR="00A14555" w:rsidRPr="00AF2ECC" w:rsidRDefault="001E6DF0" w:rsidP="00A14555">
            <w:pPr>
              <w:spacing w:before="60" w:after="30" w:line="276" w:lineRule="auto"/>
              <w:ind w:right="27"/>
              <w:jc w:val="right"/>
              <w:rPr>
                <w:rFonts w:ascii="Arial" w:hAnsi="Arial" w:cs="Arial"/>
                <w:sz w:val="19"/>
                <w:szCs w:val="19"/>
              </w:rPr>
            </w:pPr>
            <w:r>
              <w:rPr>
                <w:rFonts w:ascii="Arial" w:hAnsi="Arial" w:cs="Arial"/>
                <w:sz w:val="19"/>
                <w:szCs w:val="19"/>
              </w:rPr>
              <w:t>25,608</w:t>
            </w:r>
          </w:p>
        </w:tc>
        <w:tc>
          <w:tcPr>
            <w:tcW w:w="236" w:type="dxa"/>
          </w:tcPr>
          <w:p w14:paraId="1A0F05F4" w14:textId="77777777" w:rsidR="00A14555" w:rsidRPr="00AF2ECC" w:rsidRDefault="00A14555" w:rsidP="00A14555">
            <w:pPr>
              <w:spacing w:before="60" w:after="30" w:line="276" w:lineRule="auto"/>
              <w:ind w:right="27"/>
              <w:jc w:val="right"/>
              <w:rPr>
                <w:rFonts w:ascii="Arial" w:hAnsi="Arial" w:cs="Arial"/>
                <w:sz w:val="19"/>
                <w:szCs w:val="19"/>
              </w:rPr>
            </w:pPr>
          </w:p>
        </w:tc>
        <w:tc>
          <w:tcPr>
            <w:tcW w:w="1470" w:type="dxa"/>
          </w:tcPr>
          <w:p w14:paraId="4D641DE2" w14:textId="7C006E78" w:rsidR="00A14555" w:rsidRPr="00AF2ECC" w:rsidRDefault="00A14555" w:rsidP="00A14555">
            <w:pPr>
              <w:spacing w:before="60" w:after="30" w:line="276" w:lineRule="auto"/>
              <w:ind w:right="27"/>
              <w:jc w:val="right"/>
              <w:rPr>
                <w:rFonts w:ascii="Arial" w:hAnsi="Arial" w:cs="Arial"/>
                <w:sz w:val="19"/>
                <w:szCs w:val="19"/>
              </w:rPr>
            </w:pPr>
            <w:r>
              <w:rPr>
                <w:rFonts w:ascii="Arial" w:hAnsi="Arial" w:cs="Arial"/>
                <w:sz w:val="19"/>
                <w:szCs w:val="19"/>
              </w:rPr>
              <w:t>57,257</w:t>
            </w:r>
          </w:p>
        </w:tc>
      </w:tr>
    </w:tbl>
    <w:p w14:paraId="4D532186" w14:textId="77777777" w:rsidR="00055F45" w:rsidRPr="00AF2ECC" w:rsidRDefault="00055F45" w:rsidP="00931FF0">
      <w:pPr>
        <w:pStyle w:val="BodyTextIndent3"/>
        <w:spacing w:line="360" w:lineRule="auto"/>
        <w:ind w:left="0" w:firstLine="0"/>
        <w:rPr>
          <w:rFonts w:ascii="Arial" w:hAnsi="Arial" w:cs="Arial"/>
          <w:sz w:val="19"/>
          <w:szCs w:val="19"/>
          <w:lang w:val="en-GB"/>
        </w:rPr>
      </w:pPr>
    </w:p>
    <w:p w14:paraId="1ED5E6A2" w14:textId="4AA4D404" w:rsidR="003227F1" w:rsidRPr="00AF2ECC" w:rsidRDefault="00496556" w:rsidP="00B74A97">
      <w:pPr>
        <w:pStyle w:val="BodyTextIndent3"/>
        <w:numPr>
          <w:ilvl w:val="0"/>
          <w:numId w:val="6"/>
        </w:numPr>
        <w:tabs>
          <w:tab w:val="left" w:pos="360"/>
        </w:tabs>
        <w:spacing w:line="360" w:lineRule="auto"/>
        <w:jc w:val="left"/>
        <w:rPr>
          <w:rFonts w:ascii="Arial" w:hAnsi="Arial" w:cs="Arial"/>
          <w:b/>
          <w:bCs/>
          <w:sz w:val="19"/>
          <w:szCs w:val="19"/>
        </w:rPr>
      </w:pPr>
      <w:r w:rsidRPr="00AF2ECC">
        <w:rPr>
          <w:rFonts w:ascii="Arial" w:hAnsi="Arial" w:cs="Arial"/>
          <w:b/>
          <w:bCs/>
          <w:caps/>
          <w:sz w:val="19"/>
          <w:szCs w:val="19"/>
        </w:rPr>
        <w:t>COMMITMENTS</w:t>
      </w:r>
    </w:p>
    <w:p w14:paraId="0EFD9FDC" w14:textId="77777777" w:rsidR="003227F1" w:rsidRPr="00AF2ECC" w:rsidRDefault="003227F1" w:rsidP="00B74A97">
      <w:pPr>
        <w:pStyle w:val="BodyTextIndent3"/>
        <w:spacing w:line="360" w:lineRule="auto"/>
        <w:ind w:left="360" w:firstLine="0"/>
        <w:rPr>
          <w:rFonts w:ascii="Arial" w:hAnsi="Arial" w:cs="Arial"/>
          <w:sz w:val="19"/>
          <w:szCs w:val="19"/>
          <w:lang w:val="en-GB"/>
        </w:rPr>
      </w:pPr>
    </w:p>
    <w:p w14:paraId="32EA6795" w14:textId="44165496" w:rsidR="00496556" w:rsidRDefault="00496556" w:rsidP="00B74A97">
      <w:pPr>
        <w:pStyle w:val="BodyTextIndent3"/>
        <w:spacing w:line="360" w:lineRule="auto"/>
        <w:ind w:left="360" w:firstLine="0"/>
        <w:rPr>
          <w:rFonts w:ascii="Arial" w:hAnsi="Arial" w:cs="Arial"/>
          <w:sz w:val="19"/>
          <w:szCs w:val="19"/>
          <w:lang w:val="en-GB"/>
        </w:rPr>
      </w:pPr>
      <w:r w:rsidRPr="00121364">
        <w:rPr>
          <w:rFonts w:ascii="Arial" w:hAnsi="Arial" w:cs="Arial"/>
          <w:sz w:val="19"/>
          <w:szCs w:val="19"/>
          <w:lang w:val="en-GB"/>
        </w:rPr>
        <w:t xml:space="preserve">As </w:t>
      </w:r>
      <w:proofErr w:type="gramStart"/>
      <w:r w:rsidRPr="00121364">
        <w:rPr>
          <w:rFonts w:ascii="Arial" w:hAnsi="Arial" w:cs="Arial"/>
          <w:sz w:val="19"/>
          <w:szCs w:val="19"/>
          <w:lang w:val="en-GB"/>
        </w:rPr>
        <w:t>at</w:t>
      </w:r>
      <w:proofErr w:type="gramEnd"/>
      <w:r w:rsidRPr="00121364">
        <w:rPr>
          <w:rFonts w:ascii="Arial" w:hAnsi="Arial" w:cs="Arial"/>
          <w:sz w:val="19"/>
          <w:szCs w:val="19"/>
          <w:lang w:val="en-GB"/>
        </w:rPr>
        <w:t xml:space="preserve"> </w:t>
      </w:r>
      <w:r w:rsidR="0044767C" w:rsidRPr="00121364">
        <w:rPr>
          <w:rFonts w:ascii="Arial" w:hAnsi="Arial" w:cs="Arial"/>
          <w:sz w:val="19"/>
          <w:szCs w:val="19"/>
          <w:lang w:val="en-GB"/>
        </w:rPr>
        <w:t xml:space="preserve">31 December </w:t>
      </w:r>
      <w:r w:rsidRPr="00121364">
        <w:rPr>
          <w:rFonts w:ascii="Arial" w:hAnsi="Arial" w:cs="Arial"/>
          <w:sz w:val="19"/>
          <w:szCs w:val="19"/>
          <w:lang w:val="en-GB"/>
        </w:rPr>
        <w:t>20</w:t>
      </w:r>
      <w:r w:rsidR="00345BCA" w:rsidRPr="00121364">
        <w:rPr>
          <w:rFonts w:ascii="Arial" w:hAnsi="Arial" w:cs="Arial"/>
          <w:sz w:val="19"/>
          <w:szCs w:val="19"/>
          <w:lang w:val="en-GB"/>
        </w:rPr>
        <w:t>2</w:t>
      </w:r>
      <w:r w:rsidR="00A14555" w:rsidRPr="00121364">
        <w:rPr>
          <w:rFonts w:ascii="Arial" w:hAnsi="Arial" w:cs="Arial"/>
          <w:sz w:val="19"/>
          <w:szCs w:val="19"/>
          <w:lang w:val="en-GB"/>
        </w:rPr>
        <w:t>5</w:t>
      </w:r>
      <w:r w:rsidRPr="00121364">
        <w:rPr>
          <w:rFonts w:ascii="Arial" w:hAnsi="Arial" w:cs="Arial"/>
          <w:sz w:val="19"/>
          <w:szCs w:val="19"/>
          <w:lang w:val="en-GB"/>
        </w:rPr>
        <w:t>, the Company has</w:t>
      </w:r>
      <w:r w:rsidR="00C324BB" w:rsidRPr="00121364">
        <w:rPr>
          <w:rFonts w:ascii="Arial" w:hAnsi="Arial" w:cs="Arial"/>
          <w:sz w:val="19"/>
          <w:szCs w:val="19"/>
          <w:lang w:val="en-GB"/>
        </w:rPr>
        <w:t xml:space="preserve"> the following commitments:</w:t>
      </w:r>
    </w:p>
    <w:p w14:paraId="59B74CCD" w14:textId="77777777" w:rsidR="007C26AA" w:rsidRDefault="007C26AA" w:rsidP="00B74A97">
      <w:pPr>
        <w:pStyle w:val="BodyTextIndent3"/>
        <w:spacing w:line="360" w:lineRule="auto"/>
        <w:ind w:left="360" w:firstLine="0"/>
        <w:rPr>
          <w:rFonts w:ascii="Arial" w:hAnsi="Arial" w:cs="Arial"/>
          <w:sz w:val="19"/>
          <w:szCs w:val="19"/>
          <w:lang w:val="en-GB"/>
        </w:rPr>
      </w:pPr>
    </w:p>
    <w:p w14:paraId="6C5FC50C" w14:textId="5C976143" w:rsidR="007C26AA" w:rsidRPr="00121364" w:rsidRDefault="007C26AA" w:rsidP="007C26AA">
      <w:pPr>
        <w:pStyle w:val="BodyTextIndent3"/>
        <w:numPr>
          <w:ilvl w:val="0"/>
          <w:numId w:val="46"/>
        </w:numPr>
        <w:spacing w:line="360" w:lineRule="auto"/>
        <w:ind w:left="966" w:hanging="588"/>
        <w:rPr>
          <w:rFonts w:ascii="Arial" w:hAnsi="Arial" w:cs="Arial"/>
          <w:sz w:val="19"/>
          <w:szCs w:val="19"/>
          <w:lang w:val="en-GB"/>
        </w:rPr>
      </w:pPr>
      <w:r w:rsidRPr="007C26AA">
        <w:rPr>
          <w:rFonts w:ascii="Arial" w:hAnsi="Arial" w:cs="Arial"/>
          <w:sz w:val="19"/>
          <w:szCs w:val="19"/>
          <w:lang w:val="en-GB"/>
        </w:rPr>
        <w:t>An obligation under a domestic bank guarantee amounting to Baht 621.35 million for the issuance of letters of guarantee to the Customs Department to exempt the Company from paying anti-dumping duties for materials imported for manufacturing and re-export within one-year.</w:t>
      </w:r>
    </w:p>
    <w:p w14:paraId="5C7148F2" w14:textId="77777777" w:rsidR="000C00C8" w:rsidRPr="007C26AA" w:rsidRDefault="000C00C8" w:rsidP="007C26AA">
      <w:pPr>
        <w:pStyle w:val="ListParagraph"/>
        <w:tabs>
          <w:tab w:val="left" w:pos="990"/>
        </w:tabs>
        <w:spacing w:line="360" w:lineRule="auto"/>
        <w:ind w:left="360"/>
        <w:jc w:val="thaiDistribute"/>
        <w:rPr>
          <w:rFonts w:ascii="Arial" w:hAnsi="Arial" w:cs="Arial"/>
          <w:sz w:val="19"/>
          <w:szCs w:val="19"/>
          <w:lang w:val="en-GB" w:eastAsia="en-US" w:bidi="ar-SA"/>
        </w:rPr>
      </w:pPr>
    </w:p>
    <w:p w14:paraId="01086228" w14:textId="168D7F2D" w:rsidR="003227F1" w:rsidRPr="00121364" w:rsidRDefault="001B21BD" w:rsidP="007C26AA">
      <w:pPr>
        <w:pStyle w:val="BodyTextIndent3"/>
        <w:numPr>
          <w:ilvl w:val="0"/>
          <w:numId w:val="46"/>
        </w:numPr>
        <w:spacing w:line="360" w:lineRule="auto"/>
        <w:ind w:left="966" w:hanging="588"/>
        <w:rPr>
          <w:rFonts w:ascii="Arial" w:hAnsi="Arial" w:cs="Arial"/>
          <w:sz w:val="19"/>
          <w:szCs w:val="19"/>
          <w:lang w:val="en-GB"/>
        </w:rPr>
      </w:pPr>
      <w:r w:rsidRPr="007C26AA">
        <w:rPr>
          <w:rFonts w:ascii="Arial" w:hAnsi="Arial" w:cs="Arial"/>
          <w:sz w:val="19"/>
          <w:szCs w:val="19"/>
          <w:lang w:val="en-GB"/>
        </w:rPr>
        <w:t>Obligations</w:t>
      </w:r>
      <w:r w:rsidRPr="00121364">
        <w:rPr>
          <w:rFonts w:ascii="Arial" w:hAnsi="Arial" w:cs="Arial"/>
          <w:sz w:val="19"/>
          <w:szCs w:val="19"/>
          <w:lang w:val="en-GB"/>
        </w:rPr>
        <w:t xml:space="preserve"> under domestic bank guarantees for</w:t>
      </w:r>
      <w:r w:rsidR="00150982" w:rsidRPr="00121364">
        <w:rPr>
          <w:rFonts w:ascii="Arial" w:hAnsi="Arial" w:cs="Arial"/>
          <w:sz w:val="19"/>
          <w:szCs w:val="19"/>
        </w:rPr>
        <w:t xml:space="preserve"> </w:t>
      </w:r>
      <w:r w:rsidRPr="00121364">
        <w:rPr>
          <w:rFonts w:ascii="Arial" w:hAnsi="Arial" w:cs="Arial"/>
          <w:sz w:val="19"/>
          <w:szCs w:val="19"/>
          <w:lang w:val="en-GB"/>
        </w:rPr>
        <w:t xml:space="preserve">performance bonds, utilities usage and others totalling Baht </w:t>
      </w:r>
      <w:r w:rsidR="001E6DF0" w:rsidRPr="00121364">
        <w:rPr>
          <w:rFonts w:ascii="Arial" w:hAnsi="Arial" w:cs="Arial"/>
          <w:sz w:val="19"/>
          <w:szCs w:val="19"/>
          <w:lang w:val="en-GB"/>
        </w:rPr>
        <w:t>110.40</w:t>
      </w:r>
      <w:r w:rsidRPr="00121364">
        <w:rPr>
          <w:rFonts w:ascii="Arial" w:hAnsi="Arial" w:cs="Arial"/>
          <w:sz w:val="19"/>
          <w:szCs w:val="19"/>
          <w:lang w:val="en-GB"/>
        </w:rPr>
        <w:t xml:space="preserve"> million.</w:t>
      </w:r>
    </w:p>
    <w:p w14:paraId="14854258" w14:textId="77777777" w:rsidR="006D7ABB" w:rsidRPr="00121364" w:rsidRDefault="006D7ABB" w:rsidP="002F4B01">
      <w:pPr>
        <w:pStyle w:val="ListParagraph"/>
        <w:spacing w:line="360" w:lineRule="auto"/>
        <w:rPr>
          <w:rFonts w:ascii="Arial" w:hAnsi="Arial" w:cs="Arial"/>
          <w:sz w:val="19"/>
          <w:szCs w:val="19"/>
          <w:lang w:val="en-GB"/>
        </w:rPr>
      </w:pPr>
    </w:p>
    <w:p w14:paraId="1E4A241B" w14:textId="05A70CA7" w:rsidR="007526FD" w:rsidRPr="00121364" w:rsidRDefault="005A7A25" w:rsidP="007C26AA">
      <w:pPr>
        <w:pStyle w:val="BodyTextIndent3"/>
        <w:numPr>
          <w:ilvl w:val="0"/>
          <w:numId w:val="46"/>
        </w:numPr>
        <w:spacing w:line="360" w:lineRule="auto"/>
        <w:ind w:left="966" w:hanging="588"/>
        <w:rPr>
          <w:rFonts w:ascii="Arial" w:hAnsi="Arial" w:cs="Arial"/>
          <w:sz w:val="19"/>
          <w:szCs w:val="19"/>
          <w:lang w:val="en-GB"/>
        </w:rPr>
      </w:pPr>
      <w:r w:rsidRPr="00121364">
        <w:rPr>
          <w:rFonts w:ascii="Arial" w:hAnsi="Arial" w:cs="Arial"/>
          <w:sz w:val="19"/>
          <w:szCs w:val="19"/>
          <w:lang w:val="en-GB"/>
        </w:rPr>
        <w:t>Obligations under domestic bank</w:t>
      </w:r>
      <w:r w:rsidR="003C58DA" w:rsidRPr="00121364">
        <w:rPr>
          <w:rFonts w:ascii="Arial" w:hAnsi="Arial" w:cs="Arial"/>
          <w:sz w:val="19"/>
          <w:szCs w:val="19"/>
          <w:lang w:val="en-GB"/>
        </w:rPr>
        <w:t xml:space="preserve"> to issue</w:t>
      </w:r>
      <w:r w:rsidRPr="00121364">
        <w:rPr>
          <w:rFonts w:ascii="Arial" w:hAnsi="Arial" w:cs="Arial"/>
          <w:sz w:val="19"/>
          <w:szCs w:val="19"/>
          <w:lang w:val="en-GB"/>
        </w:rPr>
        <w:t xml:space="preserve"> letter of credit for inventory importation Baht </w:t>
      </w:r>
      <w:r w:rsidR="001E6DF0" w:rsidRPr="00121364">
        <w:rPr>
          <w:rFonts w:ascii="Arial" w:hAnsi="Arial" w:cs="Arial"/>
          <w:sz w:val="19"/>
          <w:szCs w:val="19"/>
          <w:lang w:val="en-GB"/>
        </w:rPr>
        <w:t xml:space="preserve">271.60 </w:t>
      </w:r>
      <w:r w:rsidR="00510BC7" w:rsidRPr="00121364">
        <w:rPr>
          <w:rFonts w:ascii="Arial" w:hAnsi="Arial" w:cs="Arial"/>
          <w:sz w:val="19"/>
          <w:szCs w:val="19"/>
          <w:lang w:val="en-GB"/>
        </w:rPr>
        <w:t>million.</w:t>
      </w:r>
    </w:p>
    <w:p w14:paraId="766F107B" w14:textId="77777777" w:rsidR="00544F68" w:rsidRPr="00121364" w:rsidRDefault="00544F68" w:rsidP="00FF78E2">
      <w:pPr>
        <w:pStyle w:val="ListParagraph"/>
        <w:spacing w:line="360" w:lineRule="auto"/>
        <w:rPr>
          <w:rFonts w:ascii="Arial" w:hAnsi="Arial" w:cs="Arial"/>
          <w:sz w:val="19"/>
          <w:szCs w:val="19"/>
          <w:lang w:val="en-GB"/>
        </w:rPr>
      </w:pPr>
    </w:p>
    <w:p w14:paraId="362CF991" w14:textId="5AB29298" w:rsidR="00544F68" w:rsidRPr="00121364" w:rsidRDefault="00FF78E2" w:rsidP="007C26AA">
      <w:pPr>
        <w:pStyle w:val="BodyTextIndent3"/>
        <w:numPr>
          <w:ilvl w:val="0"/>
          <w:numId w:val="46"/>
        </w:numPr>
        <w:spacing w:line="360" w:lineRule="auto"/>
        <w:ind w:left="966" w:hanging="588"/>
        <w:rPr>
          <w:rFonts w:ascii="Arial" w:hAnsi="Arial" w:cs="Arial"/>
          <w:sz w:val="19"/>
          <w:szCs w:val="19"/>
          <w:lang w:val="en-GB"/>
        </w:rPr>
      </w:pPr>
      <w:r w:rsidRPr="00121364">
        <w:rPr>
          <w:rFonts w:ascii="Arial" w:hAnsi="Arial" w:cs="Arial"/>
          <w:sz w:val="19"/>
          <w:szCs w:val="19"/>
          <w:lang w:val="en-GB"/>
        </w:rPr>
        <w:t xml:space="preserve">Obligations in respect of materials purchase agreements, the Company has commitment to pay for the remaining amounting to Baht </w:t>
      </w:r>
      <w:r w:rsidR="001E6DF0" w:rsidRPr="00121364">
        <w:rPr>
          <w:rFonts w:ascii="Arial" w:hAnsi="Arial" w:cs="Arial"/>
          <w:sz w:val="19"/>
          <w:szCs w:val="19"/>
          <w:lang w:val="en-GB"/>
        </w:rPr>
        <w:t>8.26</w:t>
      </w:r>
      <w:r w:rsidRPr="00121364">
        <w:rPr>
          <w:rFonts w:ascii="Arial" w:hAnsi="Arial" w:cs="Arial"/>
          <w:sz w:val="19"/>
          <w:szCs w:val="19"/>
          <w:lang w:val="en-GB"/>
        </w:rPr>
        <w:t xml:space="preserve"> million</w:t>
      </w:r>
      <w:r w:rsidRPr="00121364">
        <w:rPr>
          <w:rFonts w:ascii="Arial" w:hAnsi="Arial" w:cstheme="minorBidi" w:hint="cs"/>
          <w:sz w:val="19"/>
          <w:szCs w:val="24"/>
          <w:cs/>
          <w:lang w:val="en-GB" w:bidi="th-TH"/>
        </w:rPr>
        <w:t xml:space="preserve"> </w:t>
      </w:r>
      <w:r w:rsidRPr="00121364">
        <w:rPr>
          <w:rFonts w:ascii="Arial" w:hAnsi="Arial" w:cstheme="minorBidi"/>
          <w:sz w:val="19"/>
          <w:szCs w:val="24"/>
          <w:lang w:bidi="th-TH"/>
        </w:rPr>
        <w:t>when received goods</w:t>
      </w:r>
      <w:r w:rsidRPr="00121364">
        <w:rPr>
          <w:rFonts w:ascii="Arial" w:hAnsi="Arial" w:cs="Arial"/>
          <w:sz w:val="19"/>
          <w:szCs w:val="19"/>
          <w:lang w:val="en-GB"/>
        </w:rPr>
        <w:t>.</w:t>
      </w:r>
    </w:p>
    <w:p w14:paraId="39AA3DC5" w14:textId="77777777" w:rsidR="00287967" w:rsidRPr="00121364" w:rsidRDefault="00287967" w:rsidP="00B74A97">
      <w:pPr>
        <w:pStyle w:val="BodyTextIndent3"/>
        <w:spacing w:line="360" w:lineRule="auto"/>
        <w:ind w:left="360" w:firstLine="0"/>
        <w:rPr>
          <w:rFonts w:ascii="Arial" w:hAnsi="Arial" w:cs="Arial"/>
          <w:sz w:val="19"/>
          <w:szCs w:val="19"/>
          <w:lang w:val="en-GB"/>
        </w:rPr>
      </w:pPr>
    </w:p>
    <w:p w14:paraId="4F7E7446" w14:textId="471BEE5B" w:rsidR="003B62B1" w:rsidRPr="00121364" w:rsidRDefault="00E31E49" w:rsidP="007C26AA">
      <w:pPr>
        <w:pStyle w:val="BodyTextIndent3"/>
        <w:numPr>
          <w:ilvl w:val="0"/>
          <w:numId w:val="46"/>
        </w:numPr>
        <w:spacing w:line="360" w:lineRule="auto"/>
        <w:ind w:left="966" w:hanging="588"/>
        <w:rPr>
          <w:rFonts w:ascii="Arial" w:hAnsi="Arial" w:cs="Arial"/>
          <w:sz w:val="19"/>
          <w:szCs w:val="19"/>
          <w:lang w:val="en-GB"/>
        </w:rPr>
      </w:pPr>
      <w:r w:rsidRPr="00121364">
        <w:rPr>
          <w:rFonts w:ascii="Arial" w:hAnsi="Arial" w:cs="Arial"/>
          <w:spacing w:val="-4"/>
          <w:sz w:val="19"/>
          <w:szCs w:val="19"/>
          <w:lang w:val="en-GB"/>
        </w:rPr>
        <w:t>Obligations under construction agreement which</w:t>
      </w:r>
      <w:r w:rsidRPr="00121364">
        <w:rPr>
          <w:rFonts w:ascii="Arial" w:hAnsi="Arial" w:cs="Arial"/>
          <w:spacing w:val="-4"/>
          <w:sz w:val="19"/>
          <w:szCs w:val="19"/>
          <w:lang w:val="en-GB" w:bidi="th-TH"/>
        </w:rPr>
        <w:t xml:space="preserve"> </w:t>
      </w:r>
      <w:r w:rsidRPr="00121364">
        <w:rPr>
          <w:rFonts w:ascii="Arial" w:hAnsi="Arial" w:cs="Arial"/>
          <w:spacing w:val="-4"/>
          <w:sz w:val="19"/>
          <w:szCs w:val="19"/>
          <w:lang w:val="en-GB"/>
        </w:rPr>
        <w:t>the Company has remaining commitment amounting</w:t>
      </w:r>
      <w:r w:rsidRPr="00121364">
        <w:rPr>
          <w:rFonts w:ascii="Arial" w:hAnsi="Arial" w:cs="Arial"/>
          <w:sz w:val="19"/>
          <w:szCs w:val="19"/>
          <w:lang w:val="en-GB"/>
        </w:rPr>
        <w:t xml:space="preserve"> </w:t>
      </w:r>
      <w:r w:rsidRPr="00121364">
        <w:rPr>
          <w:rFonts w:ascii="Arial" w:hAnsi="Arial" w:cs="Arial"/>
          <w:sz w:val="19"/>
          <w:szCs w:val="19"/>
          <w:lang w:val="en-GB"/>
        </w:rPr>
        <w:br/>
        <w:t xml:space="preserve">to Baht </w:t>
      </w:r>
      <w:r w:rsidR="001E6DF0" w:rsidRPr="00121364">
        <w:rPr>
          <w:rFonts w:ascii="Arial" w:hAnsi="Arial" w:cs="Arial"/>
          <w:sz w:val="19"/>
          <w:szCs w:val="19"/>
          <w:lang w:bidi="th-TH"/>
        </w:rPr>
        <w:t>6.02</w:t>
      </w:r>
      <w:r w:rsidRPr="00121364">
        <w:rPr>
          <w:rFonts w:ascii="Arial" w:hAnsi="Arial" w:cs="Arial"/>
          <w:sz w:val="19"/>
          <w:szCs w:val="19"/>
          <w:lang w:val="en-GB"/>
        </w:rPr>
        <w:t xml:space="preserve"> million.</w:t>
      </w:r>
    </w:p>
    <w:p w14:paraId="252C74F6" w14:textId="77777777" w:rsidR="009B0377" w:rsidRDefault="009B0377" w:rsidP="009B0377">
      <w:pPr>
        <w:pStyle w:val="ListParagraph"/>
        <w:rPr>
          <w:rFonts w:ascii="Arial" w:hAnsi="Arial" w:cs="Arial"/>
          <w:sz w:val="19"/>
          <w:szCs w:val="19"/>
          <w:lang w:val="en-GB"/>
        </w:rPr>
      </w:pPr>
    </w:p>
    <w:p w14:paraId="6914B129" w14:textId="77777777" w:rsidR="0083674C" w:rsidRDefault="0083674C" w:rsidP="009B0377">
      <w:pPr>
        <w:pStyle w:val="ListParagraph"/>
        <w:rPr>
          <w:rFonts w:ascii="Arial" w:hAnsi="Arial" w:cs="Arial"/>
          <w:sz w:val="19"/>
          <w:szCs w:val="19"/>
          <w:lang w:val="en-GB"/>
        </w:rPr>
      </w:pPr>
    </w:p>
    <w:p w14:paraId="1F40FCD3" w14:textId="77777777" w:rsidR="0083674C" w:rsidRDefault="0083674C" w:rsidP="009B0377">
      <w:pPr>
        <w:pStyle w:val="ListParagraph"/>
        <w:rPr>
          <w:rFonts w:ascii="Arial" w:hAnsi="Arial" w:cs="Arial"/>
          <w:sz w:val="19"/>
          <w:szCs w:val="19"/>
          <w:lang w:val="en-GB"/>
        </w:rPr>
      </w:pPr>
    </w:p>
    <w:p w14:paraId="1A79FAD9" w14:textId="77777777" w:rsidR="0083674C" w:rsidRDefault="0083674C" w:rsidP="009B0377">
      <w:pPr>
        <w:pStyle w:val="ListParagraph"/>
        <w:rPr>
          <w:rFonts w:ascii="Arial" w:hAnsi="Arial" w:cs="Arial"/>
          <w:sz w:val="19"/>
          <w:szCs w:val="19"/>
          <w:lang w:val="en-GB"/>
        </w:rPr>
      </w:pPr>
    </w:p>
    <w:p w14:paraId="0EC2C3A6" w14:textId="77777777" w:rsidR="0083674C" w:rsidRDefault="0083674C" w:rsidP="009B0377">
      <w:pPr>
        <w:pStyle w:val="ListParagraph"/>
        <w:rPr>
          <w:rFonts w:ascii="Arial" w:hAnsi="Arial" w:cs="Arial"/>
          <w:sz w:val="19"/>
          <w:szCs w:val="19"/>
          <w:lang w:val="en-GB"/>
        </w:rPr>
      </w:pPr>
    </w:p>
    <w:p w14:paraId="6BD571AF" w14:textId="77777777" w:rsidR="0083674C" w:rsidRDefault="0083674C" w:rsidP="009B0377">
      <w:pPr>
        <w:pStyle w:val="ListParagraph"/>
        <w:rPr>
          <w:rFonts w:ascii="Arial" w:hAnsi="Arial" w:cs="Arial"/>
          <w:sz w:val="19"/>
          <w:szCs w:val="19"/>
          <w:lang w:val="en-GB"/>
        </w:rPr>
      </w:pPr>
    </w:p>
    <w:p w14:paraId="58141B5A" w14:textId="77777777" w:rsidR="0083674C" w:rsidRDefault="0083674C" w:rsidP="009B0377">
      <w:pPr>
        <w:pStyle w:val="ListParagraph"/>
        <w:rPr>
          <w:rFonts w:ascii="Arial" w:hAnsi="Arial" w:cs="Arial"/>
          <w:sz w:val="19"/>
          <w:szCs w:val="19"/>
          <w:lang w:val="en-GB"/>
        </w:rPr>
      </w:pPr>
    </w:p>
    <w:p w14:paraId="00A4D0A7" w14:textId="77777777" w:rsidR="0083674C" w:rsidRDefault="0083674C" w:rsidP="009B0377">
      <w:pPr>
        <w:pStyle w:val="ListParagraph"/>
        <w:rPr>
          <w:rFonts w:ascii="Arial" w:hAnsi="Arial" w:cs="Arial"/>
          <w:sz w:val="19"/>
          <w:szCs w:val="19"/>
          <w:lang w:val="en-GB"/>
        </w:rPr>
      </w:pPr>
    </w:p>
    <w:p w14:paraId="712EF58B" w14:textId="77777777" w:rsidR="0083674C" w:rsidRDefault="0083674C" w:rsidP="009B0377">
      <w:pPr>
        <w:pStyle w:val="ListParagraph"/>
        <w:rPr>
          <w:rFonts w:ascii="Arial" w:hAnsi="Arial" w:cs="Arial"/>
          <w:sz w:val="19"/>
          <w:szCs w:val="19"/>
          <w:lang w:val="en-GB"/>
        </w:rPr>
      </w:pPr>
    </w:p>
    <w:p w14:paraId="4BDA918A" w14:textId="77777777" w:rsidR="0083674C" w:rsidRPr="00121364" w:rsidRDefault="0083674C" w:rsidP="009B0377">
      <w:pPr>
        <w:pStyle w:val="ListParagraph"/>
        <w:rPr>
          <w:rFonts w:ascii="Arial" w:hAnsi="Arial" w:cs="Arial"/>
          <w:sz w:val="19"/>
          <w:szCs w:val="19"/>
          <w:lang w:val="en-GB"/>
        </w:rPr>
      </w:pPr>
    </w:p>
    <w:p w14:paraId="541783E9" w14:textId="7FF31E07" w:rsidR="009B0377" w:rsidRPr="00121364" w:rsidRDefault="001327B1" w:rsidP="007C26AA">
      <w:pPr>
        <w:pStyle w:val="BodyTextIndent3"/>
        <w:numPr>
          <w:ilvl w:val="0"/>
          <w:numId w:val="46"/>
        </w:numPr>
        <w:spacing w:line="360" w:lineRule="auto"/>
        <w:ind w:left="966" w:hanging="588"/>
        <w:rPr>
          <w:rFonts w:ascii="Arial" w:hAnsi="Arial" w:cs="Arial"/>
          <w:sz w:val="19"/>
          <w:szCs w:val="19"/>
          <w:lang w:val="en-GB"/>
        </w:rPr>
      </w:pPr>
      <w:r w:rsidRPr="00121364">
        <w:rPr>
          <w:rFonts w:ascii="Arial" w:hAnsi="Arial" w:cs="Arial"/>
          <w:sz w:val="19"/>
          <w:szCs w:val="19"/>
          <w:lang w:val="en-GB"/>
        </w:rPr>
        <w:lastRenderedPageBreak/>
        <w:t>Obligations under</w:t>
      </w:r>
      <w:r w:rsidRPr="00121364">
        <w:rPr>
          <w:rFonts w:ascii="Arial" w:hAnsi="Arial" w:cstheme="minorBidi" w:hint="cs"/>
          <w:sz w:val="19"/>
          <w:szCs w:val="24"/>
          <w:cs/>
          <w:lang w:val="en-GB" w:bidi="th-TH"/>
        </w:rPr>
        <w:t xml:space="preserve"> </w:t>
      </w:r>
      <w:r w:rsidRPr="00121364">
        <w:rPr>
          <w:rFonts w:ascii="Arial" w:hAnsi="Arial" w:cstheme="minorBidi"/>
          <w:sz w:val="19"/>
          <w:szCs w:val="24"/>
          <w:lang w:bidi="th-TH"/>
        </w:rPr>
        <w:t>c</w:t>
      </w:r>
      <w:proofErr w:type="spellStart"/>
      <w:r w:rsidR="009B0377" w:rsidRPr="00121364">
        <w:rPr>
          <w:rFonts w:ascii="Arial" w:hAnsi="Arial" w:cs="Arial"/>
          <w:sz w:val="19"/>
          <w:szCs w:val="19"/>
          <w:lang w:val="en-GB"/>
        </w:rPr>
        <w:t>omputer</w:t>
      </w:r>
      <w:proofErr w:type="spellEnd"/>
      <w:r w:rsidR="009B0377" w:rsidRPr="00121364">
        <w:rPr>
          <w:rFonts w:ascii="Arial" w:hAnsi="Arial" w:cs="Arial"/>
          <w:sz w:val="19"/>
          <w:szCs w:val="19"/>
          <w:lang w:val="en-GB"/>
        </w:rPr>
        <w:t xml:space="preserve"> software </w:t>
      </w:r>
      <w:proofErr w:type="spellStart"/>
      <w:r w:rsidR="009B0377" w:rsidRPr="00121364">
        <w:rPr>
          <w:rFonts w:ascii="Arial" w:hAnsi="Arial" w:cs="Arial"/>
          <w:sz w:val="19"/>
          <w:szCs w:val="19"/>
          <w:lang w:val="en-GB"/>
        </w:rPr>
        <w:t>installment</w:t>
      </w:r>
      <w:proofErr w:type="spellEnd"/>
      <w:r w:rsidR="009B0377" w:rsidRPr="00121364">
        <w:rPr>
          <w:rFonts w:ascii="Arial" w:hAnsi="Arial" w:cs="Arial"/>
          <w:sz w:val="19"/>
          <w:szCs w:val="19"/>
          <w:lang w:val="en-GB"/>
        </w:rPr>
        <w:t>,</w:t>
      </w:r>
      <w:r w:rsidR="009B0377" w:rsidRPr="00121364">
        <w:rPr>
          <w:rFonts w:ascii="Arial" w:hAnsi="Arial" w:cs="Arial"/>
          <w:sz w:val="19"/>
          <w:szCs w:val="19"/>
          <w:lang w:val="en-GB" w:bidi="th-TH"/>
        </w:rPr>
        <w:t xml:space="preserve"> </w:t>
      </w:r>
      <w:r w:rsidR="009B0377" w:rsidRPr="00121364">
        <w:rPr>
          <w:rFonts w:ascii="Arial" w:hAnsi="Arial" w:cs="Arial"/>
          <w:sz w:val="19"/>
          <w:szCs w:val="19"/>
          <w:lang w:val="en-GB"/>
        </w:rPr>
        <w:t xml:space="preserve">the Company has commitment to pay for the remaining </w:t>
      </w:r>
      <w:proofErr w:type="gramStart"/>
      <w:r w:rsidR="009B0377" w:rsidRPr="00121364">
        <w:rPr>
          <w:rFonts w:ascii="Arial" w:hAnsi="Arial" w:cs="Arial"/>
          <w:sz w:val="19"/>
          <w:szCs w:val="19"/>
          <w:lang w:val="en-GB"/>
        </w:rPr>
        <w:t>amount</w:t>
      </w:r>
      <w:proofErr w:type="gramEnd"/>
      <w:r w:rsidR="009B0377" w:rsidRPr="00121364">
        <w:rPr>
          <w:rFonts w:ascii="Arial" w:hAnsi="Arial" w:cs="Arial"/>
          <w:sz w:val="19"/>
          <w:szCs w:val="19"/>
          <w:lang w:val="en-GB"/>
        </w:rPr>
        <w:t xml:space="preserve"> of Baht </w:t>
      </w:r>
      <w:r w:rsidR="001E6DF0" w:rsidRPr="00121364">
        <w:rPr>
          <w:rFonts w:ascii="Arial" w:hAnsi="Arial" w:cs="Arial"/>
          <w:sz w:val="19"/>
          <w:szCs w:val="19"/>
          <w:lang w:val="en-GB"/>
        </w:rPr>
        <w:t>27.21</w:t>
      </w:r>
      <w:r w:rsidR="009B0377" w:rsidRPr="00121364">
        <w:rPr>
          <w:rFonts w:ascii="Arial" w:hAnsi="Arial" w:cs="Arial"/>
          <w:sz w:val="19"/>
          <w:szCs w:val="19"/>
          <w:lang w:val="en-GB"/>
        </w:rPr>
        <w:t xml:space="preserve"> million.</w:t>
      </w:r>
    </w:p>
    <w:p w14:paraId="3B2426E9" w14:textId="77777777" w:rsidR="00E96D40" w:rsidRPr="00121364" w:rsidRDefault="00E96D40" w:rsidP="002F4B01">
      <w:pPr>
        <w:pStyle w:val="ListParagraph"/>
        <w:spacing w:line="360" w:lineRule="auto"/>
        <w:rPr>
          <w:rFonts w:ascii="Arial" w:hAnsi="Arial" w:cs="Arial"/>
          <w:sz w:val="19"/>
          <w:szCs w:val="19"/>
          <w:lang w:val="en-GB"/>
        </w:rPr>
      </w:pPr>
    </w:p>
    <w:p w14:paraId="2C04D891" w14:textId="6F463737" w:rsidR="00EB5386" w:rsidRPr="00121364" w:rsidRDefault="00252692" w:rsidP="007C26AA">
      <w:pPr>
        <w:pStyle w:val="BodyTextIndent3"/>
        <w:numPr>
          <w:ilvl w:val="0"/>
          <w:numId w:val="46"/>
        </w:numPr>
        <w:spacing w:line="360" w:lineRule="auto"/>
        <w:ind w:left="966" w:hanging="588"/>
        <w:rPr>
          <w:rFonts w:ascii="Arial" w:hAnsi="Arial" w:cs="Arial"/>
          <w:sz w:val="19"/>
          <w:szCs w:val="19"/>
          <w:lang w:val="en-GB"/>
        </w:rPr>
      </w:pPr>
      <w:r w:rsidRPr="00121364">
        <w:rPr>
          <w:rFonts w:ascii="Arial" w:hAnsi="Arial" w:cs="Arial"/>
          <w:color w:val="000000" w:themeColor="text1"/>
          <w:sz w:val="19"/>
          <w:szCs w:val="19"/>
        </w:rPr>
        <w:t xml:space="preserve">Obligations regarding the contract </w:t>
      </w:r>
      <w:proofErr w:type="gramStart"/>
      <w:r w:rsidRPr="00121364">
        <w:rPr>
          <w:rFonts w:ascii="Arial" w:hAnsi="Arial" w:cs="Arial"/>
          <w:color w:val="000000" w:themeColor="text1"/>
          <w:sz w:val="19"/>
          <w:szCs w:val="19"/>
        </w:rPr>
        <w:t>for the production of</w:t>
      </w:r>
      <w:proofErr w:type="gramEnd"/>
      <w:r w:rsidRPr="00121364">
        <w:rPr>
          <w:rFonts w:ascii="Arial" w:hAnsi="Arial" w:cs="Arial"/>
          <w:color w:val="000000" w:themeColor="text1"/>
          <w:sz w:val="19"/>
          <w:szCs w:val="19"/>
        </w:rPr>
        <w:t xml:space="preserve"> medical </w:t>
      </w:r>
      <w:proofErr w:type="gramStart"/>
      <w:r w:rsidRPr="00121364">
        <w:rPr>
          <w:rFonts w:ascii="Arial" w:hAnsi="Arial" w:cs="Arial"/>
          <w:color w:val="000000" w:themeColor="text1"/>
          <w:sz w:val="19"/>
          <w:szCs w:val="19"/>
        </w:rPr>
        <w:t>robot</w:t>
      </w:r>
      <w:proofErr w:type="gramEnd"/>
      <w:r w:rsidRPr="00121364">
        <w:rPr>
          <w:rFonts w:ascii="Arial" w:hAnsi="Arial" w:cs="Arial"/>
          <w:sz w:val="19"/>
          <w:szCs w:val="19"/>
          <w:lang w:val="en-GB"/>
        </w:rPr>
        <w:t xml:space="preserve">, the Company has commitment to pay for the remaining amounting </w:t>
      </w:r>
      <w:r w:rsidRPr="00121364">
        <w:rPr>
          <w:rFonts w:ascii="Arial" w:hAnsi="Arial" w:cs="Arial"/>
          <w:color w:val="000000" w:themeColor="text1"/>
          <w:sz w:val="19"/>
          <w:szCs w:val="19"/>
        </w:rPr>
        <w:t xml:space="preserve">to Baht </w:t>
      </w:r>
      <w:r w:rsidR="001E6DF0" w:rsidRPr="00121364">
        <w:rPr>
          <w:rFonts w:ascii="Arial" w:hAnsi="Arial" w:cs="Arial"/>
          <w:color w:val="000000" w:themeColor="text1"/>
          <w:sz w:val="19"/>
          <w:szCs w:val="19"/>
        </w:rPr>
        <w:t xml:space="preserve">44.27 </w:t>
      </w:r>
      <w:r w:rsidRPr="00121364">
        <w:rPr>
          <w:rFonts w:ascii="Arial" w:hAnsi="Arial" w:cs="Arial"/>
          <w:color w:val="000000" w:themeColor="text1"/>
          <w:sz w:val="19"/>
          <w:szCs w:val="19"/>
        </w:rPr>
        <w:t>million.</w:t>
      </w:r>
    </w:p>
    <w:p w14:paraId="69609279" w14:textId="77777777" w:rsidR="00981C00" w:rsidRPr="00121364" w:rsidRDefault="00981C00" w:rsidP="00981C00">
      <w:pPr>
        <w:pStyle w:val="BodyTextIndent3"/>
        <w:tabs>
          <w:tab w:val="left" w:pos="1170"/>
        </w:tabs>
        <w:spacing w:line="360" w:lineRule="auto"/>
        <w:ind w:left="900" w:firstLine="0"/>
        <w:jc w:val="thaiDistribute"/>
        <w:rPr>
          <w:rFonts w:ascii="Arial" w:hAnsi="Arial" w:cs="Arial"/>
          <w:sz w:val="19"/>
          <w:szCs w:val="19"/>
          <w:lang w:val="en-GB"/>
        </w:rPr>
      </w:pPr>
    </w:p>
    <w:p w14:paraId="66E69B7E" w14:textId="681762FB" w:rsidR="007B432B" w:rsidRPr="00121364" w:rsidRDefault="00EC513C" w:rsidP="00B74A97">
      <w:pPr>
        <w:pStyle w:val="BodyTextIndent3"/>
        <w:numPr>
          <w:ilvl w:val="0"/>
          <w:numId w:val="6"/>
        </w:numPr>
        <w:tabs>
          <w:tab w:val="left" w:pos="360"/>
        </w:tabs>
        <w:spacing w:line="360" w:lineRule="auto"/>
        <w:jc w:val="left"/>
        <w:rPr>
          <w:rFonts w:ascii="Arial" w:hAnsi="Arial" w:cs="Arial"/>
          <w:b/>
          <w:bCs/>
          <w:sz w:val="19"/>
          <w:szCs w:val="19"/>
        </w:rPr>
      </w:pPr>
      <w:r w:rsidRPr="00121364">
        <w:rPr>
          <w:rFonts w:ascii="Arial" w:hAnsi="Arial" w:cs="Arial"/>
          <w:b/>
          <w:bCs/>
          <w:caps/>
          <w:sz w:val="19"/>
          <w:szCs w:val="19"/>
        </w:rPr>
        <w:t>FINANCIAL</w:t>
      </w:r>
      <w:r w:rsidRPr="00121364">
        <w:rPr>
          <w:rFonts w:ascii="Arial" w:hAnsi="Arial" w:cs="Arial"/>
          <w:b/>
          <w:bCs/>
          <w:sz w:val="19"/>
          <w:szCs w:val="19"/>
          <w:lang w:val="en-GB"/>
        </w:rPr>
        <w:t xml:space="preserve"> </w:t>
      </w:r>
      <w:r w:rsidR="00CB0ECC" w:rsidRPr="00121364">
        <w:rPr>
          <w:rFonts w:ascii="Arial" w:hAnsi="Arial" w:cs="Arial"/>
          <w:b/>
          <w:bCs/>
          <w:sz w:val="19"/>
          <w:szCs w:val="19"/>
        </w:rPr>
        <w:t>RISK MANAGEMENT</w:t>
      </w:r>
    </w:p>
    <w:p w14:paraId="37E811A8" w14:textId="66C10CC3" w:rsidR="007B432B" w:rsidRPr="00121364" w:rsidRDefault="007B432B" w:rsidP="008D579E">
      <w:pPr>
        <w:pStyle w:val="BodyTextIndent3"/>
        <w:spacing w:line="360" w:lineRule="auto"/>
        <w:ind w:left="360" w:firstLine="0"/>
        <w:jc w:val="left"/>
        <w:rPr>
          <w:rFonts w:ascii="Arial" w:hAnsi="Arial" w:cs="Arial"/>
          <w:sz w:val="18"/>
          <w:szCs w:val="18"/>
        </w:rPr>
      </w:pPr>
    </w:p>
    <w:p w14:paraId="63808D3B" w14:textId="50ECEAED" w:rsidR="006A7D1C" w:rsidRPr="00121364" w:rsidRDefault="006A7D1C" w:rsidP="006A7D1C">
      <w:pPr>
        <w:pStyle w:val="BodyTextIndent3"/>
        <w:tabs>
          <w:tab w:val="left" w:pos="360"/>
        </w:tabs>
        <w:spacing w:line="360" w:lineRule="auto"/>
        <w:ind w:left="360" w:firstLine="0"/>
        <w:jc w:val="thaiDistribute"/>
        <w:rPr>
          <w:rFonts w:ascii="Arial" w:hAnsi="Arial" w:cs="Arial"/>
          <w:sz w:val="19"/>
          <w:szCs w:val="19"/>
        </w:rPr>
      </w:pPr>
      <w:r w:rsidRPr="00121364">
        <w:rPr>
          <w:rFonts w:ascii="Arial" w:hAnsi="Arial" w:cs="Arial"/>
          <w:sz w:val="19"/>
          <w:szCs w:val="19"/>
        </w:rPr>
        <w:t xml:space="preserve">The carrying amounts </w:t>
      </w:r>
      <w:r w:rsidRPr="00121364">
        <w:rPr>
          <w:rFonts w:ascii="Arial" w:hAnsi="Arial" w:cs="Arial"/>
          <w:sz w:val="19"/>
          <w:szCs w:val="19"/>
          <w:lang w:bidi="th-TH"/>
        </w:rPr>
        <w:t xml:space="preserve">and classification </w:t>
      </w:r>
      <w:r w:rsidRPr="00121364">
        <w:rPr>
          <w:rFonts w:ascii="Arial" w:hAnsi="Arial" w:cs="Arial"/>
          <w:sz w:val="19"/>
          <w:szCs w:val="19"/>
        </w:rPr>
        <w:t xml:space="preserve">of financial assets and financial liabilities as </w:t>
      </w:r>
      <w:proofErr w:type="gramStart"/>
      <w:r w:rsidRPr="00121364">
        <w:rPr>
          <w:rFonts w:ascii="Arial" w:hAnsi="Arial" w:cs="Arial"/>
          <w:sz w:val="19"/>
          <w:szCs w:val="19"/>
        </w:rPr>
        <w:t>at</w:t>
      </w:r>
      <w:proofErr w:type="gramEnd"/>
      <w:r w:rsidRPr="00121364">
        <w:rPr>
          <w:rFonts w:ascii="Arial" w:hAnsi="Arial" w:cs="Arial"/>
          <w:sz w:val="19"/>
          <w:szCs w:val="19"/>
        </w:rPr>
        <w:t xml:space="preserve"> 31 December 202</w:t>
      </w:r>
      <w:r w:rsidR="001665FB" w:rsidRPr="00121364">
        <w:rPr>
          <w:rFonts w:ascii="Arial" w:hAnsi="Arial" w:cs="Arial"/>
          <w:sz w:val="19"/>
          <w:szCs w:val="19"/>
        </w:rPr>
        <w:t>5</w:t>
      </w:r>
      <w:r w:rsidRPr="00121364">
        <w:rPr>
          <w:rFonts w:ascii="Arial" w:hAnsi="Arial" w:cs="Arial"/>
          <w:sz w:val="19"/>
          <w:szCs w:val="19"/>
        </w:rPr>
        <w:t xml:space="preserve"> are as follows:</w:t>
      </w:r>
    </w:p>
    <w:p w14:paraId="55B6ECE5" w14:textId="77777777" w:rsidR="006A7D1C" w:rsidRPr="00121364" w:rsidRDefault="006A7D1C" w:rsidP="006A7D1C">
      <w:pPr>
        <w:pStyle w:val="BodyTextIndent3"/>
        <w:tabs>
          <w:tab w:val="left" w:pos="360"/>
        </w:tabs>
        <w:spacing w:line="360" w:lineRule="auto"/>
        <w:ind w:left="360" w:firstLine="0"/>
        <w:jc w:val="thaiDistribute"/>
        <w:rPr>
          <w:rFonts w:ascii="Arial" w:hAnsi="Arial" w:cs="Arial"/>
          <w:sz w:val="19"/>
          <w:szCs w:val="19"/>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0F40C2" w:rsidRPr="00121364" w14:paraId="6942A601" w14:textId="77777777" w:rsidTr="00AB3BE2">
        <w:tc>
          <w:tcPr>
            <w:tcW w:w="4044" w:type="dxa"/>
          </w:tcPr>
          <w:p w14:paraId="740910AE" w14:textId="58D4D760" w:rsidR="000F40C2" w:rsidRPr="00121364" w:rsidRDefault="000F40C2" w:rsidP="00055F45">
            <w:pPr>
              <w:spacing w:before="60" w:after="30" w:line="276" w:lineRule="auto"/>
              <w:ind w:left="-15"/>
              <w:jc w:val="center"/>
              <w:rPr>
                <w:rFonts w:ascii="Arial" w:hAnsi="Arial" w:cs="Arial"/>
                <w:sz w:val="19"/>
                <w:szCs w:val="19"/>
              </w:rPr>
            </w:pPr>
          </w:p>
        </w:tc>
        <w:tc>
          <w:tcPr>
            <w:tcW w:w="4961" w:type="dxa"/>
            <w:gridSpan w:val="3"/>
          </w:tcPr>
          <w:p w14:paraId="65AAEC93" w14:textId="78575217" w:rsidR="000F40C2" w:rsidRPr="00121364" w:rsidRDefault="000F40C2" w:rsidP="00055F45">
            <w:pPr>
              <w:pBdr>
                <w:bottom w:val="single" w:sz="4" w:space="1" w:color="auto"/>
              </w:pBdr>
              <w:spacing w:before="60" w:after="30" w:line="276" w:lineRule="auto"/>
              <w:ind w:left="-15"/>
              <w:jc w:val="center"/>
              <w:rPr>
                <w:rFonts w:ascii="Arial" w:hAnsi="Arial" w:cs="Arial"/>
                <w:sz w:val="19"/>
                <w:szCs w:val="19"/>
              </w:rPr>
            </w:pPr>
            <w:r w:rsidRPr="00121364">
              <w:rPr>
                <w:rFonts w:ascii="Arial" w:hAnsi="Arial" w:cs="Arial"/>
                <w:sz w:val="19"/>
                <w:szCs w:val="19"/>
              </w:rPr>
              <w:t>Thousand Baht</w:t>
            </w:r>
          </w:p>
        </w:tc>
      </w:tr>
      <w:tr w:rsidR="006A7D1C" w:rsidRPr="00121364" w14:paraId="7061A374" w14:textId="77777777" w:rsidTr="00AB3BE2">
        <w:tc>
          <w:tcPr>
            <w:tcW w:w="4044" w:type="dxa"/>
            <w:vAlign w:val="bottom"/>
          </w:tcPr>
          <w:p w14:paraId="3CE77611" w14:textId="63A0964C" w:rsidR="006A7D1C" w:rsidRPr="00121364" w:rsidRDefault="006A7D1C" w:rsidP="00055F45">
            <w:pPr>
              <w:spacing w:before="60" w:after="30" w:line="276" w:lineRule="auto"/>
              <w:jc w:val="center"/>
              <w:rPr>
                <w:rFonts w:ascii="Arial" w:hAnsi="Arial" w:cs="Arial"/>
                <w:sz w:val="19"/>
                <w:szCs w:val="19"/>
              </w:rPr>
            </w:pPr>
          </w:p>
        </w:tc>
        <w:tc>
          <w:tcPr>
            <w:tcW w:w="1701" w:type="dxa"/>
            <w:vAlign w:val="bottom"/>
          </w:tcPr>
          <w:p w14:paraId="16A92DC4" w14:textId="77777777" w:rsidR="006A7D1C" w:rsidRPr="00121364" w:rsidRDefault="006A7D1C" w:rsidP="00055F45">
            <w:pPr>
              <w:pBdr>
                <w:bottom w:val="single" w:sz="4" w:space="1" w:color="auto"/>
              </w:pBdr>
              <w:spacing w:before="60" w:after="30" w:line="276" w:lineRule="auto"/>
              <w:jc w:val="center"/>
              <w:rPr>
                <w:rFonts w:ascii="Arial" w:hAnsi="Arial" w:cs="Arial"/>
                <w:sz w:val="19"/>
                <w:szCs w:val="19"/>
              </w:rPr>
            </w:pPr>
            <w:r w:rsidRPr="00121364">
              <w:rPr>
                <w:rFonts w:ascii="Arial" w:hAnsi="Arial" w:cs="Arial"/>
                <w:sz w:val="19"/>
                <w:szCs w:val="19"/>
              </w:rPr>
              <w:t>Carrying amounts</w:t>
            </w:r>
          </w:p>
        </w:tc>
        <w:tc>
          <w:tcPr>
            <w:tcW w:w="1701" w:type="dxa"/>
            <w:vAlign w:val="bottom"/>
          </w:tcPr>
          <w:p w14:paraId="734D6588" w14:textId="77777777" w:rsidR="006A7D1C" w:rsidRPr="00121364" w:rsidRDefault="006A7D1C" w:rsidP="00055F45">
            <w:pPr>
              <w:pBdr>
                <w:bottom w:val="single" w:sz="4" w:space="1" w:color="auto"/>
              </w:pBdr>
              <w:spacing w:before="60" w:after="30" w:line="276" w:lineRule="auto"/>
              <w:jc w:val="center"/>
              <w:rPr>
                <w:rFonts w:ascii="Arial" w:hAnsi="Arial" w:cs="Arial"/>
                <w:sz w:val="19"/>
                <w:szCs w:val="19"/>
              </w:rPr>
            </w:pPr>
            <w:r w:rsidRPr="00121364">
              <w:rPr>
                <w:rFonts w:ascii="Arial" w:hAnsi="Arial" w:cs="Arial"/>
                <w:sz w:val="19"/>
                <w:szCs w:val="19"/>
              </w:rPr>
              <w:t>Fair value through profit or loss</w:t>
            </w:r>
          </w:p>
        </w:tc>
        <w:tc>
          <w:tcPr>
            <w:tcW w:w="1559" w:type="dxa"/>
            <w:vAlign w:val="bottom"/>
          </w:tcPr>
          <w:p w14:paraId="7B3D0E7C" w14:textId="76C6A66F" w:rsidR="006A7D1C" w:rsidRPr="00121364" w:rsidRDefault="006A7D1C" w:rsidP="00055F45">
            <w:pPr>
              <w:pBdr>
                <w:bottom w:val="single" w:sz="4" w:space="1" w:color="auto"/>
              </w:pBdr>
              <w:spacing w:before="60" w:after="30" w:line="276" w:lineRule="auto"/>
              <w:jc w:val="center"/>
              <w:rPr>
                <w:rFonts w:ascii="Arial" w:hAnsi="Arial" w:cs="Arial"/>
                <w:sz w:val="19"/>
                <w:szCs w:val="19"/>
              </w:rPr>
            </w:pPr>
            <w:r w:rsidRPr="00121364">
              <w:rPr>
                <w:rFonts w:ascii="Arial" w:hAnsi="Arial" w:cs="Arial"/>
                <w:sz w:val="19"/>
                <w:szCs w:val="19"/>
              </w:rPr>
              <w:t xml:space="preserve">Amortized cost </w:t>
            </w:r>
            <w:r w:rsidR="0083674C">
              <w:rPr>
                <w:rFonts w:ascii="Arial" w:hAnsi="Arial" w:cs="Arial"/>
                <w:sz w:val="19"/>
                <w:szCs w:val="19"/>
              </w:rPr>
              <w:t>–</w:t>
            </w:r>
            <w:r w:rsidRPr="00121364">
              <w:rPr>
                <w:rFonts w:ascii="Arial" w:hAnsi="Arial" w:cs="Arial"/>
                <w:sz w:val="19"/>
                <w:szCs w:val="19"/>
              </w:rPr>
              <w:t xml:space="preserve"> net</w:t>
            </w:r>
          </w:p>
        </w:tc>
      </w:tr>
      <w:tr w:rsidR="00E34980" w:rsidRPr="00121364" w14:paraId="0B8C7AB6" w14:textId="77777777" w:rsidTr="00AB3BE2">
        <w:tc>
          <w:tcPr>
            <w:tcW w:w="4044" w:type="dxa"/>
          </w:tcPr>
          <w:p w14:paraId="7458C576" w14:textId="6F22BE61" w:rsidR="00E34980" w:rsidRPr="00121364" w:rsidRDefault="00E34980" w:rsidP="00055F45">
            <w:pPr>
              <w:spacing w:before="60" w:after="30" w:line="276" w:lineRule="auto"/>
              <w:jc w:val="thaiDistribute"/>
              <w:rPr>
                <w:rFonts w:ascii="Arial" w:hAnsi="Arial" w:cs="Arial"/>
                <w:b/>
                <w:bCs/>
                <w:sz w:val="19"/>
                <w:szCs w:val="19"/>
              </w:rPr>
            </w:pPr>
          </w:p>
        </w:tc>
        <w:tc>
          <w:tcPr>
            <w:tcW w:w="1701" w:type="dxa"/>
          </w:tcPr>
          <w:p w14:paraId="0C9C41DF" w14:textId="77777777" w:rsidR="00E34980" w:rsidRPr="00121364" w:rsidRDefault="00E34980" w:rsidP="00055F45">
            <w:pPr>
              <w:spacing w:before="60" w:after="30" w:line="276" w:lineRule="auto"/>
              <w:jc w:val="thaiDistribute"/>
              <w:rPr>
                <w:rFonts w:ascii="Arial" w:hAnsi="Arial" w:cs="Arial"/>
                <w:b/>
                <w:bCs/>
                <w:sz w:val="19"/>
                <w:szCs w:val="19"/>
              </w:rPr>
            </w:pPr>
          </w:p>
        </w:tc>
        <w:tc>
          <w:tcPr>
            <w:tcW w:w="1701" w:type="dxa"/>
          </w:tcPr>
          <w:p w14:paraId="6197C12E" w14:textId="77777777" w:rsidR="00E34980" w:rsidRPr="00121364" w:rsidRDefault="00E34980" w:rsidP="00055F45">
            <w:pPr>
              <w:spacing w:before="60" w:after="30" w:line="276" w:lineRule="auto"/>
              <w:jc w:val="thaiDistribute"/>
              <w:rPr>
                <w:rFonts w:ascii="Arial" w:hAnsi="Arial" w:cs="Arial"/>
                <w:b/>
                <w:bCs/>
                <w:sz w:val="19"/>
                <w:szCs w:val="19"/>
              </w:rPr>
            </w:pPr>
          </w:p>
        </w:tc>
        <w:tc>
          <w:tcPr>
            <w:tcW w:w="1559" w:type="dxa"/>
          </w:tcPr>
          <w:p w14:paraId="15DAF242" w14:textId="77777777" w:rsidR="00E34980" w:rsidRPr="00121364" w:rsidRDefault="00E34980" w:rsidP="00055F45">
            <w:pPr>
              <w:spacing w:before="60" w:after="30" w:line="276" w:lineRule="auto"/>
              <w:jc w:val="thaiDistribute"/>
              <w:rPr>
                <w:rFonts w:ascii="Arial" w:hAnsi="Arial" w:cs="Arial"/>
                <w:b/>
                <w:bCs/>
                <w:sz w:val="19"/>
                <w:szCs w:val="19"/>
              </w:rPr>
            </w:pPr>
          </w:p>
        </w:tc>
      </w:tr>
      <w:tr w:rsidR="00055F45" w:rsidRPr="00121364" w14:paraId="4EB74AEC" w14:textId="77777777" w:rsidTr="00AB3BE2">
        <w:tc>
          <w:tcPr>
            <w:tcW w:w="4044" w:type="dxa"/>
          </w:tcPr>
          <w:p w14:paraId="5F1B9118" w14:textId="22EE8DCB" w:rsidR="00055F45" w:rsidRPr="00121364" w:rsidRDefault="00055F45" w:rsidP="00055F45">
            <w:pPr>
              <w:spacing w:before="60" w:after="30" w:line="276" w:lineRule="auto"/>
              <w:jc w:val="thaiDistribute"/>
              <w:rPr>
                <w:rFonts w:ascii="Arial" w:hAnsi="Arial" w:cs="Arial"/>
                <w:b/>
                <w:bCs/>
                <w:sz w:val="19"/>
                <w:szCs w:val="19"/>
              </w:rPr>
            </w:pPr>
            <w:r w:rsidRPr="00121364">
              <w:rPr>
                <w:rFonts w:ascii="Arial" w:hAnsi="Arial" w:cs="Arial"/>
                <w:b/>
                <w:bCs/>
                <w:sz w:val="19"/>
                <w:szCs w:val="19"/>
              </w:rPr>
              <w:t>Financial assets</w:t>
            </w:r>
          </w:p>
        </w:tc>
        <w:tc>
          <w:tcPr>
            <w:tcW w:w="1701" w:type="dxa"/>
          </w:tcPr>
          <w:p w14:paraId="3F9A2314" w14:textId="77777777" w:rsidR="00055F45" w:rsidRPr="00121364" w:rsidRDefault="00055F45" w:rsidP="00055F45">
            <w:pPr>
              <w:spacing w:before="60" w:after="30" w:line="276" w:lineRule="auto"/>
              <w:jc w:val="thaiDistribute"/>
              <w:rPr>
                <w:rFonts w:ascii="Arial" w:hAnsi="Arial" w:cs="Arial"/>
                <w:b/>
                <w:bCs/>
                <w:sz w:val="19"/>
                <w:szCs w:val="19"/>
              </w:rPr>
            </w:pPr>
          </w:p>
        </w:tc>
        <w:tc>
          <w:tcPr>
            <w:tcW w:w="1701" w:type="dxa"/>
          </w:tcPr>
          <w:p w14:paraId="17409C8C" w14:textId="77777777" w:rsidR="00055F45" w:rsidRPr="00121364" w:rsidRDefault="00055F45" w:rsidP="00055F45">
            <w:pPr>
              <w:spacing w:before="60" w:after="30" w:line="276" w:lineRule="auto"/>
              <w:jc w:val="thaiDistribute"/>
              <w:rPr>
                <w:rFonts w:ascii="Arial" w:hAnsi="Arial" w:cs="Arial"/>
                <w:b/>
                <w:bCs/>
                <w:sz w:val="19"/>
                <w:szCs w:val="19"/>
              </w:rPr>
            </w:pPr>
          </w:p>
        </w:tc>
        <w:tc>
          <w:tcPr>
            <w:tcW w:w="1559" w:type="dxa"/>
          </w:tcPr>
          <w:p w14:paraId="24C25804" w14:textId="77777777" w:rsidR="00055F45" w:rsidRPr="00121364" w:rsidRDefault="00055F45" w:rsidP="00055F45">
            <w:pPr>
              <w:spacing w:before="60" w:after="30" w:line="276" w:lineRule="auto"/>
              <w:jc w:val="thaiDistribute"/>
              <w:rPr>
                <w:rFonts w:ascii="Arial" w:hAnsi="Arial" w:cs="Arial"/>
                <w:b/>
                <w:bCs/>
                <w:sz w:val="19"/>
                <w:szCs w:val="19"/>
              </w:rPr>
            </w:pPr>
          </w:p>
        </w:tc>
      </w:tr>
      <w:tr w:rsidR="0083674C" w:rsidRPr="00121364" w14:paraId="394D5604" w14:textId="77777777" w:rsidTr="00AB3BE2">
        <w:tc>
          <w:tcPr>
            <w:tcW w:w="4044" w:type="dxa"/>
          </w:tcPr>
          <w:p w14:paraId="4AA61BFC" w14:textId="77777777" w:rsidR="0083674C" w:rsidRPr="00121364" w:rsidRDefault="0083674C" w:rsidP="0083674C">
            <w:pPr>
              <w:spacing w:before="60" w:after="30" w:line="276" w:lineRule="auto"/>
              <w:rPr>
                <w:rFonts w:ascii="Arial" w:hAnsi="Arial" w:cs="Arial"/>
                <w:sz w:val="19"/>
                <w:szCs w:val="19"/>
              </w:rPr>
            </w:pPr>
            <w:r w:rsidRPr="00121364">
              <w:rPr>
                <w:rFonts w:ascii="Arial" w:hAnsi="Arial" w:cs="Arial"/>
                <w:sz w:val="19"/>
                <w:szCs w:val="19"/>
              </w:rPr>
              <w:t>Cash and cash equivalents</w:t>
            </w:r>
          </w:p>
        </w:tc>
        <w:tc>
          <w:tcPr>
            <w:tcW w:w="1701" w:type="dxa"/>
          </w:tcPr>
          <w:p w14:paraId="618C73F4" w14:textId="3B575CE4" w:rsidR="0083674C" w:rsidRPr="00121364" w:rsidRDefault="0083674C" w:rsidP="0083674C">
            <w:pPr>
              <w:spacing w:before="60" w:after="30" w:line="276" w:lineRule="auto"/>
              <w:jc w:val="right"/>
              <w:rPr>
                <w:rFonts w:ascii="Arial" w:hAnsi="Arial" w:cs="Arial"/>
                <w:sz w:val="19"/>
                <w:szCs w:val="19"/>
              </w:rPr>
            </w:pPr>
            <w:r w:rsidRPr="00121364">
              <w:rPr>
                <w:rFonts w:ascii="Arial" w:hAnsi="Arial" w:cs="Arial"/>
                <w:sz w:val="19"/>
                <w:szCs w:val="19"/>
              </w:rPr>
              <w:t>51,549</w:t>
            </w:r>
          </w:p>
        </w:tc>
        <w:tc>
          <w:tcPr>
            <w:tcW w:w="1701" w:type="dxa"/>
          </w:tcPr>
          <w:p w14:paraId="64493693" w14:textId="1BA3768E" w:rsidR="0083674C" w:rsidRPr="00121364" w:rsidRDefault="0083674C" w:rsidP="0083674C">
            <w:pPr>
              <w:spacing w:before="60" w:after="30" w:line="276" w:lineRule="auto"/>
              <w:jc w:val="center"/>
              <w:rPr>
                <w:rFonts w:ascii="Arial" w:hAnsi="Arial" w:cs="Arial"/>
                <w:sz w:val="19"/>
                <w:szCs w:val="19"/>
              </w:rPr>
            </w:pPr>
            <w:r>
              <w:rPr>
                <w:rFonts w:ascii="Arial" w:hAnsi="Arial" w:cs="Arial"/>
                <w:sz w:val="19"/>
                <w:szCs w:val="19"/>
              </w:rPr>
              <w:t xml:space="preserve">         </w:t>
            </w:r>
            <w:r w:rsidR="007C26AA">
              <w:rPr>
                <w:rFonts w:ascii="Arial" w:hAnsi="Arial" w:cs="Arial"/>
                <w:sz w:val="19"/>
                <w:szCs w:val="19"/>
              </w:rPr>
              <w:t xml:space="preserve">  </w:t>
            </w:r>
            <w:r>
              <w:rPr>
                <w:rFonts w:ascii="Arial" w:hAnsi="Arial" w:cs="Arial"/>
                <w:sz w:val="19"/>
                <w:szCs w:val="19"/>
              </w:rPr>
              <w:t xml:space="preserve">     </w:t>
            </w:r>
            <w:r w:rsidRPr="00121364">
              <w:rPr>
                <w:rFonts w:ascii="Arial" w:hAnsi="Arial" w:cs="Arial"/>
                <w:sz w:val="19"/>
                <w:szCs w:val="19"/>
              </w:rPr>
              <w:t>-</w:t>
            </w:r>
          </w:p>
        </w:tc>
        <w:tc>
          <w:tcPr>
            <w:tcW w:w="1559" w:type="dxa"/>
          </w:tcPr>
          <w:p w14:paraId="67BF848F" w14:textId="676E0586" w:rsidR="0083674C" w:rsidRPr="00121364" w:rsidRDefault="0083674C" w:rsidP="0083674C">
            <w:pPr>
              <w:spacing w:before="60" w:after="30" w:line="276" w:lineRule="auto"/>
              <w:jc w:val="right"/>
              <w:rPr>
                <w:rFonts w:ascii="Arial" w:hAnsi="Arial" w:cs="Arial"/>
                <w:sz w:val="19"/>
                <w:szCs w:val="19"/>
              </w:rPr>
            </w:pPr>
            <w:r w:rsidRPr="00121364">
              <w:rPr>
                <w:rFonts w:ascii="Arial" w:hAnsi="Arial" w:cs="Arial"/>
                <w:sz w:val="19"/>
                <w:szCs w:val="19"/>
              </w:rPr>
              <w:t>51,549</w:t>
            </w:r>
          </w:p>
        </w:tc>
      </w:tr>
      <w:tr w:rsidR="00F21CAF" w:rsidRPr="00121364" w14:paraId="48FCDEE7" w14:textId="77777777" w:rsidTr="00AB3BE2">
        <w:tc>
          <w:tcPr>
            <w:tcW w:w="4044" w:type="dxa"/>
          </w:tcPr>
          <w:p w14:paraId="049F9868" w14:textId="77777777" w:rsidR="00F21CAF" w:rsidRPr="00121364" w:rsidRDefault="00F21CAF" w:rsidP="00055F45">
            <w:pPr>
              <w:spacing w:before="60" w:after="30" w:line="276" w:lineRule="auto"/>
              <w:rPr>
                <w:rFonts w:ascii="Arial" w:hAnsi="Arial" w:cs="Arial"/>
                <w:sz w:val="19"/>
                <w:szCs w:val="19"/>
              </w:rPr>
            </w:pPr>
            <w:r w:rsidRPr="00121364">
              <w:rPr>
                <w:rFonts w:ascii="Arial" w:hAnsi="Arial" w:cs="Arial"/>
                <w:sz w:val="19"/>
                <w:szCs w:val="19"/>
              </w:rPr>
              <w:t>Trade accounts receivable</w:t>
            </w:r>
          </w:p>
        </w:tc>
        <w:tc>
          <w:tcPr>
            <w:tcW w:w="1701" w:type="dxa"/>
          </w:tcPr>
          <w:p w14:paraId="79A691E3" w14:textId="32003370" w:rsidR="00F21CAF" w:rsidRPr="00121364" w:rsidRDefault="001E6DF0" w:rsidP="00055F45">
            <w:pPr>
              <w:spacing w:before="60" w:after="30" w:line="276" w:lineRule="auto"/>
              <w:jc w:val="right"/>
              <w:rPr>
                <w:rFonts w:ascii="Arial" w:hAnsi="Arial" w:cs="Arial"/>
                <w:sz w:val="19"/>
                <w:szCs w:val="19"/>
              </w:rPr>
            </w:pPr>
            <w:r w:rsidRPr="00121364">
              <w:rPr>
                <w:rFonts w:ascii="Arial" w:hAnsi="Arial" w:cs="Arial"/>
                <w:sz w:val="19"/>
                <w:szCs w:val="19"/>
              </w:rPr>
              <w:t>300,039</w:t>
            </w:r>
          </w:p>
        </w:tc>
        <w:tc>
          <w:tcPr>
            <w:tcW w:w="1701" w:type="dxa"/>
          </w:tcPr>
          <w:p w14:paraId="0637B5F1" w14:textId="2FF2FC8F" w:rsidR="00F21CAF" w:rsidRPr="00121364" w:rsidRDefault="0083674C" w:rsidP="00055F45">
            <w:pPr>
              <w:spacing w:before="60" w:after="30" w:line="276" w:lineRule="auto"/>
              <w:jc w:val="center"/>
              <w:rPr>
                <w:rFonts w:ascii="Arial" w:hAnsi="Arial" w:cs="Arial"/>
                <w:sz w:val="19"/>
                <w:szCs w:val="19"/>
              </w:rPr>
            </w:pPr>
            <w:r>
              <w:rPr>
                <w:rFonts w:ascii="Arial" w:hAnsi="Arial" w:cs="Arial"/>
                <w:sz w:val="19"/>
                <w:szCs w:val="19"/>
              </w:rPr>
              <w:t xml:space="preserve">         </w:t>
            </w:r>
            <w:r w:rsidR="007C26AA">
              <w:rPr>
                <w:rFonts w:ascii="Arial" w:hAnsi="Arial" w:cs="Arial"/>
                <w:sz w:val="19"/>
                <w:szCs w:val="19"/>
              </w:rPr>
              <w:t xml:space="preserve">  </w:t>
            </w:r>
            <w:r>
              <w:rPr>
                <w:rFonts w:ascii="Arial" w:hAnsi="Arial" w:cs="Arial"/>
                <w:sz w:val="19"/>
                <w:szCs w:val="19"/>
              </w:rPr>
              <w:t xml:space="preserve">     </w:t>
            </w:r>
            <w:r w:rsidR="001E6DF0" w:rsidRPr="00121364">
              <w:rPr>
                <w:rFonts w:ascii="Arial" w:hAnsi="Arial" w:cs="Arial"/>
                <w:sz w:val="19"/>
                <w:szCs w:val="19"/>
              </w:rPr>
              <w:t>-</w:t>
            </w:r>
          </w:p>
        </w:tc>
        <w:tc>
          <w:tcPr>
            <w:tcW w:w="1559" w:type="dxa"/>
          </w:tcPr>
          <w:p w14:paraId="224B976C" w14:textId="1F31F02C" w:rsidR="00F21CAF" w:rsidRPr="00121364" w:rsidRDefault="001E6DF0" w:rsidP="00055F45">
            <w:pPr>
              <w:spacing w:before="60" w:after="30" w:line="276" w:lineRule="auto"/>
              <w:jc w:val="right"/>
              <w:rPr>
                <w:rFonts w:ascii="Arial" w:hAnsi="Arial" w:cs="Arial"/>
                <w:sz w:val="19"/>
                <w:szCs w:val="19"/>
              </w:rPr>
            </w:pPr>
            <w:r w:rsidRPr="00121364">
              <w:rPr>
                <w:rFonts w:ascii="Arial" w:hAnsi="Arial" w:cs="Arial"/>
                <w:sz w:val="19"/>
                <w:szCs w:val="19"/>
              </w:rPr>
              <w:t>300,039</w:t>
            </w:r>
          </w:p>
        </w:tc>
      </w:tr>
      <w:tr w:rsidR="006A7D1C" w:rsidRPr="00121364" w14:paraId="0AE02045" w14:textId="77777777" w:rsidTr="00AB3BE2">
        <w:tc>
          <w:tcPr>
            <w:tcW w:w="4044" w:type="dxa"/>
          </w:tcPr>
          <w:p w14:paraId="66E998CA" w14:textId="111390ED" w:rsidR="006A7D1C" w:rsidRPr="00121364" w:rsidRDefault="00F21CAF" w:rsidP="00055F45">
            <w:pPr>
              <w:spacing w:before="60" w:after="30" w:line="276" w:lineRule="auto"/>
              <w:rPr>
                <w:rFonts w:ascii="Arial" w:hAnsi="Arial" w:cs="Arial"/>
                <w:sz w:val="19"/>
                <w:szCs w:val="19"/>
              </w:rPr>
            </w:pPr>
            <w:r w:rsidRPr="00121364">
              <w:rPr>
                <w:rFonts w:ascii="Arial" w:hAnsi="Arial" w:cs="Arial"/>
                <w:sz w:val="19"/>
                <w:szCs w:val="19"/>
              </w:rPr>
              <w:t>Other financial current asset</w:t>
            </w:r>
            <w:r w:rsidR="00BA216D" w:rsidRPr="00121364">
              <w:rPr>
                <w:rFonts w:ascii="Arial" w:hAnsi="Arial" w:cs="Arial"/>
                <w:sz w:val="19"/>
                <w:szCs w:val="19"/>
              </w:rPr>
              <w:t>s</w:t>
            </w:r>
          </w:p>
        </w:tc>
        <w:tc>
          <w:tcPr>
            <w:tcW w:w="1701" w:type="dxa"/>
          </w:tcPr>
          <w:p w14:paraId="2A976636" w14:textId="014F8D10" w:rsidR="006A7D1C" w:rsidRPr="00121364" w:rsidRDefault="0083674C" w:rsidP="0083674C">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001E6DF0" w:rsidRPr="00121364">
              <w:rPr>
                <w:rFonts w:ascii="Arial" w:hAnsi="Arial" w:cs="Arial"/>
                <w:sz w:val="19"/>
                <w:szCs w:val="19"/>
              </w:rPr>
              <w:t>-</w:t>
            </w:r>
          </w:p>
        </w:tc>
        <w:tc>
          <w:tcPr>
            <w:tcW w:w="1701" w:type="dxa"/>
          </w:tcPr>
          <w:p w14:paraId="0D38DD84" w14:textId="40B631DB" w:rsidR="006A7D1C" w:rsidRPr="00121364" w:rsidRDefault="001E6DF0" w:rsidP="0069620C">
            <w:pPr>
              <w:pBdr>
                <w:bottom w:val="single" w:sz="4" w:space="1" w:color="auto"/>
              </w:pBdr>
              <w:spacing w:before="60" w:after="30" w:line="276" w:lineRule="auto"/>
              <w:jc w:val="right"/>
              <w:rPr>
                <w:rFonts w:ascii="Arial" w:hAnsi="Arial" w:cs="Arial"/>
                <w:sz w:val="19"/>
                <w:szCs w:val="19"/>
              </w:rPr>
            </w:pPr>
            <w:r w:rsidRPr="00121364">
              <w:rPr>
                <w:rFonts w:ascii="Arial" w:hAnsi="Arial" w:cs="Arial"/>
                <w:sz w:val="19"/>
                <w:szCs w:val="19"/>
              </w:rPr>
              <w:t>1,023,</w:t>
            </w:r>
            <w:r w:rsidRPr="00A36F54">
              <w:rPr>
                <w:rFonts w:ascii="Arial" w:hAnsi="Arial" w:cs="Arial"/>
                <w:sz w:val="19"/>
                <w:szCs w:val="19"/>
              </w:rPr>
              <w:t>36</w:t>
            </w:r>
            <w:r w:rsidR="0095271E" w:rsidRPr="00A36F54">
              <w:rPr>
                <w:rFonts w:ascii="Arial" w:hAnsi="Arial" w:cs="Arial"/>
                <w:sz w:val="19"/>
                <w:szCs w:val="19"/>
              </w:rPr>
              <w:t>1</w:t>
            </w:r>
          </w:p>
        </w:tc>
        <w:tc>
          <w:tcPr>
            <w:tcW w:w="1559" w:type="dxa"/>
          </w:tcPr>
          <w:p w14:paraId="5996D7C2" w14:textId="222E3E14" w:rsidR="006A7D1C" w:rsidRPr="00A36F54" w:rsidRDefault="001E6DF0" w:rsidP="001E6DF0">
            <w:pPr>
              <w:pBdr>
                <w:bottom w:val="single" w:sz="4" w:space="1" w:color="auto"/>
              </w:pBdr>
              <w:spacing w:before="60" w:after="30" w:line="276" w:lineRule="auto"/>
              <w:jc w:val="right"/>
              <w:rPr>
                <w:rFonts w:ascii="Arial" w:hAnsi="Arial" w:cs="Browallia New"/>
                <w:sz w:val="19"/>
              </w:rPr>
            </w:pPr>
            <w:r w:rsidRPr="00121364">
              <w:rPr>
                <w:rFonts w:ascii="Arial" w:hAnsi="Arial" w:cs="Arial"/>
                <w:sz w:val="19"/>
                <w:szCs w:val="19"/>
              </w:rPr>
              <w:t>1,023,</w:t>
            </w:r>
            <w:r w:rsidRPr="00A36F54">
              <w:rPr>
                <w:rFonts w:ascii="Arial" w:hAnsi="Arial" w:cs="Arial"/>
                <w:sz w:val="19"/>
                <w:szCs w:val="19"/>
              </w:rPr>
              <w:t>36</w:t>
            </w:r>
            <w:r w:rsidR="00CA499B" w:rsidRPr="00A36F54">
              <w:rPr>
                <w:rFonts w:ascii="Arial" w:hAnsi="Arial" w:cs="Browallia New"/>
                <w:sz w:val="19"/>
              </w:rPr>
              <w:t>1</w:t>
            </w:r>
          </w:p>
        </w:tc>
      </w:tr>
      <w:tr w:rsidR="006A7D1C" w:rsidRPr="00AF2ECC" w14:paraId="16C385C2" w14:textId="77777777" w:rsidTr="00AB3BE2">
        <w:tc>
          <w:tcPr>
            <w:tcW w:w="4044" w:type="dxa"/>
          </w:tcPr>
          <w:p w14:paraId="22E01E9E" w14:textId="77777777" w:rsidR="006A7D1C" w:rsidRPr="00121364" w:rsidRDefault="006A7D1C" w:rsidP="00055F45">
            <w:pPr>
              <w:spacing w:before="60" w:after="30" w:line="276" w:lineRule="auto"/>
              <w:jc w:val="thaiDistribute"/>
              <w:rPr>
                <w:rFonts w:ascii="Arial" w:hAnsi="Arial" w:cs="Arial"/>
                <w:sz w:val="19"/>
                <w:szCs w:val="19"/>
              </w:rPr>
            </w:pPr>
            <w:r w:rsidRPr="00121364">
              <w:rPr>
                <w:rFonts w:ascii="Arial" w:hAnsi="Arial" w:cs="Arial"/>
                <w:sz w:val="19"/>
                <w:szCs w:val="19"/>
              </w:rPr>
              <w:t>Total</w:t>
            </w:r>
          </w:p>
        </w:tc>
        <w:tc>
          <w:tcPr>
            <w:tcW w:w="1701" w:type="dxa"/>
          </w:tcPr>
          <w:p w14:paraId="0B036167" w14:textId="14113724" w:rsidR="006A7D1C" w:rsidRPr="00121364" w:rsidRDefault="001E6DF0" w:rsidP="0069620C">
            <w:pPr>
              <w:pBdr>
                <w:bottom w:val="single" w:sz="4" w:space="1" w:color="auto"/>
              </w:pBdr>
              <w:spacing w:before="60" w:after="30" w:line="276" w:lineRule="auto"/>
              <w:jc w:val="right"/>
              <w:rPr>
                <w:rFonts w:ascii="Arial" w:hAnsi="Arial" w:cs="Arial"/>
                <w:sz w:val="19"/>
                <w:szCs w:val="19"/>
              </w:rPr>
            </w:pPr>
            <w:r w:rsidRPr="00121364">
              <w:rPr>
                <w:rFonts w:ascii="Arial" w:hAnsi="Arial" w:cs="Arial"/>
                <w:sz w:val="19"/>
                <w:szCs w:val="19"/>
              </w:rPr>
              <w:t>351,588</w:t>
            </w:r>
          </w:p>
        </w:tc>
        <w:tc>
          <w:tcPr>
            <w:tcW w:w="1701" w:type="dxa"/>
          </w:tcPr>
          <w:p w14:paraId="1BBC6345" w14:textId="24B8B6EC" w:rsidR="006A7D1C" w:rsidRPr="00121364" w:rsidRDefault="001E6DF0" w:rsidP="0069620C">
            <w:pPr>
              <w:pBdr>
                <w:bottom w:val="single" w:sz="4" w:space="1" w:color="auto"/>
              </w:pBdr>
              <w:spacing w:before="60" w:after="30" w:line="276" w:lineRule="auto"/>
              <w:jc w:val="right"/>
              <w:rPr>
                <w:rFonts w:ascii="Arial" w:hAnsi="Arial" w:cs="Arial"/>
                <w:sz w:val="19"/>
                <w:szCs w:val="19"/>
              </w:rPr>
            </w:pPr>
            <w:r w:rsidRPr="00121364">
              <w:rPr>
                <w:rFonts w:ascii="Arial" w:hAnsi="Arial" w:cs="Arial"/>
                <w:sz w:val="19"/>
                <w:szCs w:val="19"/>
              </w:rPr>
              <w:t>1,023,</w:t>
            </w:r>
            <w:r w:rsidRPr="00A36F54">
              <w:rPr>
                <w:rFonts w:ascii="Arial" w:hAnsi="Arial" w:cs="Arial"/>
                <w:sz w:val="19"/>
                <w:szCs w:val="19"/>
              </w:rPr>
              <w:t>36</w:t>
            </w:r>
            <w:r w:rsidR="0095271E" w:rsidRPr="00A36F54">
              <w:rPr>
                <w:rFonts w:ascii="Arial" w:hAnsi="Arial" w:cs="Arial"/>
                <w:sz w:val="19"/>
                <w:szCs w:val="19"/>
              </w:rPr>
              <w:t>1</w:t>
            </w:r>
          </w:p>
        </w:tc>
        <w:tc>
          <w:tcPr>
            <w:tcW w:w="1559" w:type="dxa"/>
          </w:tcPr>
          <w:p w14:paraId="2539000C" w14:textId="57376895" w:rsidR="006A7D1C" w:rsidRPr="00AF2ECC" w:rsidRDefault="001E6DF0" w:rsidP="0069620C">
            <w:pPr>
              <w:pBdr>
                <w:bottom w:val="single" w:sz="4" w:space="1" w:color="auto"/>
              </w:pBdr>
              <w:spacing w:before="60" w:after="30" w:line="276" w:lineRule="auto"/>
              <w:jc w:val="right"/>
              <w:rPr>
                <w:rFonts w:ascii="Arial" w:hAnsi="Arial" w:cs="Arial"/>
                <w:sz w:val="19"/>
              </w:rPr>
            </w:pPr>
            <w:r w:rsidRPr="00121364">
              <w:rPr>
                <w:rFonts w:ascii="Arial" w:hAnsi="Arial" w:cs="Arial"/>
                <w:sz w:val="19"/>
              </w:rPr>
              <w:t>1,374,</w:t>
            </w:r>
            <w:r w:rsidRPr="00A36F54">
              <w:rPr>
                <w:rFonts w:ascii="Arial" w:hAnsi="Arial" w:cs="Arial"/>
                <w:sz w:val="19"/>
              </w:rPr>
              <w:t>94</w:t>
            </w:r>
            <w:r w:rsidR="00643797" w:rsidRPr="00A36F54">
              <w:rPr>
                <w:rFonts w:ascii="Arial" w:hAnsi="Arial" w:cs="Arial"/>
                <w:sz w:val="19"/>
              </w:rPr>
              <w:t>9</w:t>
            </w:r>
          </w:p>
        </w:tc>
      </w:tr>
    </w:tbl>
    <w:p w14:paraId="796D8944" w14:textId="77777777" w:rsidR="001665FB" w:rsidRPr="00AF2ECC" w:rsidRDefault="001665FB" w:rsidP="000E7A2E">
      <w:pPr>
        <w:pStyle w:val="BodyTextIndent3"/>
        <w:spacing w:line="360" w:lineRule="auto"/>
        <w:ind w:left="0" w:firstLine="0"/>
        <w:jc w:val="left"/>
        <w:rPr>
          <w:rFonts w:ascii="Arial" w:hAnsi="Arial" w:cs="Arial"/>
          <w:sz w:val="19"/>
          <w:szCs w:val="19"/>
          <w:u w:val="single"/>
          <w:lang w:bidi="th-TH"/>
        </w:rPr>
      </w:pPr>
    </w:p>
    <w:tbl>
      <w:tblPr>
        <w:tblStyle w:val="TableGrid"/>
        <w:tblW w:w="900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44"/>
        <w:gridCol w:w="1701"/>
        <w:gridCol w:w="1701"/>
        <w:gridCol w:w="1559"/>
      </w:tblGrid>
      <w:tr w:rsidR="006565E1" w:rsidRPr="00AF2ECC" w14:paraId="18A3E356" w14:textId="77777777" w:rsidTr="00AB3BE2">
        <w:tc>
          <w:tcPr>
            <w:tcW w:w="4044" w:type="dxa"/>
          </w:tcPr>
          <w:p w14:paraId="6A4D25FF" w14:textId="77777777" w:rsidR="006565E1" w:rsidRPr="00AF2ECC" w:rsidRDefault="006565E1" w:rsidP="00055F45">
            <w:pPr>
              <w:spacing w:before="60" w:after="30" w:line="276" w:lineRule="auto"/>
              <w:ind w:left="-15"/>
              <w:jc w:val="center"/>
              <w:rPr>
                <w:rFonts w:ascii="Arial" w:hAnsi="Arial" w:cs="Arial"/>
                <w:sz w:val="19"/>
                <w:szCs w:val="19"/>
              </w:rPr>
            </w:pPr>
          </w:p>
        </w:tc>
        <w:tc>
          <w:tcPr>
            <w:tcW w:w="4961" w:type="dxa"/>
            <w:gridSpan w:val="3"/>
          </w:tcPr>
          <w:p w14:paraId="2CB78CDE" w14:textId="77777777" w:rsidR="006565E1" w:rsidRPr="00AF2ECC" w:rsidRDefault="006565E1" w:rsidP="00055F45">
            <w:pPr>
              <w:pBdr>
                <w:bottom w:val="single" w:sz="4" w:space="1" w:color="auto"/>
              </w:pBdr>
              <w:spacing w:before="60" w:after="30" w:line="276" w:lineRule="auto"/>
              <w:ind w:left="-15"/>
              <w:jc w:val="center"/>
              <w:rPr>
                <w:rFonts w:ascii="Arial" w:hAnsi="Arial" w:cs="Arial"/>
                <w:sz w:val="19"/>
                <w:szCs w:val="19"/>
              </w:rPr>
            </w:pPr>
            <w:r w:rsidRPr="00AF2ECC">
              <w:rPr>
                <w:rFonts w:ascii="Arial" w:hAnsi="Arial" w:cs="Arial"/>
                <w:sz w:val="19"/>
                <w:szCs w:val="19"/>
              </w:rPr>
              <w:t>Thousand Baht</w:t>
            </w:r>
          </w:p>
        </w:tc>
      </w:tr>
      <w:tr w:rsidR="006565E1" w:rsidRPr="00AF2ECC" w14:paraId="33A8C482" w14:textId="77777777" w:rsidTr="00AB3BE2">
        <w:tc>
          <w:tcPr>
            <w:tcW w:w="4044" w:type="dxa"/>
            <w:vAlign w:val="bottom"/>
          </w:tcPr>
          <w:p w14:paraId="6255270B" w14:textId="77777777" w:rsidR="006565E1" w:rsidRPr="00AF2ECC" w:rsidRDefault="006565E1" w:rsidP="00055F45">
            <w:pPr>
              <w:spacing w:before="60" w:after="30" w:line="276" w:lineRule="auto"/>
              <w:jc w:val="center"/>
              <w:rPr>
                <w:rFonts w:ascii="Arial" w:hAnsi="Arial" w:cs="Arial"/>
                <w:sz w:val="19"/>
                <w:szCs w:val="19"/>
              </w:rPr>
            </w:pPr>
          </w:p>
        </w:tc>
        <w:tc>
          <w:tcPr>
            <w:tcW w:w="1701" w:type="dxa"/>
            <w:vAlign w:val="bottom"/>
          </w:tcPr>
          <w:p w14:paraId="77C7B1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Carrying amounts</w:t>
            </w:r>
          </w:p>
        </w:tc>
        <w:tc>
          <w:tcPr>
            <w:tcW w:w="1701" w:type="dxa"/>
            <w:vAlign w:val="bottom"/>
          </w:tcPr>
          <w:p w14:paraId="42FCF963"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Fair value through profit or loss</w:t>
            </w:r>
          </w:p>
        </w:tc>
        <w:tc>
          <w:tcPr>
            <w:tcW w:w="1559" w:type="dxa"/>
            <w:vAlign w:val="bottom"/>
          </w:tcPr>
          <w:p w14:paraId="7DF824CD" w14:textId="77777777" w:rsidR="006565E1" w:rsidRPr="00AF2ECC" w:rsidRDefault="006565E1" w:rsidP="00055F45">
            <w:pPr>
              <w:pBdr>
                <w:bottom w:val="single" w:sz="4" w:space="1" w:color="auto"/>
              </w:pBdr>
              <w:spacing w:before="60" w:after="30" w:line="276" w:lineRule="auto"/>
              <w:jc w:val="center"/>
              <w:rPr>
                <w:rFonts w:ascii="Arial" w:hAnsi="Arial" w:cs="Arial"/>
                <w:sz w:val="19"/>
                <w:szCs w:val="19"/>
              </w:rPr>
            </w:pPr>
            <w:r w:rsidRPr="00AF2ECC">
              <w:rPr>
                <w:rFonts w:ascii="Arial" w:hAnsi="Arial" w:cs="Arial"/>
                <w:sz w:val="19"/>
                <w:szCs w:val="19"/>
              </w:rPr>
              <w:t>Amortized cost - net</w:t>
            </w:r>
          </w:p>
        </w:tc>
      </w:tr>
      <w:tr w:rsidR="006565E1" w:rsidRPr="00AF2ECC" w14:paraId="47CA8308" w14:textId="77777777" w:rsidTr="00AB3BE2">
        <w:tc>
          <w:tcPr>
            <w:tcW w:w="4044" w:type="dxa"/>
          </w:tcPr>
          <w:p w14:paraId="6C8788C3" w14:textId="56473B1F"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2696A35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701" w:type="dxa"/>
          </w:tcPr>
          <w:p w14:paraId="7C0610CE" w14:textId="77777777" w:rsidR="006565E1" w:rsidRPr="00AF2ECC" w:rsidRDefault="006565E1" w:rsidP="00055F45">
            <w:pPr>
              <w:spacing w:before="60" w:after="30" w:line="276" w:lineRule="auto"/>
              <w:jc w:val="thaiDistribute"/>
              <w:rPr>
                <w:rFonts w:ascii="Arial" w:hAnsi="Arial" w:cs="Arial"/>
                <w:b/>
                <w:bCs/>
                <w:sz w:val="19"/>
                <w:szCs w:val="19"/>
              </w:rPr>
            </w:pPr>
          </w:p>
        </w:tc>
        <w:tc>
          <w:tcPr>
            <w:tcW w:w="1559" w:type="dxa"/>
          </w:tcPr>
          <w:p w14:paraId="0FBFAFDE" w14:textId="77777777" w:rsidR="006565E1" w:rsidRPr="00AF2ECC" w:rsidRDefault="006565E1" w:rsidP="00055F45">
            <w:pPr>
              <w:spacing w:before="60" w:after="30" w:line="276" w:lineRule="auto"/>
              <w:jc w:val="thaiDistribute"/>
              <w:rPr>
                <w:rFonts w:ascii="Arial" w:hAnsi="Arial" w:cs="Arial"/>
                <w:b/>
                <w:bCs/>
                <w:sz w:val="19"/>
                <w:szCs w:val="19"/>
              </w:rPr>
            </w:pPr>
          </w:p>
        </w:tc>
      </w:tr>
      <w:tr w:rsidR="00055F45" w:rsidRPr="00AF2ECC" w14:paraId="112789FE" w14:textId="77777777" w:rsidTr="00AB3BE2">
        <w:tc>
          <w:tcPr>
            <w:tcW w:w="4044" w:type="dxa"/>
          </w:tcPr>
          <w:p w14:paraId="7E75AC94" w14:textId="05B3F778" w:rsidR="00055F45" w:rsidRPr="00AF2ECC" w:rsidRDefault="00055F45" w:rsidP="00055F45">
            <w:pPr>
              <w:spacing w:before="60" w:after="30" w:line="276" w:lineRule="auto"/>
              <w:jc w:val="thaiDistribute"/>
              <w:rPr>
                <w:rFonts w:ascii="Arial" w:hAnsi="Arial" w:cs="Arial"/>
                <w:b/>
                <w:bCs/>
                <w:sz w:val="19"/>
                <w:szCs w:val="19"/>
              </w:rPr>
            </w:pPr>
            <w:r w:rsidRPr="00AF2ECC">
              <w:rPr>
                <w:rFonts w:ascii="Arial" w:hAnsi="Arial" w:cs="Arial"/>
                <w:b/>
                <w:bCs/>
                <w:sz w:val="19"/>
                <w:szCs w:val="19"/>
              </w:rPr>
              <w:t>Financial liabilities</w:t>
            </w:r>
          </w:p>
        </w:tc>
        <w:tc>
          <w:tcPr>
            <w:tcW w:w="1701" w:type="dxa"/>
          </w:tcPr>
          <w:p w14:paraId="036AB0DE"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701" w:type="dxa"/>
          </w:tcPr>
          <w:p w14:paraId="2F0FD4F2" w14:textId="77777777" w:rsidR="00055F45" w:rsidRPr="00AF2ECC" w:rsidRDefault="00055F45" w:rsidP="00055F45">
            <w:pPr>
              <w:spacing w:before="60" w:after="30" w:line="276" w:lineRule="auto"/>
              <w:jc w:val="thaiDistribute"/>
              <w:rPr>
                <w:rFonts w:ascii="Arial" w:hAnsi="Arial" w:cs="Arial"/>
                <w:b/>
                <w:bCs/>
                <w:sz w:val="19"/>
                <w:szCs w:val="19"/>
              </w:rPr>
            </w:pPr>
          </w:p>
        </w:tc>
        <w:tc>
          <w:tcPr>
            <w:tcW w:w="1559" w:type="dxa"/>
          </w:tcPr>
          <w:p w14:paraId="0D690668" w14:textId="77777777" w:rsidR="00055F45" w:rsidRPr="00AF2ECC" w:rsidRDefault="00055F45" w:rsidP="00055F45">
            <w:pPr>
              <w:spacing w:before="60" w:after="30" w:line="276" w:lineRule="auto"/>
              <w:jc w:val="thaiDistribute"/>
              <w:rPr>
                <w:rFonts w:ascii="Arial" w:hAnsi="Arial" w:cs="Arial"/>
                <w:b/>
                <w:bCs/>
                <w:sz w:val="19"/>
                <w:szCs w:val="19"/>
              </w:rPr>
            </w:pPr>
          </w:p>
        </w:tc>
      </w:tr>
      <w:tr w:rsidR="007C26AA" w:rsidRPr="00AF2ECC" w14:paraId="36A607BC" w14:textId="77777777" w:rsidTr="00AB3BE2">
        <w:tc>
          <w:tcPr>
            <w:tcW w:w="4044" w:type="dxa"/>
          </w:tcPr>
          <w:p w14:paraId="3F11AA44" w14:textId="29A7E3B4" w:rsidR="007C26AA" w:rsidRPr="00AF2ECC" w:rsidRDefault="007C26AA" w:rsidP="007C26AA">
            <w:pPr>
              <w:spacing w:before="60" w:after="30" w:line="276" w:lineRule="auto"/>
              <w:rPr>
                <w:rFonts w:ascii="Arial" w:hAnsi="Arial" w:cs="Arial"/>
                <w:sz w:val="19"/>
                <w:szCs w:val="19"/>
              </w:rPr>
            </w:pPr>
            <w:r w:rsidRPr="00AF2ECC">
              <w:rPr>
                <w:rFonts w:ascii="Arial" w:hAnsi="Arial" w:cs="Arial"/>
                <w:sz w:val="19"/>
                <w:szCs w:val="19"/>
              </w:rPr>
              <w:t>Short-term loans from bank</w:t>
            </w:r>
          </w:p>
        </w:tc>
        <w:tc>
          <w:tcPr>
            <w:tcW w:w="1701" w:type="dxa"/>
          </w:tcPr>
          <w:p w14:paraId="23BDBCCF" w14:textId="4389D690" w:rsidR="007C26AA" w:rsidRPr="00AF2ECC" w:rsidRDefault="007C26AA" w:rsidP="007C26AA">
            <w:pPr>
              <w:spacing w:before="60" w:after="30" w:line="276" w:lineRule="auto"/>
              <w:jc w:val="right"/>
              <w:rPr>
                <w:rFonts w:ascii="Arial" w:hAnsi="Arial" w:cs="Arial"/>
                <w:sz w:val="19"/>
                <w:szCs w:val="19"/>
              </w:rPr>
            </w:pPr>
            <w:r>
              <w:rPr>
                <w:rFonts w:ascii="Arial" w:hAnsi="Arial" w:cs="Arial"/>
                <w:sz w:val="19"/>
                <w:szCs w:val="19"/>
              </w:rPr>
              <w:t>100,000</w:t>
            </w:r>
          </w:p>
        </w:tc>
        <w:tc>
          <w:tcPr>
            <w:tcW w:w="1701" w:type="dxa"/>
          </w:tcPr>
          <w:p w14:paraId="41011D54" w14:textId="36FA4C5B" w:rsidR="007C26AA" w:rsidRPr="00AF2ECC" w:rsidRDefault="007C26AA" w:rsidP="007C26AA">
            <w:pPr>
              <w:spacing w:before="60" w:after="30" w:line="276" w:lineRule="auto"/>
              <w:jc w:val="center"/>
              <w:rPr>
                <w:rFonts w:ascii="Arial" w:hAnsi="Arial" w:cs="Arial"/>
                <w:sz w:val="19"/>
                <w:szCs w:val="19"/>
              </w:rPr>
            </w:pPr>
            <w:r>
              <w:rPr>
                <w:rFonts w:ascii="Arial" w:hAnsi="Arial" w:cs="Arial"/>
                <w:sz w:val="19"/>
                <w:szCs w:val="19"/>
              </w:rPr>
              <w:t xml:space="preserve">                </w:t>
            </w:r>
            <w:r w:rsidRPr="00121364">
              <w:rPr>
                <w:rFonts w:ascii="Arial" w:hAnsi="Arial" w:cs="Arial"/>
                <w:sz w:val="19"/>
                <w:szCs w:val="19"/>
              </w:rPr>
              <w:t>-</w:t>
            </w:r>
          </w:p>
        </w:tc>
        <w:tc>
          <w:tcPr>
            <w:tcW w:w="1559" w:type="dxa"/>
          </w:tcPr>
          <w:p w14:paraId="62CEE7F8" w14:textId="67DA4856" w:rsidR="007C26AA" w:rsidRPr="00AF2ECC" w:rsidRDefault="007C26AA" w:rsidP="007C26AA">
            <w:pPr>
              <w:spacing w:before="60" w:after="30" w:line="276" w:lineRule="auto"/>
              <w:jc w:val="right"/>
              <w:rPr>
                <w:rFonts w:ascii="Arial" w:hAnsi="Arial" w:cs="Arial"/>
                <w:sz w:val="19"/>
                <w:szCs w:val="19"/>
              </w:rPr>
            </w:pPr>
            <w:r>
              <w:rPr>
                <w:rFonts w:ascii="Arial" w:hAnsi="Arial" w:cs="Arial"/>
                <w:sz w:val="19"/>
                <w:szCs w:val="19"/>
              </w:rPr>
              <w:t>100,000</w:t>
            </w:r>
          </w:p>
        </w:tc>
      </w:tr>
      <w:tr w:rsidR="007C26AA" w:rsidRPr="00AF2ECC" w14:paraId="021C2E74" w14:textId="77777777" w:rsidTr="00AB3BE2">
        <w:tc>
          <w:tcPr>
            <w:tcW w:w="4044" w:type="dxa"/>
          </w:tcPr>
          <w:p w14:paraId="1A838DB1" w14:textId="1DE8A54D" w:rsidR="007C26AA" w:rsidRPr="00AF2ECC" w:rsidRDefault="007C26AA" w:rsidP="007C26AA">
            <w:pPr>
              <w:spacing w:before="60" w:after="30" w:line="276" w:lineRule="auto"/>
              <w:rPr>
                <w:rFonts w:ascii="Arial" w:hAnsi="Arial" w:cs="Arial"/>
                <w:sz w:val="19"/>
                <w:szCs w:val="19"/>
              </w:rPr>
            </w:pPr>
            <w:r w:rsidRPr="00AF2ECC">
              <w:rPr>
                <w:rFonts w:ascii="Arial" w:hAnsi="Arial" w:cs="Arial"/>
                <w:sz w:val="19"/>
                <w:szCs w:val="19"/>
              </w:rPr>
              <w:t xml:space="preserve">Trade and other </w:t>
            </w:r>
            <w:r w:rsidRPr="00A36F54">
              <w:rPr>
                <w:rFonts w:ascii="Arial" w:hAnsi="Arial" w:cs="Arial"/>
                <w:sz w:val="19"/>
                <w:szCs w:val="19"/>
              </w:rPr>
              <w:t xml:space="preserve">current </w:t>
            </w:r>
            <w:r w:rsidRPr="00AF2ECC">
              <w:rPr>
                <w:rFonts w:ascii="Arial" w:hAnsi="Arial" w:cs="Arial"/>
                <w:sz w:val="19"/>
                <w:szCs w:val="19"/>
              </w:rPr>
              <w:t>payables</w:t>
            </w:r>
          </w:p>
        </w:tc>
        <w:tc>
          <w:tcPr>
            <w:tcW w:w="1701" w:type="dxa"/>
          </w:tcPr>
          <w:p w14:paraId="43DF8356" w14:textId="045D411B" w:rsidR="007C26AA" w:rsidRPr="00AF2ECC" w:rsidRDefault="007C26AA" w:rsidP="007C26AA">
            <w:pPr>
              <w:spacing w:before="60" w:after="30" w:line="276" w:lineRule="auto"/>
              <w:jc w:val="right"/>
              <w:rPr>
                <w:rFonts w:ascii="Arial" w:hAnsi="Arial" w:cs="Arial"/>
                <w:sz w:val="19"/>
                <w:szCs w:val="19"/>
              </w:rPr>
            </w:pPr>
            <w:r>
              <w:rPr>
                <w:rFonts w:ascii="Arial" w:hAnsi="Arial" w:cs="Arial"/>
                <w:sz w:val="19"/>
                <w:szCs w:val="19"/>
              </w:rPr>
              <w:t>208,052</w:t>
            </w:r>
          </w:p>
        </w:tc>
        <w:tc>
          <w:tcPr>
            <w:tcW w:w="1701" w:type="dxa"/>
          </w:tcPr>
          <w:p w14:paraId="70BE5162" w14:textId="0A7365C2" w:rsidR="007C26AA" w:rsidRPr="00AF2ECC" w:rsidRDefault="007C26AA" w:rsidP="007C26AA">
            <w:pPr>
              <w:spacing w:before="60" w:after="30" w:line="276" w:lineRule="auto"/>
              <w:jc w:val="center"/>
              <w:rPr>
                <w:rFonts w:ascii="Arial" w:hAnsi="Arial" w:cs="Arial"/>
                <w:sz w:val="19"/>
                <w:szCs w:val="19"/>
              </w:rPr>
            </w:pPr>
            <w:r>
              <w:rPr>
                <w:rFonts w:ascii="Arial" w:hAnsi="Arial" w:cs="Arial"/>
                <w:sz w:val="19"/>
                <w:szCs w:val="19"/>
              </w:rPr>
              <w:t xml:space="preserve">                </w:t>
            </w:r>
            <w:r w:rsidRPr="00121364">
              <w:rPr>
                <w:rFonts w:ascii="Arial" w:hAnsi="Arial" w:cs="Arial"/>
                <w:sz w:val="19"/>
                <w:szCs w:val="19"/>
              </w:rPr>
              <w:t>-</w:t>
            </w:r>
          </w:p>
        </w:tc>
        <w:tc>
          <w:tcPr>
            <w:tcW w:w="1559" w:type="dxa"/>
          </w:tcPr>
          <w:p w14:paraId="5044FFF5" w14:textId="677AB317" w:rsidR="007C26AA" w:rsidRPr="00AF2ECC" w:rsidRDefault="007C26AA" w:rsidP="007C26AA">
            <w:pPr>
              <w:spacing w:before="60" w:after="30" w:line="276" w:lineRule="auto"/>
              <w:jc w:val="right"/>
              <w:rPr>
                <w:rFonts w:ascii="Arial" w:hAnsi="Arial" w:cs="Arial"/>
                <w:sz w:val="19"/>
                <w:szCs w:val="19"/>
              </w:rPr>
            </w:pPr>
            <w:r>
              <w:rPr>
                <w:rFonts w:ascii="Arial" w:hAnsi="Arial" w:cs="Arial"/>
                <w:sz w:val="19"/>
                <w:szCs w:val="19"/>
              </w:rPr>
              <w:t>208,052</w:t>
            </w:r>
          </w:p>
        </w:tc>
      </w:tr>
      <w:tr w:rsidR="007C26AA" w:rsidRPr="00AF2ECC" w14:paraId="36F314F4" w14:textId="77777777" w:rsidTr="00AB3BE2">
        <w:tc>
          <w:tcPr>
            <w:tcW w:w="4044" w:type="dxa"/>
          </w:tcPr>
          <w:p w14:paraId="3099BB8B" w14:textId="564E7587" w:rsidR="007C26AA" w:rsidRPr="00AF2ECC" w:rsidRDefault="007C26AA" w:rsidP="007C26AA">
            <w:pPr>
              <w:spacing w:before="60" w:after="30" w:line="276" w:lineRule="auto"/>
              <w:rPr>
                <w:rFonts w:ascii="Arial" w:hAnsi="Arial" w:cs="Arial"/>
                <w:sz w:val="19"/>
                <w:szCs w:val="19"/>
              </w:rPr>
            </w:pPr>
            <w:r w:rsidRPr="00AF2ECC">
              <w:rPr>
                <w:rFonts w:ascii="Arial" w:hAnsi="Arial" w:cs="Arial"/>
                <w:sz w:val="19"/>
                <w:szCs w:val="19"/>
              </w:rPr>
              <w:t>Lease liabilities</w:t>
            </w:r>
          </w:p>
        </w:tc>
        <w:tc>
          <w:tcPr>
            <w:tcW w:w="1701" w:type="dxa"/>
          </w:tcPr>
          <w:p w14:paraId="14BC99E4" w14:textId="5FC9A4C6" w:rsidR="007C26AA" w:rsidRPr="00AF2ECC" w:rsidRDefault="007C26AA" w:rsidP="007C26AA">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1,869</w:t>
            </w:r>
          </w:p>
        </w:tc>
        <w:tc>
          <w:tcPr>
            <w:tcW w:w="1701" w:type="dxa"/>
          </w:tcPr>
          <w:p w14:paraId="226883DD" w14:textId="6C5470FE" w:rsidR="007C26AA" w:rsidRPr="00AF2ECC" w:rsidRDefault="007C26AA" w:rsidP="007C26AA">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121364">
              <w:rPr>
                <w:rFonts w:ascii="Arial" w:hAnsi="Arial" w:cs="Arial"/>
                <w:sz w:val="19"/>
                <w:szCs w:val="19"/>
              </w:rPr>
              <w:t>-</w:t>
            </w:r>
          </w:p>
        </w:tc>
        <w:tc>
          <w:tcPr>
            <w:tcW w:w="1559" w:type="dxa"/>
          </w:tcPr>
          <w:p w14:paraId="1E978C6E" w14:textId="328EE302" w:rsidR="007C26AA" w:rsidRPr="00AF2ECC" w:rsidRDefault="007C26AA" w:rsidP="007C26AA">
            <w:pPr>
              <w:pBdr>
                <w:bottom w:val="single" w:sz="4" w:space="1" w:color="auto"/>
              </w:pBdr>
              <w:spacing w:before="60" w:after="30" w:line="276" w:lineRule="auto"/>
              <w:jc w:val="right"/>
              <w:rPr>
                <w:rFonts w:ascii="Arial" w:hAnsi="Arial" w:cs="Arial"/>
                <w:sz w:val="19"/>
                <w:szCs w:val="19"/>
              </w:rPr>
            </w:pPr>
            <w:r>
              <w:rPr>
                <w:rFonts w:ascii="Arial" w:hAnsi="Arial" w:cs="Arial"/>
                <w:sz w:val="19"/>
                <w:szCs w:val="19"/>
              </w:rPr>
              <w:t>1,869</w:t>
            </w:r>
          </w:p>
        </w:tc>
      </w:tr>
      <w:tr w:rsidR="007C26AA" w:rsidRPr="00AF2ECC" w14:paraId="599EFCCF" w14:textId="77777777" w:rsidTr="00AB3BE2">
        <w:trPr>
          <w:trHeight w:val="68"/>
        </w:trPr>
        <w:tc>
          <w:tcPr>
            <w:tcW w:w="4044" w:type="dxa"/>
          </w:tcPr>
          <w:p w14:paraId="2677A8F0" w14:textId="2A43067E" w:rsidR="007C26AA" w:rsidRPr="00AF2ECC" w:rsidRDefault="007C26AA" w:rsidP="007C26AA">
            <w:pPr>
              <w:spacing w:before="60" w:after="30" w:line="276" w:lineRule="auto"/>
              <w:jc w:val="thaiDistribute"/>
              <w:rPr>
                <w:rFonts w:ascii="Arial" w:hAnsi="Arial" w:cs="Arial"/>
                <w:sz w:val="19"/>
                <w:szCs w:val="19"/>
              </w:rPr>
            </w:pPr>
            <w:r w:rsidRPr="00AF2ECC">
              <w:rPr>
                <w:rFonts w:ascii="Arial" w:hAnsi="Arial" w:cs="Arial"/>
                <w:sz w:val="19"/>
                <w:szCs w:val="19"/>
              </w:rPr>
              <w:t>Total</w:t>
            </w:r>
          </w:p>
        </w:tc>
        <w:tc>
          <w:tcPr>
            <w:tcW w:w="1701" w:type="dxa"/>
          </w:tcPr>
          <w:p w14:paraId="5798BFED" w14:textId="664164D8" w:rsidR="007C26AA" w:rsidRPr="00AF2ECC" w:rsidRDefault="007C26AA" w:rsidP="007C26AA">
            <w:pPr>
              <w:pBdr>
                <w:bottom w:val="single" w:sz="4" w:space="1" w:color="auto"/>
              </w:pBdr>
              <w:spacing w:before="60" w:after="30" w:line="276" w:lineRule="auto"/>
              <w:jc w:val="right"/>
              <w:rPr>
                <w:rFonts w:ascii="Arial" w:hAnsi="Arial" w:cs="Arial"/>
                <w:sz w:val="19"/>
                <w:szCs w:val="19"/>
              </w:rPr>
            </w:pPr>
            <w:r w:rsidRPr="00A36F54">
              <w:rPr>
                <w:rFonts w:ascii="Arial" w:hAnsi="Arial" w:cs="Arial"/>
                <w:sz w:val="19"/>
                <w:szCs w:val="19"/>
              </w:rPr>
              <w:t>309,921</w:t>
            </w:r>
          </w:p>
        </w:tc>
        <w:tc>
          <w:tcPr>
            <w:tcW w:w="1701" w:type="dxa"/>
          </w:tcPr>
          <w:p w14:paraId="1A07BE8B" w14:textId="0524C436" w:rsidR="007C26AA" w:rsidRPr="00AF2ECC" w:rsidRDefault="007C26AA" w:rsidP="007C26AA">
            <w:pPr>
              <w:pBdr>
                <w:bottom w:val="single" w:sz="4" w:space="1" w:color="auto"/>
              </w:pBdr>
              <w:spacing w:before="60" w:after="30" w:line="276" w:lineRule="auto"/>
              <w:jc w:val="center"/>
              <w:rPr>
                <w:rFonts w:ascii="Arial" w:hAnsi="Arial" w:cs="Arial"/>
                <w:sz w:val="19"/>
                <w:szCs w:val="19"/>
              </w:rPr>
            </w:pPr>
            <w:r>
              <w:rPr>
                <w:rFonts w:ascii="Arial" w:hAnsi="Arial" w:cs="Arial"/>
                <w:sz w:val="19"/>
                <w:szCs w:val="19"/>
              </w:rPr>
              <w:t xml:space="preserve">                </w:t>
            </w:r>
            <w:r w:rsidRPr="00121364">
              <w:rPr>
                <w:rFonts w:ascii="Arial" w:hAnsi="Arial" w:cs="Arial"/>
                <w:sz w:val="19"/>
                <w:szCs w:val="19"/>
              </w:rPr>
              <w:t>-</w:t>
            </w:r>
          </w:p>
        </w:tc>
        <w:tc>
          <w:tcPr>
            <w:tcW w:w="1559" w:type="dxa"/>
          </w:tcPr>
          <w:p w14:paraId="36258D00" w14:textId="5377346A" w:rsidR="007C26AA" w:rsidRPr="00AF2ECC" w:rsidRDefault="007C26AA" w:rsidP="007C26AA">
            <w:pPr>
              <w:pBdr>
                <w:bottom w:val="single" w:sz="4" w:space="1" w:color="auto"/>
              </w:pBdr>
              <w:spacing w:before="60" w:after="30" w:line="276" w:lineRule="auto"/>
              <w:jc w:val="right"/>
              <w:rPr>
                <w:rFonts w:ascii="Arial" w:hAnsi="Arial" w:cs="Arial"/>
                <w:sz w:val="19"/>
              </w:rPr>
            </w:pPr>
            <w:r>
              <w:rPr>
                <w:rFonts w:ascii="Arial" w:hAnsi="Arial" w:cs="Arial"/>
                <w:sz w:val="19"/>
              </w:rPr>
              <w:t>309,921</w:t>
            </w:r>
          </w:p>
        </w:tc>
      </w:tr>
    </w:tbl>
    <w:p w14:paraId="4E596D3F"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1CD934A9"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6C8AEAC4"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1E3E4942"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026ED2F1"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2884CAAE" w14:textId="77777777" w:rsidR="007C26AA" w:rsidRDefault="007C26AA" w:rsidP="006A7D1C">
      <w:pPr>
        <w:pStyle w:val="BodyTextIndent3"/>
        <w:spacing w:line="360" w:lineRule="auto"/>
        <w:ind w:left="360" w:firstLine="0"/>
        <w:jc w:val="left"/>
        <w:rPr>
          <w:rFonts w:ascii="Arial" w:hAnsi="Arial" w:cs="Arial"/>
          <w:sz w:val="19"/>
          <w:szCs w:val="19"/>
          <w:u w:val="single"/>
          <w:lang w:bidi="th-TH"/>
        </w:rPr>
      </w:pPr>
    </w:p>
    <w:p w14:paraId="2136203B"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0FCBA53B" w14:textId="77777777" w:rsidR="00B90A33" w:rsidRDefault="00B90A33" w:rsidP="006A7D1C">
      <w:pPr>
        <w:pStyle w:val="BodyTextIndent3"/>
        <w:spacing w:line="360" w:lineRule="auto"/>
        <w:ind w:left="360" w:firstLine="0"/>
        <w:jc w:val="left"/>
        <w:rPr>
          <w:rFonts w:ascii="Arial" w:hAnsi="Arial" w:cs="Arial"/>
          <w:sz w:val="19"/>
          <w:szCs w:val="19"/>
          <w:u w:val="single"/>
          <w:lang w:bidi="th-TH"/>
        </w:rPr>
      </w:pPr>
    </w:p>
    <w:p w14:paraId="1E8FCCD5" w14:textId="347F3972" w:rsidR="006A7D1C" w:rsidRPr="00AF2ECC" w:rsidRDefault="006A7D1C" w:rsidP="006A7D1C">
      <w:pPr>
        <w:pStyle w:val="BodyTextIndent3"/>
        <w:spacing w:line="360" w:lineRule="auto"/>
        <w:ind w:left="360" w:firstLine="0"/>
        <w:jc w:val="left"/>
        <w:rPr>
          <w:rFonts w:ascii="Arial" w:hAnsi="Arial" w:cs="Arial"/>
          <w:sz w:val="19"/>
          <w:szCs w:val="19"/>
          <w:u w:val="single"/>
          <w:lang w:bidi="th-TH"/>
        </w:rPr>
      </w:pPr>
      <w:r w:rsidRPr="00AF2ECC">
        <w:rPr>
          <w:rFonts w:ascii="Arial" w:hAnsi="Arial" w:cs="Arial"/>
          <w:sz w:val="19"/>
          <w:szCs w:val="19"/>
          <w:u w:val="single"/>
          <w:lang w:bidi="th-TH"/>
        </w:rPr>
        <w:lastRenderedPageBreak/>
        <w:t>Financial risk management policies</w:t>
      </w:r>
    </w:p>
    <w:p w14:paraId="2C510583" w14:textId="6F118C06" w:rsidR="00056999" w:rsidRPr="00AF2ECC" w:rsidRDefault="006A7D1C" w:rsidP="00056999">
      <w:pPr>
        <w:pStyle w:val="BodyTextIndent3"/>
        <w:spacing w:line="360" w:lineRule="auto"/>
        <w:ind w:left="360" w:firstLine="0"/>
        <w:jc w:val="thaiDistribute"/>
        <w:rPr>
          <w:rFonts w:ascii="Arial" w:hAnsi="Arial" w:cs="Arial"/>
          <w:sz w:val="19"/>
          <w:szCs w:val="19"/>
        </w:rPr>
      </w:pPr>
      <w:r w:rsidRPr="00AF2ECC">
        <w:rPr>
          <w:rFonts w:ascii="Arial" w:hAnsi="Arial" w:cs="Arial"/>
          <w:sz w:val="19"/>
          <w:szCs w:val="19"/>
        </w:rPr>
        <w:t xml:space="preserve">The important financial risks of the Company comprise of credit risk, liquidity risk, market risk including credit risk, exchange rate risk and interest rate risk. The Company does not have any policy to trade financial assets for speculative purposes or commercial use. The Company has significant financial risk management policies as </w:t>
      </w:r>
      <w:proofErr w:type="gramStart"/>
      <w:r w:rsidRPr="00AF2ECC">
        <w:rPr>
          <w:rFonts w:ascii="Arial" w:hAnsi="Arial" w:cs="Arial"/>
          <w:sz w:val="19"/>
          <w:szCs w:val="19"/>
        </w:rPr>
        <w:t>follow</w:t>
      </w:r>
      <w:proofErr w:type="gramEnd"/>
      <w:r w:rsidRPr="00AF2ECC">
        <w:rPr>
          <w:rFonts w:ascii="Arial" w:hAnsi="Arial" w:cs="Arial"/>
          <w:sz w:val="19"/>
          <w:szCs w:val="19"/>
        </w:rPr>
        <w:t>.</w:t>
      </w:r>
    </w:p>
    <w:p w14:paraId="50F95908" w14:textId="77777777" w:rsidR="001E4903" w:rsidRPr="001A6ABD" w:rsidRDefault="001E4903" w:rsidP="001A6ABD">
      <w:pPr>
        <w:pStyle w:val="BodyTextIndent3"/>
        <w:spacing w:line="360" w:lineRule="auto"/>
        <w:ind w:left="0" w:firstLine="0"/>
        <w:jc w:val="thaiDistribute"/>
        <w:rPr>
          <w:rFonts w:ascii="Arial" w:hAnsi="Arial" w:cstheme="minorBidi"/>
          <w:sz w:val="19"/>
          <w:szCs w:val="24"/>
          <w:lang w:bidi="th-TH"/>
        </w:rPr>
      </w:pPr>
    </w:p>
    <w:p w14:paraId="1914195D" w14:textId="2EEF15A0" w:rsidR="006A7D1C" w:rsidRPr="00AF2ECC" w:rsidRDefault="00192CC9" w:rsidP="00192CC9">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Credit Risk</w:t>
      </w:r>
    </w:p>
    <w:p w14:paraId="6CD34BC1" w14:textId="77777777" w:rsidR="00E34980" w:rsidRPr="00AF2ECC" w:rsidRDefault="00E34980" w:rsidP="00E34980">
      <w:pPr>
        <w:pStyle w:val="BodyTextIndent3"/>
        <w:spacing w:line="360" w:lineRule="auto"/>
        <w:ind w:left="981" w:firstLine="0"/>
        <w:jc w:val="thaiDistribute"/>
        <w:rPr>
          <w:rFonts w:ascii="Arial" w:hAnsi="Arial" w:cs="Arial"/>
          <w:sz w:val="19"/>
          <w:szCs w:val="19"/>
        </w:rPr>
      </w:pPr>
    </w:p>
    <w:p w14:paraId="331DB112" w14:textId="784B39CA" w:rsidR="0091438F" w:rsidRPr="004B0AF7" w:rsidRDefault="006A7D1C" w:rsidP="004B0AF7">
      <w:pPr>
        <w:pStyle w:val="BodyTextIndent3"/>
        <w:spacing w:line="360" w:lineRule="auto"/>
        <w:ind w:left="981" w:firstLine="0"/>
        <w:jc w:val="thaiDistribute"/>
        <w:rPr>
          <w:rFonts w:ascii="Arial" w:hAnsi="Arial" w:cstheme="minorBidi"/>
          <w:sz w:val="19"/>
          <w:szCs w:val="24"/>
          <w:lang w:bidi="th-TH"/>
        </w:rPr>
      </w:pPr>
      <w:r w:rsidRPr="00AF2ECC">
        <w:rPr>
          <w:rFonts w:ascii="Arial" w:hAnsi="Arial" w:cs="Arial"/>
          <w:sz w:val="19"/>
          <w:szCs w:val="19"/>
        </w:rPr>
        <w:t xml:space="preserve">The Company’s credit risk is related </w:t>
      </w:r>
      <w:proofErr w:type="gramStart"/>
      <w:r w:rsidRPr="00AF2ECC">
        <w:rPr>
          <w:rFonts w:ascii="Arial" w:hAnsi="Arial" w:cs="Arial"/>
          <w:sz w:val="19"/>
          <w:szCs w:val="19"/>
        </w:rPr>
        <w:t>with trade</w:t>
      </w:r>
      <w:proofErr w:type="gramEnd"/>
      <w:r w:rsidRPr="00AF2ECC">
        <w:rPr>
          <w:rFonts w:ascii="Arial" w:hAnsi="Arial" w:cs="Arial"/>
          <w:sz w:val="19"/>
          <w:szCs w:val="19"/>
        </w:rPr>
        <w:t xml:space="preserve"> account receivable in which the Company provides credit term to </w:t>
      </w:r>
      <w:proofErr w:type="gramStart"/>
      <w:r w:rsidRPr="00AF2ECC">
        <w:rPr>
          <w:rFonts w:ascii="Arial" w:hAnsi="Arial" w:cs="Arial"/>
          <w:sz w:val="19"/>
          <w:szCs w:val="19"/>
        </w:rPr>
        <w:t>customer</w:t>
      </w:r>
      <w:proofErr w:type="gramEnd"/>
      <w:r w:rsidRPr="00AF2ECC">
        <w:rPr>
          <w:rFonts w:ascii="Arial" w:hAnsi="Arial" w:cs="Arial"/>
          <w:sz w:val="19"/>
          <w:szCs w:val="19"/>
        </w:rPr>
        <w:t xml:space="preserve"> on </w:t>
      </w:r>
      <w:r w:rsidR="0004502F" w:rsidRPr="00AF2ECC">
        <w:rPr>
          <w:rFonts w:ascii="Arial" w:hAnsi="Arial" w:cs="Arial"/>
          <w:sz w:val="19"/>
          <w:szCs w:val="19"/>
        </w:rPr>
        <w:t xml:space="preserve">normal </w:t>
      </w:r>
      <w:r w:rsidRPr="00AF2ECC">
        <w:rPr>
          <w:rFonts w:ascii="Arial" w:hAnsi="Arial" w:cs="Arial"/>
          <w:sz w:val="19"/>
          <w:szCs w:val="19"/>
        </w:rPr>
        <w:t xml:space="preserve">trade transactions. The Company manages its exposure to credit risk by closely </w:t>
      </w:r>
      <w:proofErr w:type="gramStart"/>
      <w:r w:rsidRPr="00AF2ECC">
        <w:rPr>
          <w:rFonts w:ascii="Arial" w:hAnsi="Arial" w:cs="Arial"/>
          <w:sz w:val="19"/>
          <w:szCs w:val="19"/>
        </w:rPr>
        <w:t>monitoring of</w:t>
      </w:r>
      <w:proofErr w:type="gramEnd"/>
      <w:r w:rsidRPr="00AF2ECC">
        <w:rPr>
          <w:rFonts w:ascii="Arial" w:hAnsi="Arial" w:cs="Arial"/>
          <w:sz w:val="19"/>
          <w:szCs w:val="19"/>
        </w:rPr>
        <w:t xml:space="preserve"> accounts receivable collection and focuses on each overdue </w:t>
      </w:r>
      <w:proofErr w:type="gramStart"/>
      <w:r w:rsidRPr="00AF2ECC">
        <w:rPr>
          <w:rFonts w:ascii="Arial" w:hAnsi="Arial" w:cs="Arial"/>
          <w:sz w:val="19"/>
          <w:szCs w:val="19"/>
        </w:rPr>
        <w:t>accounts</w:t>
      </w:r>
      <w:proofErr w:type="gramEnd"/>
      <w:r w:rsidRPr="00AF2ECC">
        <w:rPr>
          <w:rFonts w:ascii="Arial" w:hAnsi="Arial" w:cs="Arial"/>
          <w:sz w:val="19"/>
          <w:szCs w:val="19"/>
        </w:rPr>
        <w:t xml:space="preserve">. Moreover, </w:t>
      </w:r>
      <w:r w:rsidR="00772D96" w:rsidRPr="00AF2ECC">
        <w:rPr>
          <w:rFonts w:ascii="Arial" w:hAnsi="Arial" w:cs="Arial"/>
          <w:sz w:val="19"/>
          <w:szCs w:val="19"/>
        </w:rPr>
        <w:t>t</w:t>
      </w:r>
      <w:r w:rsidRPr="00AF2ECC">
        <w:rPr>
          <w:rFonts w:ascii="Arial" w:hAnsi="Arial" w:cs="Arial"/>
          <w:sz w:val="19"/>
          <w:szCs w:val="19"/>
        </w:rPr>
        <w:t>he Company has no significant concentrations of credit risk. The Company, therefore,</w:t>
      </w:r>
      <w:r w:rsidR="00A57EC1">
        <w:rPr>
          <w:rFonts w:ascii="Arial" w:hAnsi="Arial" w:cstheme="minorBidi"/>
          <w:sz w:val="19"/>
          <w:szCs w:val="24"/>
          <w:lang w:bidi="th-TH"/>
        </w:rPr>
        <w:t xml:space="preserve"> </w:t>
      </w:r>
      <w:r w:rsidRPr="00AF2ECC">
        <w:rPr>
          <w:rFonts w:ascii="Arial" w:hAnsi="Arial" w:cs="Arial"/>
          <w:sz w:val="19"/>
          <w:szCs w:val="19"/>
        </w:rPr>
        <w:t xml:space="preserve">does not expect to incur material financial losses from credit risk. The maximum financial losses to credit risk </w:t>
      </w:r>
      <w:proofErr w:type="gramStart"/>
      <w:r w:rsidRPr="00AF2ECC">
        <w:rPr>
          <w:rFonts w:ascii="Arial" w:hAnsi="Arial" w:cs="Arial"/>
          <w:sz w:val="19"/>
          <w:szCs w:val="19"/>
        </w:rPr>
        <w:t>is</w:t>
      </w:r>
      <w:proofErr w:type="gramEnd"/>
      <w:r w:rsidRPr="00AF2ECC">
        <w:rPr>
          <w:rFonts w:ascii="Arial" w:hAnsi="Arial" w:cs="Arial"/>
          <w:sz w:val="19"/>
          <w:szCs w:val="19"/>
        </w:rPr>
        <w:t xml:space="preserve"> limited to the carrying amounts of trade receivables as presented in the statement of financial position.</w:t>
      </w:r>
    </w:p>
    <w:p w14:paraId="2865C177" w14:textId="77777777" w:rsidR="00C94072" w:rsidRPr="00AF2ECC" w:rsidRDefault="00C94072" w:rsidP="00E34980">
      <w:pPr>
        <w:pStyle w:val="BodyTextIndent3"/>
        <w:spacing w:line="360" w:lineRule="auto"/>
        <w:ind w:left="981" w:firstLine="0"/>
        <w:jc w:val="thaiDistribute"/>
        <w:rPr>
          <w:rFonts w:ascii="Arial" w:hAnsi="Arial" w:cs="Arial"/>
          <w:sz w:val="19"/>
          <w:szCs w:val="19"/>
        </w:rPr>
      </w:pPr>
    </w:p>
    <w:p w14:paraId="57C8FAF9" w14:textId="46E40F5F" w:rsidR="006A7D1C" w:rsidRPr="00AF2ECC" w:rsidRDefault="009B0FDF" w:rsidP="009B0FDF">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Liquidity Risk</w:t>
      </w:r>
    </w:p>
    <w:p w14:paraId="03F9422E" w14:textId="77777777" w:rsidR="00E34980" w:rsidRPr="00AF2ECC" w:rsidRDefault="00E34980" w:rsidP="006A7D1C">
      <w:pPr>
        <w:pStyle w:val="BodyTextIndent3"/>
        <w:spacing w:line="360" w:lineRule="auto"/>
        <w:ind w:left="854" w:firstLine="0"/>
        <w:jc w:val="thaiDistribute"/>
        <w:rPr>
          <w:rFonts w:ascii="Arial" w:hAnsi="Arial" w:cs="Arial"/>
          <w:sz w:val="19"/>
          <w:szCs w:val="19"/>
        </w:rPr>
      </w:pPr>
    </w:p>
    <w:p w14:paraId="54511971" w14:textId="052BFB0F" w:rsidR="006A7D1C" w:rsidRPr="00AF2ECC" w:rsidRDefault="006A7D1C" w:rsidP="00E34980">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Liquidity risk is that the Company might be unable to meet its obligations. The Company manages its liquidity needs by monitoring scheduled debt servicing payments for long-term financial liabilities as well as forecast cash inflows and outflows due in 30-day projection. The data used for analyzing these cash flows is consistent with that used in the contractual maturity analysis.</w:t>
      </w:r>
      <w:r w:rsidR="00C37277" w:rsidRPr="00AF2ECC">
        <w:rPr>
          <w:rFonts w:ascii="Arial" w:hAnsi="Arial" w:cs="Arial"/>
          <w:sz w:val="19"/>
          <w:szCs w:val="19"/>
        </w:rPr>
        <w:t xml:space="preserve"> Furthermore, </w:t>
      </w:r>
      <w:r w:rsidR="00740C0A">
        <w:rPr>
          <w:rFonts w:ascii="Arial" w:hAnsi="Arial" w:cs="Arial"/>
          <w:sz w:val="19"/>
          <w:szCs w:val="19"/>
        </w:rPr>
        <w:br/>
      </w:r>
      <w:r w:rsidR="00C37277" w:rsidRPr="00AF2ECC">
        <w:rPr>
          <w:rFonts w:ascii="Arial" w:hAnsi="Arial" w:cs="Arial"/>
          <w:sz w:val="19"/>
          <w:szCs w:val="19"/>
        </w:rPr>
        <w:t>the</w:t>
      </w:r>
      <w:r w:rsidR="008A618A" w:rsidRPr="00AF2ECC">
        <w:rPr>
          <w:rFonts w:ascii="Arial" w:hAnsi="Arial" w:cs="Arial"/>
          <w:sz w:val="19"/>
          <w:szCs w:val="19"/>
        </w:rPr>
        <w:t xml:space="preserve"> Company has access to a </w:t>
      </w:r>
      <w:proofErr w:type="gramStart"/>
      <w:r w:rsidR="008A618A" w:rsidRPr="00AF2ECC">
        <w:rPr>
          <w:rFonts w:ascii="Arial" w:hAnsi="Arial" w:cs="Arial"/>
          <w:sz w:val="19"/>
          <w:szCs w:val="19"/>
        </w:rPr>
        <w:t>sufficient sources of funding</w:t>
      </w:r>
      <w:proofErr w:type="gramEnd"/>
      <w:r w:rsidR="008A618A" w:rsidRPr="00AF2ECC">
        <w:rPr>
          <w:rFonts w:ascii="Arial" w:hAnsi="Arial" w:cs="Arial"/>
          <w:sz w:val="19"/>
          <w:szCs w:val="19"/>
        </w:rPr>
        <w:t xml:space="preserve">. </w:t>
      </w:r>
    </w:p>
    <w:p w14:paraId="4649EEF9" w14:textId="77777777" w:rsidR="006A7D1C" w:rsidRPr="00AF2ECC" w:rsidRDefault="006A7D1C" w:rsidP="00E34980">
      <w:pPr>
        <w:pStyle w:val="BodyTextIndent3"/>
        <w:spacing w:line="360" w:lineRule="auto"/>
        <w:ind w:left="981" w:firstLine="0"/>
        <w:jc w:val="left"/>
        <w:rPr>
          <w:rFonts w:ascii="Arial" w:hAnsi="Arial" w:cs="Arial"/>
          <w:sz w:val="19"/>
          <w:szCs w:val="19"/>
        </w:rPr>
      </w:pPr>
    </w:p>
    <w:p w14:paraId="5CB83B0E" w14:textId="6B2F65F3" w:rsidR="00055F45" w:rsidRPr="00AF2ECC" w:rsidRDefault="006A7D1C" w:rsidP="00B63854">
      <w:pPr>
        <w:pStyle w:val="BodyTextIndent3"/>
        <w:spacing w:line="360" w:lineRule="auto"/>
        <w:ind w:left="981" w:firstLine="0"/>
        <w:jc w:val="thaiDistribute"/>
        <w:rPr>
          <w:rFonts w:ascii="Arial" w:hAnsi="Arial" w:cs="Arial"/>
          <w:sz w:val="19"/>
          <w:szCs w:val="19"/>
        </w:rPr>
      </w:pPr>
      <w:r w:rsidRPr="00AF2ECC">
        <w:rPr>
          <w:rFonts w:ascii="Arial" w:hAnsi="Arial" w:cs="Arial"/>
          <w:sz w:val="19"/>
          <w:szCs w:val="19"/>
        </w:rPr>
        <w:t>In addition, the Company considers expected cash flows from financial assets in assessing and managing liquidity risk, in particular its existing cash resources</w:t>
      </w:r>
      <w:r w:rsidR="00AA4CEB" w:rsidRPr="00AF2ECC">
        <w:rPr>
          <w:rFonts w:ascii="Arial" w:hAnsi="Arial" w:cs="Arial"/>
          <w:sz w:val="19"/>
          <w:szCs w:val="19"/>
        </w:rPr>
        <w:t>,</w:t>
      </w:r>
      <w:r w:rsidRPr="00AF2ECC">
        <w:rPr>
          <w:rFonts w:ascii="Arial" w:hAnsi="Arial" w:cs="Arial"/>
          <w:sz w:val="19"/>
          <w:szCs w:val="19"/>
        </w:rPr>
        <w:t xml:space="preserve"> trade receivables</w:t>
      </w:r>
      <w:r w:rsidR="00C11741" w:rsidRPr="00AF2ECC">
        <w:rPr>
          <w:rFonts w:ascii="Arial" w:hAnsi="Arial" w:cs="Arial"/>
          <w:sz w:val="19"/>
          <w:szCs w:val="19"/>
        </w:rPr>
        <w:t xml:space="preserve">, and other </w:t>
      </w:r>
      <w:r w:rsidR="005734F2" w:rsidRPr="00AF2ECC">
        <w:rPr>
          <w:rFonts w:ascii="Arial" w:hAnsi="Arial" w:cs="Arial"/>
          <w:sz w:val="19"/>
          <w:szCs w:val="19"/>
        </w:rPr>
        <w:t xml:space="preserve">current </w:t>
      </w:r>
      <w:r w:rsidR="00C11741" w:rsidRPr="00A63EF6">
        <w:rPr>
          <w:rFonts w:ascii="Arial" w:hAnsi="Arial" w:cs="Arial"/>
          <w:spacing w:val="-4"/>
          <w:sz w:val="19"/>
          <w:szCs w:val="19"/>
        </w:rPr>
        <w:t>financial assets</w:t>
      </w:r>
      <w:r w:rsidRPr="00A63EF6">
        <w:rPr>
          <w:rFonts w:ascii="Arial" w:hAnsi="Arial" w:cs="Arial"/>
          <w:spacing w:val="-4"/>
          <w:sz w:val="19"/>
          <w:szCs w:val="19"/>
        </w:rPr>
        <w:t xml:space="preserve"> (Note </w:t>
      </w:r>
      <w:r w:rsidR="00266A1E" w:rsidRPr="00A63EF6">
        <w:rPr>
          <w:rFonts w:ascii="Arial" w:hAnsi="Arial" w:cs="Arial"/>
          <w:spacing w:val="-4"/>
          <w:sz w:val="19"/>
          <w:szCs w:val="19"/>
        </w:rPr>
        <w:t>7</w:t>
      </w:r>
      <w:r w:rsidR="00A5101C" w:rsidRPr="00A63EF6">
        <w:rPr>
          <w:rFonts w:ascii="Arial" w:hAnsi="Arial" w:cs="Arial"/>
          <w:spacing w:val="-4"/>
          <w:sz w:val="19"/>
          <w:szCs w:val="24"/>
          <w:lang w:bidi="th-TH"/>
        </w:rPr>
        <w:t>, 9</w:t>
      </w:r>
      <w:r w:rsidR="0002303A" w:rsidRPr="00A63EF6">
        <w:rPr>
          <w:rFonts w:ascii="Arial" w:hAnsi="Arial" w:cs="Arial"/>
          <w:spacing w:val="-4"/>
          <w:sz w:val="19"/>
          <w:szCs w:val="19"/>
        </w:rPr>
        <w:t xml:space="preserve"> to financial statements</w:t>
      </w:r>
      <w:r w:rsidRPr="00A63EF6">
        <w:rPr>
          <w:rFonts w:ascii="Arial" w:hAnsi="Arial" w:cs="Arial"/>
          <w:spacing w:val="-4"/>
          <w:sz w:val="19"/>
          <w:szCs w:val="19"/>
        </w:rPr>
        <w:t xml:space="preserve">) </w:t>
      </w:r>
      <w:r w:rsidR="00DC12F7" w:rsidRPr="00A63EF6">
        <w:rPr>
          <w:rFonts w:ascii="Arial" w:hAnsi="Arial" w:cs="Arial"/>
          <w:color w:val="000000" w:themeColor="text1"/>
          <w:spacing w:val="-4"/>
          <w:sz w:val="19"/>
          <w:szCs w:val="19"/>
        </w:rPr>
        <w:t xml:space="preserve">sufficient for </w:t>
      </w:r>
      <w:r w:rsidRPr="00A63EF6">
        <w:rPr>
          <w:rFonts w:ascii="Arial" w:hAnsi="Arial" w:cs="Arial"/>
          <w:color w:val="000000" w:themeColor="text1"/>
          <w:spacing w:val="-4"/>
          <w:sz w:val="19"/>
          <w:szCs w:val="19"/>
        </w:rPr>
        <w:t xml:space="preserve">the </w:t>
      </w:r>
      <w:r w:rsidRPr="00A63EF6">
        <w:rPr>
          <w:rFonts w:ascii="Arial" w:hAnsi="Arial" w:cs="Arial"/>
          <w:spacing w:val="-4"/>
          <w:sz w:val="19"/>
          <w:szCs w:val="19"/>
        </w:rPr>
        <w:t>current cash outflow requirements.</w:t>
      </w:r>
      <w:r w:rsidRPr="00AF2ECC">
        <w:rPr>
          <w:rFonts w:ascii="Arial" w:hAnsi="Arial" w:cs="Arial"/>
          <w:sz w:val="19"/>
          <w:szCs w:val="19"/>
        </w:rPr>
        <w:t xml:space="preserve"> Cash flows from trade receivables are all contractually due within three months.</w:t>
      </w:r>
    </w:p>
    <w:p w14:paraId="50E12316" w14:textId="77777777" w:rsidR="00B63854" w:rsidRDefault="00B63854" w:rsidP="00B63854">
      <w:pPr>
        <w:pStyle w:val="BodyTextIndent3"/>
        <w:spacing w:line="360" w:lineRule="auto"/>
        <w:ind w:left="981" w:firstLine="0"/>
        <w:jc w:val="thaiDistribute"/>
        <w:rPr>
          <w:rFonts w:ascii="Arial" w:hAnsi="Arial" w:cs="Arial"/>
          <w:sz w:val="19"/>
          <w:szCs w:val="19"/>
        </w:rPr>
      </w:pPr>
    </w:p>
    <w:p w14:paraId="10B7B08D"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084F617F"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2D125D0D"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74EA5D7C"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59822434"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3E491B7D"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294810D7"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35C8F1A0"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514384A9"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48EA207F"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2D4C46B7" w14:textId="77777777" w:rsidR="001E4E6E" w:rsidRDefault="001E4E6E" w:rsidP="00B63854">
      <w:pPr>
        <w:pStyle w:val="BodyTextIndent3"/>
        <w:spacing w:line="360" w:lineRule="auto"/>
        <w:ind w:left="981" w:firstLine="0"/>
        <w:jc w:val="thaiDistribute"/>
        <w:rPr>
          <w:rFonts w:ascii="Arial" w:hAnsi="Arial" w:cs="Arial"/>
          <w:sz w:val="19"/>
          <w:szCs w:val="19"/>
        </w:rPr>
      </w:pPr>
    </w:p>
    <w:p w14:paraId="30A901F9" w14:textId="36F7AB8C" w:rsidR="006A7D1C" w:rsidRPr="00AF2ECC" w:rsidRDefault="006A7D1C" w:rsidP="00E34980">
      <w:pPr>
        <w:pStyle w:val="BodyTextIndent3"/>
        <w:spacing w:line="360" w:lineRule="auto"/>
        <w:ind w:left="981" w:firstLine="0"/>
        <w:jc w:val="thaiDistribute"/>
        <w:rPr>
          <w:rFonts w:ascii="Arial" w:hAnsi="Arial" w:cs="Arial"/>
          <w:sz w:val="19"/>
          <w:szCs w:val="19"/>
          <w:rtl/>
          <w:cs/>
        </w:rPr>
      </w:pPr>
      <w:r w:rsidRPr="00AF2ECC">
        <w:rPr>
          <w:rFonts w:ascii="Arial" w:hAnsi="Arial" w:cs="Arial"/>
          <w:sz w:val="19"/>
          <w:szCs w:val="19"/>
        </w:rPr>
        <w:lastRenderedPageBreak/>
        <w:t xml:space="preserve">As of </w:t>
      </w:r>
      <w:proofErr w:type="gramStart"/>
      <w:r w:rsidRPr="00AF2ECC">
        <w:rPr>
          <w:rFonts w:ascii="Arial" w:hAnsi="Arial" w:cs="Arial"/>
          <w:sz w:val="19"/>
          <w:szCs w:val="19"/>
        </w:rPr>
        <w:t>31 December 202</w:t>
      </w:r>
      <w:r w:rsidR="001665FB">
        <w:rPr>
          <w:rFonts w:ascii="Arial" w:hAnsi="Arial" w:cs="Arial"/>
          <w:sz w:val="19"/>
          <w:szCs w:val="19"/>
        </w:rPr>
        <w:t>5</w:t>
      </w:r>
      <w:proofErr w:type="gramEnd"/>
      <w:r w:rsidRPr="00AF2ECC">
        <w:rPr>
          <w:rFonts w:ascii="Arial" w:hAnsi="Arial" w:cs="Arial"/>
          <w:sz w:val="19"/>
          <w:szCs w:val="19"/>
        </w:rPr>
        <w:t xml:space="preserve"> and 20</w:t>
      </w:r>
      <w:r w:rsidR="00E34980" w:rsidRPr="00AF2ECC">
        <w:rPr>
          <w:rFonts w:ascii="Arial" w:hAnsi="Arial" w:cs="Arial"/>
          <w:sz w:val="19"/>
          <w:szCs w:val="19"/>
        </w:rPr>
        <w:t>2</w:t>
      </w:r>
      <w:r w:rsidR="001665FB">
        <w:rPr>
          <w:rFonts w:ascii="Arial" w:hAnsi="Arial" w:cs="Arial"/>
          <w:sz w:val="19"/>
          <w:szCs w:val="19"/>
        </w:rPr>
        <w:t>4</w:t>
      </w:r>
      <w:r w:rsidRPr="00AF2ECC">
        <w:rPr>
          <w:rFonts w:ascii="Arial" w:hAnsi="Arial" w:cs="Arial"/>
          <w:sz w:val="19"/>
          <w:szCs w:val="19"/>
        </w:rPr>
        <w:t xml:space="preserve">, the Company’s financial </w:t>
      </w:r>
      <w:r w:rsidRPr="00AF2ECC">
        <w:rPr>
          <w:rFonts w:ascii="Arial" w:hAnsi="Arial" w:cs="Arial"/>
          <w:sz w:val="19"/>
          <w:szCs w:val="19"/>
          <w:lang w:bidi="th-TH"/>
        </w:rPr>
        <w:t>assets and liabilities</w:t>
      </w:r>
      <w:r w:rsidRPr="00AF2ECC">
        <w:rPr>
          <w:rFonts w:ascii="Arial" w:hAnsi="Arial" w:cs="Arial"/>
          <w:sz w:val="19"/>
          <w:szCs w:val="19"/>
        </w:rPr>
        <w:t xml:space="preserve"> classified by </w:t>
      </w:r>
      <w:r w:rsidR="00DC327C" w:rsidRPr="00AF2ECC">
        <w:rPr>
          <w:rFonts w:ascii="Arial" w:hAnsi="Arial" w:cs="Arial"/>
          <w:sz w:val="19"/>
          <w:szCs w:val="19"/>
        </w:rPr>
        <w:t>the</w:t>
      </w:r>
      <w:r w:rsidRPr="00AF2ECC">
        <w:rPr>
          <w:rFonts w:ascii="Arial" w:hAnsi="Arial" w:cs="Arial"/>
          <w:sz w:val="19"/>
          <w:szCs w:val="19"/>
        </w:rPr>
        <w:t xml:space="preserve"> maturity dates subsequent from the statement of financial position</w:t>
      </w:r>
      <w:r w:rsidRPr="00AF2ECC">
        <w:rPr>
          <w:rFonts w:ascii="Arial" w:hAnsi="Arial" w:cs="Arial"/>
          <w:sz w:val="19"/>
          <w:szCs w:val="19"/>
          <w:cs/>
          <w:lang w:bidi="th-TH"/>
        </w:rPr>
        <w:t xml:space="preserve"> </w:t>
      </w:r>
      <w:r w:rsidRPr="00AF2ECC">
        <w:rPr>
          <w:rFonts w:ascii="Arial" w:hAnsi="Arial" w:cs="Arial"/>
          <w:sz w:val="19"/>
          <w:szCs w:val="19"/>
        </w:rPr>
        <w:t>date are as follows:</w:t>
      </w:r>
    </w:p>
    <w:p w14:paraId="5EBD67D3" w14:textId="77777777" w:rsidR="006A7D1C" w:rsidRPr="00AF2ECC" w:rsidRDefault="006A7D1C" w:rsidP="003D5E41">
      <w:pPr>
        <w:spacing w:line="360" w:lineRule="auto"/>
        <w:rPr>
          <w:rFonts w:ascii="Arial" w:hAnsi="Arial" w:cs="Arial"/>
          <w:sz w:val="19"/>
          <w:szCs w:val="19"/>
        </w:rPr>
      </w:pPr>
    </w:p>
    <w:tbl>
      <w:tblPr>
        <w:tblW w:w="8516" w:type="dxa"/>
        <w:tblInd w:w="840" w:type="dxa"/>
        <w:tblLook w:val="0000" w:firstRow="0" w:lastRow="0" w:firstColumn="0" w:lastColumn="0" w:noHBand="0" w:noVBand="0"/>
      </w:tblPr>
      <w:tblGrid>
        <w:gridCol w:w="3271"/>
        <w:gridCol w:w="1368"/>
        <w:gridCol w:w="1226"/>
        <w:gridCol w:w="1260"/>
        <w:gridCol w:w="1391"/>
      </w:tblGrid>
      <w:tr w:rsidR="006A7D1C" w:rsidRPr="00A63EF6" w14:paraId="6C04AAEC" w14:textId="77777777" w:rsidTr="00AB3BE2">
        <w:trPr>
          <w:cantSplit/>
          <w:trHeight w:val="284"/>
        </w:trPr>
        <w:tc>
          <w:tcPr>
            <w:tcW w:w="3271" w:type="dxa"/>
            <w:vAlign w:val="bottom"/>
          </w:tcPr>
          <w:p w14:paraId="2344F69A" w14:textId="77777777" w:rsidR="006A7D1C" w:rsidRPr="00A63EF6" w:rsidRDefault="006A7D1C" w:rsidP="001665FB">
            <w:pPr>
              <w:pStyle w:val="BodyTextIndent3"/>
              <w:tabs>
                <w:tab w:val="left" w:pos="5018"/>
              </w:tabs>
              <w:spacing w:before="60" w:after="30" w:line="276" w:lineRule="auto"/>
              <w:ind w:left="175" w:hanging="175"/>
              <w:rPr>
                <w:rFonts w:ascii="Arial" w:hAnsi="Arial" w:cs="Arial"/>
                <w:sz w:val="19"/>
                <w:szCs w:val="19"/>
                <w:lang w:bidi="th-TH"/>
              </w:rPr>
            </w:pPr>
          </w:p>
        </w:tc>
        <w:tc>
          <w:tcPr>
            <w:tcW w:w="5245" w:type="dxa"/>
            <w:gridSpan w:val="4"/>
            <w:noWrap/>
            <w:vAlign w:val="bottom"/>
          </w:tcPr>
          <w:p w14:paraId="27B52978" w14:textId="77777777" w:rsidR="006A7D1C" w:rsidRPr="00A63EF6" w:rsidRDefault="006A7D1C" w:rsidP="001665FB">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Thousand Baht</w:t>
            </w:r>
          </w:p>
        </w:tc>
      </w:tr>
      <w:tr w:rsidR="006A7D1C" w:rsidRPr="00A63EF6" w14:paraId="56B69DAA" w14:textId="77777777" w:rsidTr="00AB3BE2">
        <w:trPr>
          <w:cantSplit/>
          <w:trHeight w:val="284"/>
        </w:trPr>
        <w:tc>
          <w:tcPr>
            <w:tcW w:w="3271" w:type="dxa"/>
            <w:vAlign w:val="bottom"/>
          </w:tcPr>
          <w:p w14:paraId="0A1E00C5" w14:textId="77777777" w:rsidR="006A7D1C" w:rsidRPr="00A63EF6" w:rsidRDefault="006A7D1C" w:rsidP="001665FB">
            <w:pPr>
              <w:pStyle w:val="BodyTextIndent3"/>
              <w:tabs>
                <w:tab w:val="left" w:pos="5018"/>
              </w:tabs>
              <w:spacing w:before="60" w:after="30" w:line="276" w:lineRule="auto"/>
              <w:ind w:left="175" w:hanging="175"/>
              <w:rPr>
                <w:rFonts w:ascii="Arial" w:hAnsi="Arial" w:cs="Arial"/>
                <w:sz w:val="19"/>
                <w:szCs w:val="19"/>
                <w:lang w:bidi="th-TH"/>
              </w:rPr>
            </w:pPr>
          </w:p>
        </w:tc>
        <w:tc>
          <w:tcPr>
            <w:tcW w:w="5245" w:type="dxa"/>
            <w:gridSpan w:val="4"/>
            <w:noWrap/>
            <w:vAlign w:val="bottom"/>
          </w:tcPr>
          <w:p w14:paraId="3C1041BC" w14:textId="268B0CD9" w:rsidR="006A7D1C" w:rsidRPr="00A63EF6" w:rsidRDefault="006A7D1C" w:rsidP="001665FB">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202</w:t>
            </w:r>
            <w:r w:rsidR="001665FB">
              <w:rPr>
                <w:rFonts w:ascii="Arial" w:hAnsi="Arial" w:cs="Arial"/>
                <w:sz w:val="19"/>
                <w:szCs w:val="19"/>
                <w:lang w:eastAsia="en-US"/>
              </w:rPr>
              <w:t>5</w:t>
            </w:r>
          </w:p>
        </w:tc>
      </w:tr>
      <w:tr w:rsidR="006A7D1C" w:rsidRPr="00A63EF6" w14:paraId="14799B64" w14:textId="77777777" w:rsidTr="00AB3BE2">
        <w:trPr>
          <w:cantSplit/>
          <w:trHeight w:val="284"/>
        </w:trPr>
        <w:tc>
          <w:tcPr>
            <w:tcW w:w="3271" w:type="dxa"/>
            <w:vAlign w:val="bottom"/>
          </w:tcPr>
          <w:p w14:paraId="36CB70D4" w14:textId="77777777" w:rsidR="006A7D1C" w:rsidRPr="00A63EF6" w:rsidRDefault="006A7D1C" w:rsidP="001665FB">
            <w:pPr>
              <w:spacing w:before="60" w:after="30" w:line="276" w:lineRule="auto"/>
              <w:rPr>
                <w:rFonts w:ascii="Arial" w:hAnsi="Arial" w:cs="Arial"/>
                <w:sz w:val="19"/>
                <w:szCs w:val="19"/>
              </w:rPr>
            </w:pPr>
          </w:p>
        </w:tc>
        <w:tc>
          <w:tcPr>
            <w:tcW w:w="1368" w:type="dxa"/>
            <w:noWrap/>
            <w:vAlign w:val="bottom"/>
          </w:tcPr>
          <w:p w14:paraId="35B44856" w14:textId="77777777" w:rsidR="006A7D1C" w:rsidRPr="00A63EF6" w:rsidRDefault="006A7D1C" w:rsidP="001665FB">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At call</w:t>
            </w:r>
          </w:p>
        </w:tc>
        <w:tc>
          <w:tcPr>
            <w:tcW w:w="1226" w:type="dxa"/>
            <w:vAlign w:val="bottom"/>
          </w:tcPr>
          <w:p w14:paraId="6047E47B" w14:textId="77777777" w:rsidR="006A7D1C" w:rsidRPr="00A63EF6" w:rsidRDefault="006A7D1C" w:rsidP="001665FB">
            <w:pPr>
              <w:pBdr>
                <w:bottom w:val="single" w:sz="4" w:space="1" w:color="auto"/>
              </w:pBdr>
              <w:spacing w:before="60" w:after="30" w:line="276" w:lineRule="auto"/>
              <w:ind w:left="-116" w:right="-108"/>
              <w:jc w:val="center"/>
              <w:rPr>
                <w:rFonts w:ascii="Arial" w:hAnsi="Arial" w:cs="Arial"/>
                <w:sz w:val="19"/>
                <w:szCs w:val="19"/>
                <w:lang w:eastAsia="en-US"/>
              </w:rPr>
            </w:pPr>
            <w:r w:rsidRPr="00A63EF6">
              <w:rPr>
                <w:rFonts w:ascii="Arial" w:hAnsi="Arial" w:cs="Arial"/>
                <w:sz w:val="19"/>
                <w:szCs w:val="19"/>
                <w:lang w:eastAsia="en-US"/>
              </w:rPr>
              <w:t>Within 1 year</w:t>
            </w:r>
          </w:p>
        </w:tc>
        <w:tc>
          <w:tcPr>
            <w:tcW w:w="1260" w:type="dxa"/>
            <w:noWrap/>
            <w:vAlign w:val="bottom"/>
          </w:tcPr>
          <w:p w14:paraId="41152956" w14:textId="77777777" w:rsidR="006A7D1C" w:rsidRPr="00A63EF6" w:rsidRDefault="006A7D1C" w:rsidP="001665FB">
            <w:pPr>
              <w:pBdr>
                <w:bottom w:val="single" w:sz="4" w:space="1" w:color="auto"/>
              </w:pBdr>
              <w:spacing w:before="60" w:after="30" w:line="276" w:lineRule="auto"/>
              <w:jc w:val="center"/>
              <w:rPr>
                <w:rFonts w:ascii="Arial" w:hAnsi="Arial" w:cs="Arial"/>
                <w:sz w:val="19"/>
                <w:szCs w:val="19"/>
                <w:cs/>
                <w:lang w:eastAsia="en-US"/>
              </w:rPr>
            </w:pPr>
            <w:r w:rsidRPr="00A63EF6">
              <w:rPr>
                <w:rFonts w:ascii="Arial" w:hAnsi="Arial" w:cs="Arial"/>
                <w:sz w:val="19"/>
                <w:szCs w:val="19"/>
                <w:lang w:eastAsia="en-US"/>
              </w:rPr>
              <w:t>Over 1 year</w:t>
            </w:r>
          </w:p>
        </w:tc>
        <w:tc>
          <w:tcPr>
            <w:tcW w:w="1391" w:type="dxa"/>
            <w:noWrap/>
            <w:vAlign w:val="bottom"/>
          </w:tcPr>
          <w:p w14:paraId="63DF9C3C" w14:textId="77777777" w:rsidR="006A7D1C" w:rsidRPr="00A63EF6" w:rsidRDefault="006A7D1C" w:rsidP="001665FB">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Total</w:t>
            </w:r>
          </w:p>
        </w:tc>
      </w:tr>
      <w:tr w:rsidR="006A7D1C" w:rsidRPr="00A63EF6" w14:paraId="17064434" w14:textId="77777777" w:rsidTr="00AB3BE2">
        <w:trPr>
          <w:cantSplit/>
          <w:trHeight w:val="284"/>
        </w:trPr>
        <w:tc>
          <w:tcPr>
            <w:tcW w:w="3271" w:type="dxa"/>
            <w:vAlign w:val="bottom"/>
          </w:tcPr>
          <w:p w14:paraId="184B0CE5" w14:textId="32D7D531" w:rsidR="006A7D1C" w:rsidRPr="00A63EF6" w:rsidRDefault="006A7D1C" w:rsidP="001665FB">
            <w:pPr>
              <w:pStyle w:val="BodyTextIndent3"/>
              <w:tabs>
                <w:tab w:val="left" w:pos="5018"/>
              </w:tabs>
              <w:spacing w:before="60" w:after="30" w:line="276" w:lineRule="auto"/>
              <w:ind w:left="175" w:hanging="175"/>
              <w:rPr>
                <w:rFonts w:ascii="Arial" w:hAnsi="Arial" w:cs="Arial"/>
                <w:sz w:val="19"/>
                <w:szCs w:val="19"/>
                <w:u w:val="single"/>
                <w:lang w:val="en-GB" w:bidi="th-TH"/>
              </w:rPr>
            </w:pPr>
          </w:p>
        </w:tc>
        <w:tc>
          <w:tcPr>
            <w:tcW w:w="1368" w:type="dxa"/>
            <w:noWrap/>
            <w:vAlign w:val="bottom"/>
          </w:tcPr>
          <w:p w14:paraId="123A5E33" w14:textId="77777777" w:rsidR="006A7D1C" w:rsidRPr="00A63EF6" w:rsidRDefault="006A7D1C" w:rsidP="001665FB">
            <w:pPr>
              <w:spacing w:before="60" w:after="30" w:line="276" w:lineRule="auto"/>
              <w:jc w:val="right"/>
              <w:rPr>
                <w:rFonts w:ascii="Arial" w:hAnsi="Arial" w:cs="Arial"/>
                <w:sz w:val="19"/>
                <w:szCs w:val="19"/>
              </w:rPr>
            </w:pPr>
          </w:p>
        </w:tc>
        <w:tc>
          <w:tcPr>
            <w:tcW w:w="1226" w:type="dxa"/>
          </w:tcPr>
          <w:p w14:paraId="643C760F" w14:textId="77777777" w:rsidR="006A7D1C" w:rsidRPr="00A63EF6" w:rsidRDefault="006A7D1C" w:rsidP="001665FB">
            <w:pPr>
              <w:spacing w:before="60" w:after="30" w:line="276" w:lineRule="auto"/>
              <w:jc w:val="center"/>
              <w:rPr>
                <w:rFonts w:ascii="Arial" w:hAnsi="Arial" w:cs="Arial"/>
                <w:sz w:val="19"/>
                <w:szCs w:val="19"/>
              </w:rPr>
            </w:pPr>
          </w:p>
        </w:tc>
        <w:tc>
          <w:tcPr>
            <w:tcW w:w="1260" w:type="dxa"/>
            <w:noWrap/>
            <w:vAlign w:val="bottom"/>
          </w:tcPr>
          <w:p w14:paraId="7E8A0BBD" w14:textId="77777777" w:rsidR="006A7D1C" w:rsidRPr="00A63EF6" w:rsidRDefault="006A7D1C" w:rsidP="001665FB">
            <w:pPr>
              <w:spacing w:before="60" w:after="30" w:line="276" w:lineRule="auto"/>
              <w:jc w:val="center"/>
              <w:rPr>
                <w:rFonts w:ascii="Arial" w:hAnsi="Arial" w:cs="Arial"/>
                <w:sz w:val="19"/>
                <w:szCs w:val="19"/>
              </w:rPr>
            </w:pPr>
          </w:p>
        </w:tc>
        <w:tc>
          <w:tcPr>
            <w:tcW w:w="1391" w:type="dxa"/>
            <w:noWrap/>
            <w:vAlign w:val="bottom"/>
          </w:tcPr>
          <w:p w14:paraId="10F16040" w14:textId="77777777" w:rsidR="006A7D1C" w:rsidRPr="00A63EF6" w:rsidRDefault="006A7D1C" w:rsidP="001665FB">
            <w:pPr>
              <w:spacing w:before="60" w:after="30" w:line="276" w:lineRule="auto"/>
              <w:jc w:val="right"/>
              <w:rPr>
                <w:rFonts w:ascii="Arial" w:hAnsi="Arial" w:cs="Arial"/>
                <w:sz w:val="19"/>
                <w:szCs w:val="19"/>
              </w:rPr>
            </w:pPr>
          </w:p>
        </w:tc>
      </w:tr>
      <w:tr w:rsidR="00055F45" w:rsidRPr="00A63EF6" w14:paraId="4B9B4058" w14:textId="77777777" w:rsidTr="00AB3BE2">
        <w:trPr>
          <w:cantSplit/>
          <w:trHeight w:val="284"/>
        </w:trPr>
        <w:tc>
          <w:tcPr>
            <w:tcW w:w="3271" w:type="dxa"/>
            <w:vAlign w:val="bottom"/>
          </w:tcPr>
          <w:p w14:paraId="23F1A1E8" w14:textId="1D1A7FE9" w:rsidR="00055F45" w:rsidRPr="00A63EF6" w:rsidRDefault="00055F45" w:rsidP="001665FB">
            <w:pPr>
              <w:pStyle w:val="BodyTextIndent3"/>
              <w:tabs>
                <w:tab w:val="left" w:pos="5018"/>
              </w:tabs>
              <w:spacing w:before="60" w:after="30" w:line="276" w:lineRule="auto"/>
              <w:ind w:left="175" w:hanging="175"/>
              <w:rPr>
                <w:rFonts w:ascii="Arial" w:hAnsi="Arial" w:cs="Arial"/>
                <w:sz w:val="19"/>
                <w:szCs w:val="19"/>
                <w:u w:val="single"/>
                <w:lang w:bidi="th-TH"/>
              </w:rPr>
            </w:pPr>
            <w:r w:rsidRPr="00A63EF6">
              <w:rPr>
                <w:rFonts w:ascii="Arial" w:hAnsi="Arial" w:cs="Arial"/>
                <w:sz w:val="19"/>
                <w:szCs w:val="19"/>
                <w:u w:val="single"/>
                <w:lang w:bidi="th-TH"/>
              </w:rPr>
              <w:t>Financial assets/ liabilities</w:t>
            </w:r>
          </w:p>
        </w:tc>
        <w:tc>
          <w:tcPr>
            <w:tcW w:w="1368" w:type="dxa"/>
            <w:noWrap/>
            <w:vAlign w:val="bottom"/>
          </w:tcPr>
          <w:p w14:paraId="07DD06AB" w14:textId="77777777" w:rsidR="00055F45" w:rsidRPr="00A63EF6" w:rsidRDefault="00055F45" w:rsidP="001665FB">
            <w:pPr>
              <w:spacing w:before="60" w:after="30" w:line="276" w:lineRule="auto"/>
              <w:jc w:val="right"/>
              <w:rPr>
                <w:rFonts w:ascii="Arial" w:hAnsi="Arial" w:cs="Arial"/>
                <w:sz w:val="19"/>
                <w:szCs w:val="19"/>
              </w:rPr>
            </w:pPr>
          </w:p>
        </w:tc>
        <w:tc>
          <w:tcPr>
            <w:tcW w:w="1226" w:type="dxa"/>
          </w:tcPr>
          <w:p w14:paraId="4555893D" w14:textId="77777777" w:rsidR="00055F45" w:rsidRPr="00A63EF6" w:rsidRDefault="00055F45" w:rsidP="001665FB">
            <w:pPr>
              <w:spacing w:before="60" w:after="30" w:line="276" w:lineRule="auto"/>
              <w:jc w:val="center"/>
              <w:rPr>
                <w:rFonts w:ascii="Arial" w:hAnsi="Arial" w:cs="Arial"/>
                <w:sz w:val="19"/>
                <w:szCs w:val="19"/>
              </w:rPr>
            </w:pPr>
          </w:p>
        </w:tc>
        <w:tc>
          <w:tcPr>
            <w:tcW w:w="1260" w:type="dxa"/>
            <w:noWrap/>
            <w:vAlign w:val="bottom"/>
          </w:tcPr>
          <w:p w14:paraId="7D7ECF0F" w14:textId="77777777" w:rsidR="00055F45" w:rsidRPr="00A63EF6" w:rsidRDefault="00055F45" w:rsidP="001665FB">
            <w:pPr>
              <w:spacing w:before="60" w:after="30" w:line="276" w:lineRule="auto"/>
              <w:jc w:val="center"/>
              <w:rPr>
                <w:rFonts w:ascii="Arial" w:hAnsi="Arial" w:cs="Arial"/>
                <w:sz w:val="19"/>
                <w:szCs w:val="19"/>
              </w:rPr>
            </w:pPr>
          </w:p>
        </w:tc>
        <w:tc>
          <w:tcPr>
            <w:tcW w:w="1391" w:type="dxa"/>
            <w:noWrap/>
            <w:vAlign w:val="bottom"/>
          </w:tcPr>
          <w:p w14:paraId="04DA73DB" w14:textId="77777777" w:rsidR="00055F45" w:rsidRPr="00A63EF6" w:rsidRDefault="00055F45" w:rsidP="001665FB">
            <w:pPr>
              <w:spacing w:before="60" w:after="30" w:line="276" w:lineRule="auto"/>
              <w:jc w:val="right"/>
              <w:rPr>
                <w:rFonts w:ascii="Arial" w:hAnsi="Arial" w:cs="Arial"/>
                <w:sz w:val="19"/>
                <w:szCs w:val="19"/>
              </w:rPr>
            </w:pPr>
          </w:p>
        </w:tc>
      </w:tr>
      <w:tr w:rsidR="00752332" w:rsidRPr="00A63EF6" w14:paraId="505868CC" w14:textId="77777777" w:rsidTr="00AB3BE2">
        <w:trPr>
          <w:cantSplit/>
          <w:trHeight w:val="284"/>
        </w:trPr>
        <w:tc>
          <w:tcPr>
            <w:tcW w:w="3271" w:type="dxa"/>
            <w:vAlign w:val="bottom"/>
          </w:tcPr>
          <w:p w14:paraId="66734745" w14:textId="77777777" w:rsidR="00752332" w:rsidRPr="00A63EF6" w:rsidRDefault="00752332" w:rsidP="001665FB">
            <w:pPr>
              <w:pStyle w:val="BodyTextIndent3"/>
              <w:tabs>
                <w:tab w:val="left" w:pos="5018"/>
              </w:tabs>
              <w:spacing w:before="60" w:after="30" w:line="276" w:lineRule="auto"/>
              <w:ind w:left="175" w:hanging="175"/>
              <w:rPr>
                <w:rFonts w:ascii="Arial" w:hAnsi="Arial" w:cs="Arial"/>
                <w:sz w:val="19"/>
                <w:szCs w:val="19"/>
                <w:lang w:bidi="th-TH"/>
              </w:rPr>
            </w:pPr>
            <w:r w:rsidRPr="00A63EF6">
              <w:rPr>
                <w:rFonts w:ascii="Arial" w:hAnsi="Arial" w:cs="Arial"/>
                <w:sz w:val="19"/>
                <w:szCs w:val="19"/>
                <w:lang w:bidi="th-TH"/>
              </w:rPr>
              <w:t>Cash and cash equivalents</w:t>
            </w:r>
          </w:p>
        </w:tc>
        <w:tc>
          <w:tcPr>
            <w:tcW w:w="1368" w:type="dxa"/>
            <w:noWrap/>
            <w:vAlign w:val="center"/>
          </w:tcPr>
          <w:p w14:paraId="6F820DBC" w14:textId="04CAB894" w:rsidR="00752332" w:rsidRPr="00A63EF6" w:rsidRDefault="00AD5E48" w:rsidP="001665FB">
            <w:pPr>
              <w:spacing w:before="60" w:after="30" w:line="276" w:lineRule="auto"/>
              <w:jc w:val="right"/>
              <w:rPr>
                <w:rFonts w:ascii="Arial" w:hAnsi="Arial" w:cs="Arial"/>
                <w:sz w:val="19"/>
                <w:szCs w:val="19"/>
              </w:rPr>
            </w:pPr>
            <w:r>
              <w:rPr>
                <w:rFonts w:ascii="Arial" w:hAnsi="Arial" w:cs="Arial"/>
                <w:sz w:val="19"/>
                <w:szCs w:val="19"/>
              </w:rPr>
              <w:t>51,549</w:t>
            </w:r>
          </w:p>
        </w:tc>
        <w:tc>
          <w:tcPr>
            <w:tcW w:w="1226" w:type="dxa"/>
            <w:vAlign w:val="center"/>
          </w:tcPr>
          <w:p w14:paraId="6B55E62C" w14:textId="42BE3DC5" w:rsidR="00752332" w:rsidRPr="00A63EF6" w:rsidRDefault="00C66803" w:rsidP="001665FB">
            <w:pPr>
              <w:spacing w:before="60" w:after="30" w:line="276" w:lineRule="auto"/>
              <w:jc w:val="center"/>
              <w:rPr>
                <w:rFonts w:ascii="Arial" w:hAnsi="Arial" w:cs="Arial"/>
                <w:sz w:val="19"/>
                <w:szCs w:val="19"/>
              </w:rPr>
            </w:pPr>
            <w:r>
              <w:rPr>
                <w:rFonts w:ascii="Arial" w:hAnsi="Arial" w:cs="Arial"/>
                <w:sz w:val="19"/>
                <w:szCs w:val="19"/>
              </w:rPr>
              <w:t xml:space="preserve">      </w:t>
            </w:r>
            <w:r w:rsidR="00AD5E48">
              <w:rPr>
                <w:rFonts w:ascii="Arial" w:hAnsi="Arial" w:cs="Arial"/>
                <w:sz w:val="19"/>
                <w:szCs w:val="19"/>
              </w:rPr>
              <w:t>-</w:t>
            </w:r>
          </w:p>
        </w:tc>
        <w:tc>
          <w:tcPr>
            <w:tcW w:w="1260" w:type="dxa"/>
            <w:noWrap/>
            <w:vAlign w:val="center"/>
          </w:tcPr>
          <w:p w14:paraId="596C1002" w14:textId="5216E5FA" w:rsidR="00752332" w:rsidRPr="00A63EF6" w:rsidRDefault="00C66803" w:rsidP="001665FB">
            <w:pPr>
              <w:spacing w:before="60" w:after="30" w:line="276" w:lineRule="auto"/>
              <w:jc w:val="center"/>
              <w:rPr>
                <w:rFonts w:ascii="Arial" w:hAnsi="Arial" w:cs="Arial"/>
                <w:sz w:val="19"/>
                <w:szCs w:val="19"/>
              </w:rPr>
            </w:pPr>
            <w:r>
              <w:rPr>
                <w:rFonts w:ascii="Arial" w:hAnsi="Arial" w:cs="Arial"/>
                <w:sz w:val="19"/>
                <w:szCs w:val="19"/>
              </w:rPr>
              <w:t xml:space="preserve">        </w:t>
            </w:r>
            <w:r w:rsidR="00AD5E48">
              <w:rPr>
                <w:rFonts w:ascii="Arial" w:hAnsi="Arial" w:cs="Arial"/>
                <w:sz w:val="19"/>
                <w:szCs w:val="19"/>
              </w:rPr>
              <w:t>-</w:t>
            </w:r>
          </w:p>
        </w:tc>
        <w:tc>
          <w:tcPr>
            <w:tcW w:w="1391" w:type="dxa"/>
            <w:noWrap/>
            <w:vAlign w:val="center"/>
          </w:tcPr>
          <w:p w14:paraId="21AEF778" w14:textId="4AEBE53E" w:rsidR="00752332" w:rsidRPr="00A63EF6" w:rsidRDefault="00AD5E48" w:rsidP="001665FB">
            <w:pPr>
              <w:spacing w:before="60" w:after="30" w:line="276" w:lineRule="auto"/>
              <w:jc w:val="right"/>
              <w:rPr>
                <w:rFonts w:ascii="Arial" w:hAnsi="Arial" w:cs="Arial"/>
                <w:sz w:val="19"/>
                <w:szCs w:val="19"/>
              </w:rPr>
            </w:pPr>
            <w:r>
              <w:rPr>
                <w:rFonts w:ascii="Arial" w:hAnsi="Arial" w:cs="Arial"/>
                <w:sz w:val="19"/>
                <w:szCs w:val="19"/>
              </w:rPr>
              <w:t>51,549</w:t>
            </w:r>
          </w:p>
        </w:tc>
      </w:tr>
      <w:tr w:rsidR="00113593" w:rsidRPr="00A63EF6" w14:paraId="145E26C4" w14:textId="77777777" w:rsidTr="00AB3BE2">
        <w:trPr>
          <w:cantSplit/>
          <w:trHeight w:val="284"/>
        </w:trPr>
        <w:tc>
          <w:tcPr>
            <w:tcW w:w="3271" w:type="dxa"/>
            <w:vAlign w:val="bottom"/>
          </w:tcPr>
          <w:p w14:paraId="7ECC6B46" w14:textId="77777777" w:rsidR="00113593" w:rsidRPr="00A63EF6" w:rsidRDefault="00113593" w:rsidP="001665FB">
            <w:pPr>
              <w:pStyle w:val="BodyTextIndent3"/>
              <w:tabs>
                <w:tab w:val="left" w:pos="5018"/>
              </w:tabs>
              <w:spacing w:before="60" w:after="30" w:line="276" w:lineRule="auto"/>
              <w:ind w:left="175" w:hanging="175"/>
              <w:rPr>
                <w:rFonts w:ascii="Arial" w:hAnsi="Arial" w:cs="Arial"/>
                <w:sz w:val="19"/>
                <w:szCs w:val="19"/>
                <w:lang w:bidi="th-TH"/>
              </w:rPr>
            </w:pPr>
            <w:r w:rsidRPr="00A63EF6">
              <w:rPr>
                <w:rFonts w:ascii="Arial" w:hAnsi="Arial" w:cs="Arial"/>
                <w:sz w:val="19"/>
                <w:szCs w:val="19"/>
                <w:lang w:bidi="th-TH"/>
              </w:rPr>
              <w:t>Trade accounts receivable</w:t>
            </w:r>
          </w:p>
        </w:tc>
        <w:tc>
          <w:tcPr>
            <w:tcW w:w="1368" w:type="dxa"/>
            <w:noWrap/>
            <w:vAlign w:val="center"/>
          </w:tcPr>
          <w:p w14:paraId="033C622E" w14:textId="7C8B7A8C" w:rsidR="00113593" w:rsidRPr="00A63EF6" w:rsidRDefault="00C66803" w:rsidP="001665FB">
            <w:pPr>
              <w:spacing w:before="60" w:after="30" w:line="276" w:lineRule="auto"/>
              <w:jc w:val="center"/>
              <w:rPr>
                <w:rFonts w:ascii="Arial" w:hAnsi="Arial" w:cs="Arial"/>
                <w:sz w:val="19"/>
                <w:szCs w:val="19"/>
              </w:rPr>
            </w:pPr>
            <w:r>
              <w:rPr>
                <w:rFonts w:ascii="Arial" w:hAnsi="Arial" w:cs="Arial"/>
                <w:sz w:val="19"/>
                <w:szCs w:val="19"/>
              </w:rPr>
              <w:t xml:space="preserve">         </w:t>
            </w:r>
            <w:r w:rsidR="00AD5E48">
              <w:rPr>
                <w:rFonts w:ascii="Arial" w:hAnsi="Arial" w:cs="Arial"/>
                <w:sz w:val="19"/>
                <w:szCs w:val="19"/>
              </w:rPr>
              <w:t>-</w:t>
            </w:r>
          </w:p>
        </w:tc>
        <w:tc>
          <w:tcPr>
            <w:tcW w:w="1226" w:type="dxa"/>
            <w:vAlign w:val="center"/>
          </w:tcPr>
          <w:p w14:paraId="3E8F3B07" w14:textId="23808282" w:rsidR="00113593" w:rsidRPr="00A63EF6" w:rsidRDefault="00AD5E48" w:rsidP="001665FB">
            <w:pPr>
              <w:spacing w:before="60" w:after="30" w:line="276" w:lineRule="auto"/>
              <w:jc w:val="right"/>
              <w:rPr>
                <w:rFonts w:ascii="Arial" w:hAnsi="Arial" w:cs="Arial"/>
                <w:sz w:val="19"/>
                <w:szCs w:val="19"/>
              </w:rPr>
            </w:pPr>
            <w:r>
              <w:rPr>
                <w:rFonts w:ascii="Arial" w:hAnsi="Arial" w:cs="Arial"/>
                <w:sz w:val="19"/>
                <w:szCs w:val="19"/>
              </w:rPr>
              <w:t>296,50</w:t>
            </w:r>
            <w:r w:rsidR="00BA55B5">
              <w:rPr>
                <w:rFonts w:ascii="Arial" w:hAnsi="Arial" w:cs="Arial"/>
                <w:sz w:val="19"/>
                <w:szCs w:val="19"/>
              </w:rPr>
              <w:t>5</w:t>
            </w:r>
          </w:p>
        </w:tc>
        <w:tc>
          <w:tcPr>
            <w:tcW w:w="1260" w:type="dxa"/>
            <w:noWrap/>
            <w:vAlign w:val="center"/>
          </w:tcPr>
          <w:p w14:paraId="17D85DDB" w14:textId="12F7D225" w:rsidR="00113593" w:rsidRPr="00A63EF6" w:rsidRDefault="00AD5E48" w:rsidP="00C66803">
            <w:pPr>
              <w:spacing w:before="60" w:after="30" w:line="276" w:lineRule="auto"/>
              <w:jc w:val="right"/>
              <w:rPr>
                <w:rFonts w:ascii="Arial" w:hAnsi="Arial" w:cs="Arial"/>
                <w:sz w:val="19"/>
                <w:szCs w:val="19"/>
              </w:rPr>
            </w:pPr>
            <w:r>
              <w:rPr>
                <w:rFonts w:ascii="Arial" w:hAnsi="Arial" w:cs="Arial"/>
                <w:sz w:val="19"/>
                <w:szCs w:val="19"/>
              </w:rPr>
              <w:t>3,53</w:t>
            </w:r>
            <w:r w:rsidR="00BA55B5">
              <w:rPr>
                <w:rFonts w:ascii="Arial" w:hAnsi="Arial" w:cs="Arial"/>
                <w:sz w:val="19"/>
                <w:szCs w:val="19"/>
              </w:rPr>
              <w:t>4</w:t>
            </w:r>
          </w:p>
        </w:tc>
        <w:tc>
          <w:tcPr>
            <w:tcW w:w="1391" w:type="dxa"/>
            <w:noWrap/>
            <w:vAlign w:val="center"/>
          </w:tcPr>
          <w:p w14:paraId="62954AA9" w14:textId="00E3547C" w:rsidR="00113593" w:rsidRPr="00A63EF6" w:rsidRDefault="00AD5E48" w:rsidP="001665FB">
            <w:pPr>
              <w:spacing w:before="60" w:after="30" w:line="276" w:lineRule="auto"/>
              <w:jc w:val="right"/>
              <w:rPr>
                <w:rFonts w:ascii="Arial" w:hAnsi="Arial" w:cs="Arial"/>
                <w:sz w:val="19"/>
                <w:szCs w:val="19"/>
              </w:rPr>
            </w:pPr>
            <w:r>
              <w:rPr>
                <w:rFonts w:ascii="Arial" w:hAnsi="Arial" w:cs="Arial"/>
                <w:sz w:val="19"/>
                <w:szCs w:val="19"/>
              </w:rPr>
              <w:t>300,039</w:t>
            </w:r>
          </w:p>
        </w:tc>
      </w:tr>
      <w:tr w:rsidR="00C66803" w:rsidRPr="00A63EF6" w14:paraId="3861682D" w14:textId="77777777" w:rsidTr="00AB3BE2">
        <w:trPr>
          <w:cantSplit/>
          <w:trHeight w:val="284"/>
        </w:trPr>
        <w:tc>
          <w:tcPr>
            <w:tcW w:w="3271" w:type="dxa"/>
            <w:vAlign w:val="bottom"/>
          </w:tcPr>
          <w:p w14:paraId="3A7ECE0D" w14:textId="7DBCB848" w:rsidR="00C66803" w:rsidRPr="00A63EF6" w:rsidRDefault="00C66803" w:rsidP="00C66803">
            <w:pPr>
              <w:pStyle w:val="BodyTextIndent3"/>
              <w:tabs>
                <w:tab w:val="left" w:pos="5018"/>
              </w:tabs>
              <w:spacing w:before="60" w:after="30" w:line="276" w:lineRule="auto"/>
              <w:ind w:left="0" w:firstLine="0"/>
              <w:rPr>
                <w:rFonts w:ascii="Arial" w:hAnsi="Arial" w:cs="Arial"/>
                <w:sz w:val="19"/>
                <w:szCs w:val="19"/>
                <w:lang w:bidi="th-TH"/>
              </w:rPr>
            </w:pPr>
            <w:r w:rsidRPr="00A63EF6">
              <w:rPr>
                <w:rFonts w:ascii="Arial" w:hAnsi="Arial" w:cs="Arial"/>
                <w:sz w:val="19"/>
                <w:szCs w:val="19"/>
                <w:lang w:bidi="th-TH"/>
              </w:rPr>
              <w:t>Other current financial assets</w:t>
            </w:r>
          </w:p>
        </w:tc>
        <w:tc>
          <w:tcPr>
            <w:tcW w:w="1368" w:type="dxa"/>
            <w:noWrap/>
            <w:vAlign w:val="center"/>
          </w:tcPr>
          <w:p w14:paraId="2DB3A530" w14:textId="2526DA25"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1,023,361</w:t>
            </w:r>
          </w:p>
        </w:tc>
        <w:tc>
          <w:tcPr>
            <w:tcW w:w="1226" w:type="dxa"/>
            <w:vAlign w:val="center"/>
          </w:tcPr>
          <w:p w14:paraId="5FD4DB75" w14:textId="324BC334"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60" w:type="dxa"/>
            <w:noWrap/>
            <w:vAlign w:val="center"/>
          </w:tcPr>
          <w:p w14:paraId="03F3FA1D" w14:textId="11246789"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41CEDF82" w14:textId="66B63E34"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1,023,361</w:t>
            </w:r>
          </w:p>
        </w:tc>
      </w:tr>
      <w:tr w:rsidR="00C66803" w:rsidRPr="00A63EF6" w14:paraId="478C5578" w14:textId="77777777" w:rsidTr="00AB3BE2">
        <w:trPr>
          <w:cantSplit/>
          <w:trHeight w:val="284"/>
        </w:trPr>
        <w:tc>
          <w:tcPr>
            <w:tcW w:w="3271" w:type="dxa"/>
            <w:vAlign w:val="bottom"/>
          </w:tcPr>
          <w:p w14:paraId="15B47FD6" w14:textId="77777777"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Short-term loans from bank</w:t>
            </w:r>
          </w:p>
        </w:tc>
        <w:tc>
          <w:tcPr>
            <w:tcW w:w="1368" w:type="dxa"/>
            <w:noWrap/>
            <w:vAlign w:val="center"/>
          </w:tcPr>
          <w:p w14:paraId="489903A4" w14:textId="785296AC"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312D8EAF" w14:textId="366C7088"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100,000</w:t>
            </w:r>
          </w:p>
        </w:tc>
        <w:tc>
          <w:tcPr>
            <w:tcW w:w="1260" w:type="dxa"/>
            <w:noWrap/>
            <w:vAlign w:val="center"/>
          </w:tcPr>
          <w:p w14:paraId="3BC79CD3" w14:textId="1705A878" w:rsidR="00C66803" w:rsidRPr="00A63EF6" w:rsidRDefault="00C66803" w:rsidP="00C66803">
            <w:pPr>
              <w:tabs>
                <w:tab w:val="left" w:pos="705"/>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73D82EE7" w14:textId="391445B1"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100,000</w:t>
            </w:r>
          </w:p>
        </w:tc>
      </w:tr>
      <w:tr w:rsidR="00C66803" w:rsidRPr="00A63EF6" w14:paraId="04D7350A" w14:textId="77777777" w:rsidTr="00AB3BE2">
        <w:trPr>
          <w:cantSplit/>
          <w:trHeight w:val="284"/>
        </w:trPr>
        <w:tc>
          <w:tcPr>
            <w:tcW w:w="3271" w:type="dxa"/>
            <w:vAlign w:val="bottom"/>
          </w:tcPr>
          <w:p w14:paraId="6DB7B8AE" w14:textId="2A05D74E"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 xml:space="preserve">Trade and other </w:t>
            </w:r>
            <w:r w:rsidR="00870514">
              <w:rPr>
                <w:rFonts w:ascii="Arial" w:hAnsi="Arial" w:cs="Arial"/>
                <w:sz w:val="19"/>
                <w:szCs w:val="19"/>
                <w:lang w:bidi="th-TH"/>
              </w:rPr>
              <w:t>current</w:t>
            </w:r>
            <w:r w:rsidR="001D781B" w:rsidRPr="00A36F54">
              <w:rPr>
                <w:rFonts w:ascii="Arial" w:hAnsi="Arial" w:cs="Arial"/>
                <w:sz w:val="19"/>
                <w:szCs w:val="19"/>
                <w:lang w:bidi="th-TH"/>
              </w:rPr>
              <w:t xml:space="preserve"> </w:t>
            </w:r>
            <w:r w:rsidRPr="00A63EF6">
              <w:rPr>
                <w:rFonts w:ascii="Arial" w:hAnsi="Arial" w:cs="Arial"/>
                <w:sz w:val="19"/>
                <w:szCs w:val="19"/>
                <w:lang w:bidi="th-TH"/>
              </w:rPr>
              <w:t>payables</w:t>
            </w:r>
          </w:p>
        </w:tc>
        <w:tc>
          <w:tcPr>
            <w:tcW w:w="1368" w:type="dxa"/>
            <w:noWrap/>
            <w:vAlign w:val="center"/>
          </w:tcPr>
          <w:p w14:paraId="3C34CE1E" w14:textId="13A477CB"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50D425BF" w14:textId="7AF25A01"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208,052</w:t>
            </w:r>
          </w:p>
        </w:tc>
        <w:tc>
          <w:tcPr>
            <w:tcW w:w="1260" w:type="dxa"/>
            <w:noWrap/>
            <w:vAlign w:val="center"/>
          </w:tcPr>
          <w:p w14:paraId="75B8E9D9" w14:textId="1F9BD1B1" w:rsidR="00C66803" w:rsidRPr="00A63EF6" w:rsidRDefault="00C66803" w:rsidP="00C66803">
            <w:pPr>
              <w:tabs>
                <w:tab w:val="left" w:pos="78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51F02563" w14:textId="4D068745"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208,052</w:t>
            </w:r>
          </w:p>
        </w:tc>
      </w:tr>
      <w:tr w:rsidR="00C66803" w:rsidRPr="00A63EF6" w14:paraId="72654610" w14:textId="77777777" w:rsidTr="00AB3BE2">
        <w:trPr>
          <w:cantSplit/>
          <w:trHeight w:val="284"/>
        </w:trPr>
        <w:tc>
          <w:tcPr>
            <w:tcW w:w="3271" w:type="dxa"/>
            <w:vAlign w:val="bottom"/>
          </w:tcPr>
          <w:p w14:paraId="4F1A6D97" w14:textId="77777777"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Lease liabilities</w:t>
            </w:r>
          </w:p>
        </w:tc>
        <w:tc>
          <w:tcPr>
            <w:tcW w:w="1368" w:type="dxa"/>
            <w:noWrap/>
            <w:vAlign w:val="center"/>
          </w:tcPr>
          <w:p w14:paraId="43EB1318" w14:textId="0289A08C" w:rsidR="00C66803" w:rsidRPr="00A63EF6" w:rsidRDefault="00C66803" w:rsidP="00C66803">
            <w:pPr>
              <w:tabs>
                <w:tab w:val="left" w:pos="855"/>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2C48665F" w14:textId="662B1DF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1,869</w:t>
            </w:r>
          </w:p>
        </w:tc>
        <w:tc>
          <w:tcPr>
            <w:tcW w:w="1260" w:type="dxa"/>
            <w:noWrap/>
            <w:vAlign w:val="center"/>
          </w:tcPr>
          <w:p w14:paraId="708C1E81" w14:textId="15872654"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4A7B2C74" w14:textId="10C9AEB5"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1,869</w:t>
            </w:r>
          </w:p>
        </w:tc>
      </w:tr>
    </w:tbl>
    <w:p w14:paraId="1C27CFA9" w14:textId="3F8CF45D" w:rsidR="00B26AA1" w:rsidRPr="00B26AA1" w:rsidRDefault="00B26AA1" w:rsidP="00C33A76">
      <w:pPr>
        <w:rPr>
          <w:rFonts w:ascii="Arial" w:hAnsi="Arial" w:cstheme="minorBidi"/>
          <w:sz w:val="36"/>
          <w:szCs w:val="36"/>
        </w:rPr>
      </w:pPr>
    </w:p>
    <w:tbl>
      <w:tblPr>
        <w:tblW w:w="8516" w:type="dxa"/>
        <w:tblInd w:w="840" w:type="dxa"/>
        <w:tblLook w:val="0000" w:firstRow="0" w:lastRow="0" w:firstColumn="0" w:lastColumn="0" w:noHBand="0" w:noVBand="0"/>
      </w:tblPr>
      <w:tblGrid>
        <w:gridCol w:w="3271"/>
        <w:gridCol w:w="1368"/>
        <w:gridCol w:w="1226"/>
        <w:gridCol w:w="1260"/>
        <w:gridCol w:w="1391"/>
      </w:tblGrid>
      <w:tr w:rsidR="001665FB" w:rsidRPr="00A63EF6" w14:paraId="7DC0DE13" w14:textId="77777777" w:rsidTr="00612EF2">
        <w:trPr>
          <w:cantSplit/>
          <w:trHeight w:val="284"/>
        </w:trPr>
        <w:tc>
          <w:tcPr>
            <w:tcW w:w="3271" w:type="dxa"/>
            <w:vAlign w:val="bottom"/>
          </w:tcPr>
          <w:p w14:paraId="490E329C" w14:textId="77777777" w:rsidR="001665FB" w:rsidRPr="00A63EF6" w:rsidRDefault="001665FB" w:rsidP="00612EF2">
            <w:pPr>
              <w:pStyle w:val="BodyTextIndent3"/>
              <w:tabs>
                <w:tab w:val="left" w:pos="5018"/>
              </w:tabs>
              <w:spacing w:before="60" w:after="30" w:line="276" w:lineRule="auto"/>
              <w:ind w:left="175" w:hanging="175"/>
              <w:rPr>
                <w:rFonts w:ascii="Arial" w:hAnsi="Arial" w:cs="Arial"/>
                <w:sz w:val="19"/>
                <w:szCs w:val="19"/>
                <w:lang w:bidi="th-TH"/>
              </w:rPr>
            </w:pPr>
          </w:p>
        </w:tc>
        <w:tc>
          <w:tcPr>
            <w:tcW w:w="5245" w:type="dxa"/>
            <w:gridSpan w:val="4"/>
            <w:noWrap/>
            <w:vAlign w:val="bottom"/>
          </w:tcPr>
          <w:p w14:paraId="40B869D5" w14:textId="77777777" w:rsidR="001665FB" w:rsidRPr="00A63EF6" w:rsidRDefault="001665FB" w:rsidP="00612EF2">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Thousand Baht</w:t>
            </w:r>
          </w:p>
        </w:tc>
      </w:tr>
      <w:tr w:rsidR="001665FB" w:rsidRPr="00A63EF6" w14:paraId="17CACDEC" w14:textId="77777777" w:rsidTr="00612EF2">
        <w:trPr>
          <w:cantSplit/>
          <w:trHeight w:val="284"/>
        </w:trPr>
        <w:tc>
          <w:tcPr>
            <w:tcW w:w="3271" w:type="dxa"/>
            <w:vAlign w:val="bottom"/>
          </w:tcPr>
          <w:p w14:paraId="6B148CF7" w14:textId="77777777" w:rsidR="001665FB" w:rsidRPr="00A63EF6" w:rsidRDefault="001665FB" w:rsidP="00612EF2">
            <w:pPr>
              <w:pStyle w:val="BodyTextIndent3"/>
              <w:tabs>
                <w:tab w:val="left" w:pos="5018"/>
              </w:tabs>
              <w:spacing w:before="60" w:after="30" w:line="276" w:lineRule="auto"/>
              <w:ind w:left="175" w:hanging="175"/>
              <w:rPr>
                <w:rFonts w:ascii="Arial" w:hAnsi="Arial" w:cs="Arial"/>
                <w:sz w:val="19"/>
                <w:szCs w:val="19"/>
                <w:lang w:bidi="th-TH"/>
              </w:rPr>
            </w:pPr>
          </w:p>
        </w:tc>
        <w:tc>
          <w:tcPr>
            <w:tcW w:w="5245" w:type="dxa"/>
            <w:gridSpan w:val="4"/>
            <w:noWrap/>
            <w:vAlign w:val="bottom"/>
          </w:tcPr>
          <w:p w14:paraId="0E70C88F" w14:textId="77777777" w:rsidR="001665FB" w:rsidRPr="00A63EF6" w:rsidRDefault="001665FB" w:rsidP="00612EF2">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2024</w:t>
            </w:r>
          </w:p>
        </w:tc>
      </w:tr>
      <w:tr w:rsidR="001665FB" w:rsidRPr="00A63EF6" w14:paraId="1CC74D29" w14:textId="77777777" w:rsidTr="00612EF2">
        <w:trPr>
          <w:cantSplit/>
          <w:trHeight w:val="284"/>
        </w:trPr>
        <w:tc>
          <w:tcPr>
            <w:tcW w:w="3271" w:type="dxa"/>
            <w:vAlign w:val="bottom"/>
          </w:tcPr>
          <w:p w14:paraId="5A4AA482" w14:textId="77777777" w:rsidR="001665FB" w:rsidRPr="00A63EF6" w:rsidRDefault="001665FB" w:rsidP="00612EF2">
            <w:pPr>
              <w:spacing w:before="60" w:after="30" w:line="276" w:lineRule="auto"/>
              <w:rPr>
                <w:rFonts w:ascii="Arial" w:hAnsi="Arial" w:cs="Arial"/>
                <w:sz w:val="19"/>
                <w:szCs w:val="19"/>
              </w:rPr>
            </w:pPr>
          </w:p>
        </w:tc>
        <w:tc>
          <w:tcPr>
            <w:tcW w:w="1368" w:type="dxa"/>
            <w:noWrap/>
            <w:vAlign w:val="bottom"/>
          </w:tcPr>
          <w:p w14:paraId="7C95FDE4" w14:textId="77777777" w:rsidR="001665FB" w:rsidRPr="00A63EF6" w:rsidRDefault="001665FB" w:rsidP="00612EF2">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At call</w:t>
            </w:r>
          </w:p>
        </w:tc>
        <w:tc>
          <w:tcPr>
            <w:tcW w:w="1226" w:type="dxa"/>
            <w:vAlign w:val="bottom"/>
          </w:tcPr>
          <w:p w14:paraId="213A1EE6" w14:textId="77777777" w:rsidR="001665FB" w:rsidRPr="00A63EF6" w:rsidRDefault="001665FB" w:rsidP="00612EF2">
            <w:pPr>
              <w:pBdr>
                <w:bottom w:val="single" w:sz="4" w:space="1" w:color="auto"/>
              </w:pBdr>
              <w:spacing w:before="60" w:after="30" w:line="276" w:lineRule="auto"/>
              <w:ind w:left="-116" w:right="-108"/>
              <w:jc w:val="center"/>
              <w:rPr>
                <w:rFonts w:ascii="Arial" w:hAnsi="Arial" w:cs="Arial"/>
                <w:sz w:val="19"/>
                <w:szCs w:val="19"/>
                <w:lang w:eastAsia="en-US"/>
              </w:rPr>
            </w:pPr>
            <w:r w:rsidRPr="00A63EF6">
              <w:rPr>
                <w:rFonts w:ascii="Arial" w:hAnsi="Arial" w:cs="Arial"/>
                <w:sz w:val="19"/>
                <w:szCs w:val="19"/>
                <w:lang w:eastAsia="en-US"/>
              </w:rPr>
              <w:t>Within 1 year</w:t>
            </w:r>
          </w:p>
        </w:tc>
        <w:tc>
          <w:tcPr>
            <w:tcW w:w="1260" w:type="dxa"/>
            <w:noWrap/>
            <w:vAlign w:val="bottom"/>
          </w:tcPr>
          <w:p w14:paraId="4DC015D3" w14:textId="77777777" w:rsidR="001665FB" w:rsidRPr="00A63EF6" w:rsidRDefault="001665FB" w:rsidP="00612EF2">
            <w:pPr>
              <w:pBdr>
                <w:bottom w:val="single" w:sz="4" w:space="1" w:color="auto"/>
              </w:pBdr>
              <w:spacing w:before="60" w:after="30" w:line="276" w:lineRule="auto"/>
              <w:jc w:val="center"/>
              <w:rPr>
                <w:rFonts w:ascii="Arial" w:hAnsi="Arial" w:cs="Arial"/>
                <w:sz w:val="19"/>
                <w:szCs w:val="19"/>
                <w:cs/>
                <w:lang w:eastAsia="en-US"/>
              </w:rPr>
            </w:pPr>
            <w:r w:rsidRPr="00A63EF6">
              <w:rPr>
                <w:rFonts w:ascii="Arial" w:hAnsi="Arial" w:cs="Arial"/>
                <w:sz w:val="19"/>
                <w:szCs w:val="19"/>
                <w:lang w:eastAsia="en-US"/>
              </w:rPr>
              <w:t>Over 1 year</w:t>
            </w:r>
          </w:p>
        </w:tc>
        <w:tc>
          <w:tcPr>
            <w:tcW w:w="1391" w:type="dxa"/>
            <w:noWrap/>
            <w:vAlign w:val="bottom"/>
          </w:tcPr>
          <w:p w14:paraId="5D12294D" w14:textId="77777777" w:rsidR="001665FB" w:rsidRPr="00A63EF6" w:rsidRDefault="001665FB" w:rsidP="00612EF2">
            <w:pPr>
              <w:pBdr>
                <w:bottom w:val="single" w:sz="4" w:space="1" w:color="auto"/>
              </w:pBdr>
              <w:spacing w:before="60" w:after="30" w:line="276" w:lineRule="auto"/>
              <w:jc w:val="center"/>
              <w:rPr>
                <w:rFonts w:ascii="Arial" w:hAnsi="Arial" w:cs="Arial"/>
                <w:sz w:val="19"/>
                <w:szCs w:val="19"/>
                <w:lang w:eastAsia="en-US"/>
              </w:rPr>
            </w:pPr>
            <w:r w:rsidRPr="00A63EF6">
              <w:rPr>
                <w:rFonts w:ascii="Arial" w:hAnsi="Arial" w:cs="Arial"/>
                <w:sz w:val="19"/>
                <w:szCs w:val="19"/>
                <w:lang w:eastAsia="en-US"/>
              </w:rPr>
              <w:t>Total</w:t>
            </w:r>
          </w:p>
        </w:tc>
      </w:tr>
      <w:tr w:rsidR="001665FB" w:rsidRPr="00A63EF6" w14:paraId="39C2814C" w14:textId="77777777" w:rsidTr="00612EF2">
        <w:trPr>
          <w:cantSplit/>
          <w:trHeight w:val="284"/>
        </w:trPr>
        <w:tc>
          <w:tcPr>
            <w:tcW w:w="3271" w:type="dxa"/>
            <w:vAlign w:val="bottom"/>
          </w:tcPr>
          <w:p w14:paraId="24E7DDBC" w14:textId="77777777" w:rsidR="001665FB" w:rsidRPr="00A63EF6" w:rsidRDefault="001665FB" w:rsidP="00612EF2">
            <w:pPr>
              <w:pStyle w:val="BodyTextIndent3"/>
              <w:tabs>
                <w:tab w:val="left" w:pos="5018"/>
              </w:tabs>
              <w:spacing w:before="60" w:after="30" w:line="276" w:lineRule="auto"/>
              <w:ind w:left="175" w:hanging="175"/>
              <w:rPr>
                <w:rFonts w:ascii="Arial" w:hAnsi="Arial" w:cs="Arial"/>
                <w:sz w:val="19"/>
                <w:szCs w:val="19"/>
                <w:u w:val="single"/>
                <w:lang w:val="en-GB" w:bidi="th-TH"/>
              </w:rPr>
            </w:pPr>
          </w:p>
        </w:tc>
        <w:tc>
          <w:tcPr>
            <w:tcW w:w="1368" w:type="dxa"/>
            <w:noWrap/>
            <w:vAlign w:val="bottom"/>
          </w:tcPr>
          <w:p w14:paraId="6E3245D8" w14:textId="77777777" w:rsidR="001665FB" w:rsidRPr="00A63EF6" w:rsidRDefault="001665FB" w:rsidP="00612EF2">
            <w:pPr>
              <w:spacing w:before="60" w:after="30" w:line="276" w:lineRule="auto"/>
              <w:jc w:val="right"/>
              <w:rPr>
                <w:rFonts w:ascii="Arial" w:hAnsi="Arial" w:cs="Arial"/>
                <w:sz w:val="19"/>
                <w:szCs w:val="19"/>
              </w:rPr>
            </w:pPr>
          </w:p>
        </w:tc>
        <w:tc>
          <w:tcPr>
            <w:tcW w:w="1226" w:type="dxa"/>
          </w:tcPr>
          <w:p w14:paraId="19AE536D" w14:textId="77777777" w:rsidR="001665FB" w:rsidRPr="00A63EF6" w:rsidRDefault="001665FB" w:rsidP="00612EF2">
            <w:pPr>
              <w:spacing w:before="60" w:after="30" w:line="276" w:lineRule="auto"/>
              <w:jc w:val="center"/>
              <w:rPr>
                <w:rFonts w:ascii="Arial" w:hAnsi="Arial" w:cs="Arial"/>
                <w:sz w:val="19"/>
                <w:szCs w:val="19"/>
              </w:rPr>
            </w:pPr>
          </w:p>
        </w:tc>
        <w:tc>
          <w:tcPr>
            <w:tcW w:w="1260" w:type="dxa"/>
            <w:noWrap/>
            <w:vAlign w:val="bottom"/>
          </w:tcPr>
          <w:p w14:paraId="4FC33C10" w14:textId="77777777" w:rsidR="001665FB" w:rsidRPr="00A63EF6" w:rsidRDefault="001665FB" w:rsidP="00612EF2">
            <w:pPr>
              <w:spacing w:before="60" w:after="30" w:line="276" w:lineRule="auto"/>
              <w:jc w:val="center"/>
              <w:rPr>
                <w:rFonts w:ascii="Arial" w:hAnsi="Arial" w:cs="Arial"/>
                <w:sz w:val="19"/>
                <w:szCs w:val="19"/>
              </w:rPr>
            </w:pPr>
          </w:p>
        </w:tc>
        <w:tc>
          <w:tcPr>
            <w:tcW w:w="1391" w:type="dxa"/>
            <w:noWrap/>
            <w:vAlign w:val="bottom"/>
          </w:tcPr>
          <w:p w14:paraId="0FE405E3" w14:textId="77777777" w:rsidR="001665FB" w:rsidRPr="00A63EF6" w:rsidRDefault="001665FB" w:rsidP="00612EF2">
            <w:pPr>
              <w:spacing w:before="60" w:after="30" w:line="276" w:lineRule="auto"/>
              <w:jc w:val="right"/>
              <w:rPr>
                <w:rFonts w:ascii="Arial" w:hAnsi="Arial" w:cs="Arial"/>
                <w:sz w:val="19"/>
                <w:szCs w:val="19"/>
              </w:rPr>
            </w:pPr>
          </w:p>
        </w:tc>
      </w:tr>
      <w:tr w:rsidR="001665FB" w:rsidRPr="00A63EF6" w14:paraId="0952F83C" w14:textId="77777777" w:rsidTr="00612EF2">
        <w:trPr>
          <w:cantSplit/>
          <w:trHeight w:val="284"/>
        </w:trPr>
        <w:tc>
          <w:tcPr>
            <w:tcW w:w="3271" w:type="dxa"/>
            <w:vAlign w:val="bottom"/>
          </w:tcPr>
          <w:p w14:paraId="75E72469" w14:textId="77777777" w:rsidR="001665FB" w:rsidRPr="00A63EF6" w:rsidRDefault="001665FB" w:rsidP="00612EF2">
            <w:pPr>
              <w:pStyle w:val="BodyTextIndent3"/>
              <w:tabs>
                <w:tab w:val="left" w:pos="5018"/>
              </w:tabs>
              <w:spacing w:before="60" w:after="30" w:line="276" w:lineRule="auto"/>
              <w:ind w:left="175" w:hanging="175"/>
              <w:rPr>
                <w:rFonts w:ascii="Arial" w:hAnsi="Arial" w:cs="Arial"/>
                <w:sz w:val="19"/>
                <w:szCs w:val="19"/>
                <w:u w:val="single"/>
                <w:lang w:bidi="th-TH"/>
              </w:rPr>
            </w:pPr>
            <w:r w:rsidRPr="00A63EF6">
              <w:rPr>
                <w:rFonts w:ascii="Arial" w:hAnsi="Arial" w:cs="Arial"/>
                <w:sz w:val="19"/>
                <w:szCs w:val="19"/>
                <w:u w:val="single"/>
                <w:lang w:bidi="th-TH"/>
              </w:rPr>
              <w:t>Financial assets/ liabilities</w:t>
            </w:r>
          </w:p>
        </w:tc>
        <w:tc>
          <w:tcPr>
            <w:tcW w:w="1368" w:type="dxa"/>
            <w:noWrap/>
            <w:vAlign w:val="bottom"/>
          </w:tcPr>
          <w:p w14:paraId="3F6CCE40" w14:textId="77777777" w:rsidR="001665FB" w:rsidRPr="00A63EF6" w:rsidRDefault="001665FB" w:rsidP="00612EF2">
            <w:pPr>
              <w:spacing w:before="60" w:after="30" w:line="276" w:lineRule="auto"/>
              <w:jc w:val="right"/>
              <w:rPr>
                <w:rFonts w:ascii="Arial" w:hAnsi="Arial" w:cs="Arial"/>
                <w:sz w:val="19"/>
                <w:szCs w:val="19"/>
              </w:rPr>
            </w:pPr>
          </w:p>
        </w:tc>
        <w:tc>
          <w:tcPr>
            <w:tcW w:w="1226" w:type="dxa"/>
          </w:tcPr>
          <w:p w14:paraId="4C313BB3" w14:textId="77777777" w:rsidR="001665FB" w:rsidRPr="00A63EF6" w:rsidRDefault="001665FB" w:rsidP="00612EF2">
            <w:pPr>
              <w:spacing w:before="60" w:after="30" w:line="276" w:lineRule="auto"/>
              <w:jc w:val="center"/>
              <w:rPr>
                <w:rFonts w:ascii="Arial" w:hAnsi="Arial" w:cs="Arial"/>
                <w:sz w:val="19"/>
                <w:szCs w:val="19"/>
              </w:rPr>
            </w:pPr>
          </w:p>
        </w:tc>
        <w:tc>
          <w:tcPr>
            <w:tcW w:w="1260" w:type="dxa"/>
            <w:noWrap/>
            <w:vAlign w:val="bottom"/>
          </w:tcPr>
          <w:p w14:paraId="17CC22B0" w14:textId="77777777" w:rsidR="001665FB" w:rsidRPr="00A63EF6" w:rsidRDefault="001665FB" w:rsidP="00612EF2">
            <w:pPr>
              <w:spacing w:before="60" w:after="30" w:line="276" w:lineRule="auto"/>
              <w:jc w:val="center"/>
              <w:rPr>
                <w:rFonts w:ascii="Arial" w:hAnsi="Arial" w:cs="Arial"/>
                <w:sz w:val="19"/>
                <w:szCs w:val="19"/>
              </w:rPr>
            </w:pPr>
          </w:p>
        </w:tc>
        <w:tc>
          <w:tcPr>
            <w:tcW w:w="1391" w:type="dxa"/>
            <w:noWrap/>
            <w:vAlign w:val="bottom"/>
          </w:tcPr>
          <w:p w14:paraId="0D5B798E" w14:textId="77777777" w:rsidR="001665FB" w:rsidRPr="00A63EF6" w:rsidRDefault="001665FB" w:rsidP="00612EF2">
            <w:pPr>
              <w:spacing w:before="60" w:after="30" w:line="276" w:lineRule="auto"/>
              <w:jc w:val="right"/>
              <w:rPr>
                <w:rFonts w:ascii="Arial" w:hAnsi="Arial" w:cs="Arial"/>
                <w:sz w:val="19"/>
                <w:szCs w:val="19"/>
              </w:rPr>
            </w:pPr>
          </w:p>
        </w:tc>
      </w:tr>
      <w:tr w:rsidR="00C66803" w:rsidRPr="00A63EF6" w14:paraId="581F4AB8" w14:textId="77777777" w:rsidTr="00612EF2">
        <w:trPr>
          <w:cantSplit/>
          <w:trHeight w:val="284"/>
        </w:trPr>
        <w:tc>
          <w:tcPr>
            <w:tcW w:w="3271" w:type="dxa"/>
            <w:vAlign w:val="bottom"/>
          </w:tcPr>
          <w:p w14:paraId="4F09B963" w14:textId="77777777" w:rsidR="00C66803" w:rsidRPr="00A63EF6" w:rsidRDefault="00C66803" w:rsidP="00C66803">
            <w:pPr>
              <w:pStyle w:val="BodyTextIndent3"/>
              <w:tabs>
                <w:tab w:val="left" w:pos="5018"/>
              </w:tabs>
              <w:spacing w:before="60" w:after="30" w:line="276" w:lineRule="auto"/>
              <w:ind w:left="175" w:hanging="175"/>
              <w:rPr>
                <w:rFonts w:ascii="Arial" w:hAnsi="Arial" w:cs="Arial"/>
                <w:sz w:val="19"/>
                <w:szCs w:val="19"/>
                <w:lang w:bidi="th-TH"/>
              </w:rPr>
            </w:pPr>
            <w:r w:rsidRPr="00A63EF6">
              <w:rPr>
                <w:rFonts w:ascii="Arial" w:hAnsi="Arial" w:cs="Arial"/>
                <w:sz w:val="19"/>
                <w:szCs w:val="19"/>
                <w:lang w:bidi="th-TH"/>
              </w:rPr>
              <w:t>Cash and cash equivalents</w:t>
            </w:r>
          </w:p>
        </w:tc>
        <w:tc>
          <w:tcPr>
            <w:tcW w:w="1368" w:type="dxa"/>
            <w:noWrap/>
            <w:vAlign w:val="center"/>
          </w:tcPr>
          <w:p w14:paraId="4319EF85"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100,657</w:t>
            </w:r>
          </w:p>
        </w:tc>
        <w:tc>
          <w:tcPr>
            <w:tcW w:w="1226" w:type="dxa"/>
            <w:vAlign w:val="center"/>
          </w:tcPr>
          <w:p w14:paraId="55069203" w14:textId="0AD47D60"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60" w:type="dxa"/>
            <w:noWrap/>
            <w:vAlign w:val="center"/>
          </w:tcPr>
          <w:p w14:paraId="781C6EFA" w14:textId="117F7587"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75DA709E"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100,657</w:t>
            </w:r>
          </w:p>
        </w:tc>
      </w:tr>
      <w:tr w:rsidR="00C66803" w:rsidRPr="00A63EF6" w14:paraId="2A31D229" w14:textId="77777777" w:rsidTr="00612EF2">
        <w:trPr>
          <w:cantSplit/>
          <w:trHeight w:val="284"/>
        </w:trPr>
        <w:tc>
          <w:tcPr>
            <w:tcW w:w="3271" w:type="dxa"/>
            <w:vAlign w:val="bottom"/>
          </w:tcPr>
          <w:p w14:paraId="43824F48" w14:textId="77777777" w:rsidR="00C66803" w:rsidRPr="00A63EF6" w:rsidRDefault="00C66803" w:rsidP="00C66803">
            <w:pPr>
              <w:pStyle w:val="BodyTextIndent3"/>
              <w:tabs>
                <w:tab w:val="left" w:pos="5018"/>
              </w:tabs>
              <w:spacing w:before="60" w:after="30" w:line="276" w:lineRule="auto"/>
              <w:ind w:left="175" w:hanging="175"/>
              <w:rPr>
                <w:rFonts w:ascii="Arial" w:hAnsi="Arial" w:cs="Arial"/>
                <w:sz w:val="19"/>
                <w:szCs w:val="19"/>
                <w:lang w:bidi="th-TH"/>
              </w:rPr>
            </w:pPr>
            <w:r w:rsidRPr="00A63EF6">
              <w:rPr>
                <w:rFonts w:ascii="Arial" w:hAnsi="Arial" w:cs="Arial"/>
                <w:sz w:val="19"/>
                <w:szCs w:val="19"/>
                <w:lang w:bidi="th-TH"/>
              </w:rPr>
              <w:t>Trade accounts receivable</w:t>
            </w:r>
          </w:p>
        </w:tc>
        <w:tc>
          <w:tcPr>
            <w:tcW w:w="1368" w:type="dxa"/>
            <w:noWrap/>
            <w:vAlign w:val="center"/>
          </w:tcPr>
          <w:p w14:paraId="79286035" w14:textId="3A1E0FFA"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1CFFD667"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639,157</w:t>
            </w:r>
          </w:p>
        </w:tc>
        <w:tc>
          <w:tcPr>
            <w:tcW w:w="1260" w:type="dxa"/>
            <w:noWrap/>
            <w:vAlign w:val="center"/>
          </w:tcPr>
          <w:p w14:paraId="1DD0FEB8" w14:textId="795B0472"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75C88F63"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639,157</w:t>
            </w:r>
          </w:p>
        </w:tc>
      </w:tr>
      <w:tr w:rsidR="00C66803" w:rsidRPr="00A63EF6" w14:paraId="7F99F2F5" w14:textId="77777777" w:rsidTr="00612EF2">
        <w:trPr>
          <w:cantSplit/>
          <w:trHeight w:val="284"/>
        </w:trPr>
        <w:tc>
          <w:tcPr>
            <w:tcW w:w="3271" w:type="dxa"/>
            <w:vAlign w:val="bottom"/>
          </w:tcPr>
          <w:p w14:paraId="545838D9" w14:textId="77777777" w:rsidR="00C66803" w:rsidRPr="00A63EF6" w:rsidRDefault="00C66803" w:rsidP="00C66803">
            <w:pPr>
              <w:pStyle w:val="BodyTextIndent3"/>
              <w:tabs>
                <w:tab w:val="left" w:pos="5018"/>
              </w:tabs>
              <w:spacing w:before="60" w:after="30" w:line="276" w:lineRule="auto"/>
              <w:ind w:left="0" w:firstLine="0"/>
              <w:rPr>
                <w:rFonts w:ascii="Arial" w:hAnsi="Arial" w:cs="Arial"/>
                <w:sz w:val="19"/>
                <w:szCs w:val="19"/>
                <w:lang w:bidi="th-TH"/>
              </w:rPr>
            </w:pPr>
            <w:r w:rsidRPr="00A63EF6">
              <w:rPr>
                <w:rFonts w:ascii="Arial" w:hAnsi="Arial" w:cs="Arial"/>
                <w:sz w:val="19"/>
                <w:szCs w:val="19"/>
                <w:lang w:bidi="th-TH"/>
              </w:rPr>
              <w:t>Other current financial assets</w:t>
            </w:r>
          </w:p>
        </w:tc>
        <w:tc>
          <w:tcPr>
            <w:tcW w:w="1368" w:type="dxa"/>
            <w:noWrap/>
            <w:vAlign w:val="center"/>
          </w:tcPr>
          <w:p w14:paraId="5789C162"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554,350</w:t>
            </w:r>
          </w:p>
        </w:tc>
        <w:tc>
          <w:tcPr>
            <w:tcW w:w="1226" w:type="dxa"/>
            <w:vAlign w:val="center"/>
          </w:tcPr>
          <w:p w14:paraId="5ACCC3A9" w14:textId="4E34574E"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60" w:type="dxa"/>
            <w:noWrap/>
            <w:vAlign w:val="center"/>
          </w:tcPr>
          <w:p w14:paraId="7C7B1C48" w14:textId="5FAC05F9"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19F8F9F5"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554,350</w:t>
            </w:r>
          </w:p>
        </w:tc>
      </w:tr>
      <w:tr w:rsidR="00C66803" w:rsidRPr="00A63EF6" w14:paraId="54A9A228" w14:textId="77777777" w:rsidTr="00612EF2">
        <w:trPr>
          <w:cantSplit/>
          <w:trHeight w:val="284"/>
        </w:trPr>
        <w:tc>
          <w:tcPr>
            <w:tcW w:w="3271" w:type="dxa"/>
            <w:vAlign w:val="bottom"/>
          </w:tcPr>
          <w:p w14:paraId="500AA1BB" w14:textId="77777777"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Short-term loans from bank</w:t>
            </w:r>
          </w:p>
        </w:tc>
        <w:tc>
          <w:tcPr>
            <w:tcW w:w="1368" w:type="dxa"/>
            <w:noWrap/>
            <w:vAlign w:val="center"/>
          </w:tcPr>
          <w:p w14:paraId="42EB5F2C" w14:textId="78C2C4C0"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5AAEE576"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284,537</w:t>
            </w:r>
          </w:p>
        </w:tc>
        <w:tc>
          <w:tcPr>
            <w:tcW w:w="1260" w:type="dxa"/>
            <w:noWrap/>
            <w:vAlign w:val="center"/>
          </w:tcPr>
          <w:p w14:paraId="02A5CED7" w14:textId="498A6A8C"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2DFCC1F5"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284,537</w:t>
            </w:r>
          </w:p>
        </w:tc>
      </w:tr>
      <w:tr w:rsidR="00C66803" w:rsidRPr="00A63EF6" w14:paraId="10D9A686" w14:textId="77777777" w:rsidTr="00612EF2">
        <w:trPr>
          <w:cantSplit/>
          <w:trHeight w:val="284"/>
        </w:trPr>
        <w:tc>
          <w:tcPr>
            <w:tcW w:w="3271" w:type="dxa"/>
            <w:vAlign w:val="bottom"/>
          </w:tcPr>
          <w:p w14:paraId="0ABEB452" w14:textId="6B940D19"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 xml:space="preserve">Trade and other </w:t>
            </w:r>
            <w:r w:rsidR="00870514">
              <w:rPr>
                <w:rFonts w:ascii="Arial" w:hAnsi="Arial" w:cs="Arial"/>
                <w:sz w:val="19"/>
                <w:szCs w:val="19"/>
                <w:lang w:bidi="th-TH"/>
              </w:rPr>
              <w:t xml:space="preserve">current </w:t>
            </w:r>
            <w:r w:rsidRPr="00A63EF6">
              <w:rPr>
                <w:rFonts w:ascii="Arial" w:hAnsi="Arial" w:cs="Arial"/>
                <w:sz w:val="19"/>
                <w:szCs w:val="19"/>
                <w:lang w:bidi="th-TH"/>
              </w:rPr>
              <w:t>payables</w:t>
            </w:r>
          </w:p>
        </w:tc>
        <w:tc>
          <w:tcPr>
            <w:tcW w:w="1368" w:type="dxa"/>
            <w:noWrap/>
            <w:vAlign w:val="center"/>
          </w:tcPr>
          <w:p w14:paraId="511874D2" w14:textId="05F6837A"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32467D9F"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339,687</w:t>
            </w:r>
          </w:p>
        </w:tc>
        <w:tc>
          <w:tcPr>
            <w:tcW w:w="1260" w:type="dxa"/>
            <w:noWrap/>
            <w:vAlign w:val="center"/>
          </w:tcPr>
          <w:p w14:paraId="554E14BA" w14:textId="7D9CDC6E" w:rsidR="00C66803" w:rsidRPr="00A63EF6" w:rsidRDefault="00C66803" w:rsidP="00C66803">
            <w:pPr>
              <w:tabs>
                <w:tab w:val="left" w:pos="780"/>
              </w:tabs>
              <w:spacing w:before="60" w:after="30" w:line="276" w:lineRule="auto"/>
              <w:jc w:val="center"/>
              <w:rPr>
                <w:rFonts w:ascii="Arial" w:hAnsi="Arial" w:cs="Arial"/>
                <w:sz w:val="19"/>
                <w:szCs w:val="19"/>
              </w:rPr>
            </w:pPr>
            <w:r>
              <w:rPr>
                <w:rFonts w:ascii="Arial" w:hAnsi="Arial" w:cs="Arial"/>
                <w:sz w:val="19"/>
                <w:szCs w:val="19"/>
              </w:rPr>
              <w:t xml:space="preserve">        -</w:t>
            </w:r>
          </w:p>
        </w:tc>
        <w:tc>
          <w:tcPr>
            <w:tcW w:w="1391" w:type="dxa"/>
            <w:noWrap/>
            <w:vAlign w:val="center"/>
          </w:tcPr>
          <w:p w14:paraId="2F7E06DA"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339,687</w:t>
            </w:r>
          </w:p>
        </w:tc>
      </w:tr>
      <w:tr w:rsidR="00C66803" w:rsidRPr="00A63EF6" w14:paraId="17B07A55" w14:textId="77777777" w:rsidTr="00612EF2">
        <w:trPr>
          <w:cantSplit/>
          <w:trHeight w:val="284"/>
        </w:trPr>
        <w:tc>
          <w:tcPr>
            <w:tcW w:w="3271" w:type="dxa"/>
            <w:vAlign w:val="bottom"/>
          </w:tcPr>
          <w:p w14:paraId="08D6278B" w14:textId="77777777" w:rsidR="00C66803" w:rsidRPr="00A63EF6" w:rsidRDefault="00C66803" w:rsidP="00C66803">
            <w:pPr>
              <w:pStyle w:val="BodyTextIndent3"/>
              <w:tabs>
                <w:tab w:val="left" w:pos="5018"/>
              </w:tabs>
              <w:spacing w:before="60" w:after="30" w:line="276" w:lineRule="auto"/>
              <w:ind w:left="175" w:hanging="175"/>
              <w:jc w:val="left"/>
              <w:rPr>
                <w:rFonts w:ascii="Arial" w:hAnsi="Arial" w:cs="Arial"/>
                <w:sz w:val="19"/>
                <w:szCs w:val="19"/>
                <w:lang w:bidi="th-TH"/>
              </w:rPr>
            </w:pPr>
            <w:r w:rsidRPr="00A63EF6">
              <w:rPr>
                <w:rFonts w:ascii="Arial" w:hAnsi="Arial" w:cs="Arial"/>
                <w:sz w:val="19"/>
                <w:szCs w:val="19"/>
                <w:lang w:bidi="th-TH"/>
              </w:rPr>
              <w:t>Lease liabilities</w:t>
            </w:r>
          </w:p>
        </w:tc>
        <w:tc>
          <w:tcPr>
            <w:tcW w:w="1368" w:type="dxa"/>
            <w:noWrap/>
            <w:vAlign w:val="center"/>
          </w:tcPr>
          <w:p w14:paraId="1AB7B034" w14:textId="76CD667B"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1226" w:type="dxa"/>
            <w:vAlign w:val="center"/>
          </w:tcPr>
          <w:p w14:paraId="13EF70EB"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2,580</w:t>
            </w:r>
          </w:p>
        </w:tc>
        <w:tc>
          <w:tcPr>
            <w:tcW w:w="1260" w:type="dxa"/>
            <w:noWrap/>
            <w:vAlign w:val="center"/>
          </w:tcPr>
          <w:p w14:paraId="63CB996C" w14:textId="77777777" w:rsidR="00C66803" w:rsidRPr="00A63EF6" w:rsidRDefault="00C66803" w:rsidP="00C66803">
            <w:pPr>
              <w:spacing w:before="60" w:after="30" w:line="276" w:lineRule="auto"/>
              <w:jc w:val="center"/>
              <w:rPr>
                <w:rFonts w:ascii="Arial" w:hAnsi="Arial" w:cs="Arial"/>
                <w:sz w:val="19"/>
                <w:szCs w:val="19"/>
              </w:rPr>
            </w:pPr>
            <w:r>
              <w:rPr>
                <w:rFonts w:ascii="Arial" w:hAnsi="Arial" w:cs="Arial"/>
                <w:sz w:val="19"/>
                <w:szCs w:val="19"/>
              </w:rPr>
              <w:t xml:space="preserve">          1,869</w:t>
            </w:r>
          </w:p>
        </w:tc>
        <w:tc>
          <w:tcPr>
            <w:tcW w:w="1391" w:type="dxa"/>
            <w:noWrap/>
            <w:vAlign w:val="center"/>
          </w:tcPr>
          <w:p w14:paraId="14C9AAF7" w14:textId="77777777" w:rsidR="00C66803" w:rsidRPr="00A63EF6" w:rsidRDefault="00C66803" w:rsidP="00C66803">
            <w:pPr>
              <w:spacing w:before="60" w:after="30" w:line="276" w:lineRule="auto"/>
              <w:jc w:val="right"/>
              <w:rPr>
                <w:rFonts w:ascii="Arial" w:hAnsi="Arial" w:cs="Arial"/>
                <w:sz w:val="19"/>
                <w:szCs w:val="19"/>
              </w:rPr>
            </w:pPr>
            <w:r>
              <w:rPr>
                <w:rFonts w:ascii="Arial" w:hAnsi="Arial" w:cs="Arial"/>
                <w:sz w:val="19"/>
                <w:szCs w:val="19"/>
              </w:rPr>
              <w:t>4,449</w:t>
            </w:r>
          </w:p>
        </w:tc>
      </w:tr>
    </w:tbl>
    <w:p w14:paraId="068B1930" w14:textId="75D59790" w:rsidR="001A3444" w:rsidRPr="00AF2ECC" w:rsidRDefault="001A3444" w:rsidP="00A63EF6">
      <w:pPr>
        <w:spacing w:line="360" w:lineRule="auto"/>
        <w:rPr>
          <w:rFonts w:ascii="Arial" w:hAnsi="Arial" w:cs="Arial"/>
        </w:rPr>
      </w:pPr>
    </w:p>
    <w:p w14:paraId="7638F506" w14:textId="4A288BF3" w:rsidR="006A7D1C" w:rsidRPr="00AF2ECC" w:rsidRDefault="009B0FDF" w:rsidP="009B0FDF">
      <w:pPr>
        <w:pStyle w:val="BodyTextIndent3"/>
        <w:numPr>
          <w:ilvl w:val="1"/>
          <w:numId w:val="40"/>
        </w:numPr>
        <w:tabs>
          <w:tab w:val="left" w:pos="360"/>
          <w:tab w:val="left" w:pos="981"/>
        </w:tabs>
        <w:spacing w:line="360" w:lineRule="auto"/>
        <w:jc w:val="thaiDistribute"/>
        <w:rPr>
          <w:rFonts w:ascii="Arial" w:hAnsi="Arial" w:cs="Arial"/>
          <w:b/>
          <w:bCs/>
          <w:sz w:val="19"/>
          <w:szCs w:val="19"/>
        </w:rPr>
      </w:pPr>
      <w:r>
        <w:rPr>
          <w:rFonts w:ascii="Arial" w:hAnsi="Arial" w:cs="Arial"/>
          <w:b/>
          <w:bCs/>
          <w:sz w:val="19"/>
          <w:szCs w:val="19"/>
        </w:rPr>
        <w:t xml:space="preserve">     </w:t>
      </w:r>
      <w:r w:rsidR="006A7D1C" w:rsidRPr="00AF2ECC">
        <w:rPr>
          <w:rFonts w:ascii="Arial" w:hAnsi="Arial" w:cs="Arial"/>
          <w:b/>
          <w:bCs/>
          <w:sz w:val="19"/>
          <w:szCs w:val="19"/>
        </w:rPr>
        <w:t>Market risk</w:t>
      </w:r>
    </w:p>
    <w:p w14:paraId="4BF237E4" w14:textId="77777777" w:rsidR="00E34980" w:rsidRPr="00AF2ECC" w:rsidRDefault="00E34980" w:rsidP="006A7D1C">
      <w:pPr>
        <w:pStyle w:val="BodyTextIndent3"/>
        <w:tabs>
          <w:tab w:val="left" w:pos="644"/>
        </w:tabs>
        <w:spacing w:line="360" w:lineRule="auto"/>
        <w:ind w:left="840" w:firstLine="0"/>
        <w:jc w:val="thaiDistribute"/>
        <w:rPr>
          <w:rFonts w:ascii="Arial" w:hAnsi="Arial" w:cs="Arial"/>
          <w:b/>
          <w:bCs/>
          <w:sz w:val="19"/>
          <w:szCs w:val="19"/>
          <w:u w:val="single"/>
        </w:rPr>
      </w:pPr>
    </w:p>
    <w:p w14:paraId="021CD7BA" w14:textId="404C58AA" w:rsidR="006A7D1C" w:rsidRPr="00AF2ECC" w:rsidRDefault="006A7D1C" w:rsidP="00E34980">
      <w:pPr>
        <w:pStyle w:val="BodyTextIndent3"/>
        <w:tabs>
          <w:tab w:val="left" w:pos="644"/>
        </w:tabs>
        <w:spacing w:line="360" w:lineRule="auto"/>
        <w:ind w:left="999" w:firstLine="0"/>
        <w:jc w:val="thaiDistribute"/>
        <w:rPr>
          <w:rFonts w:ascii="Arial" w:hAnsi="Arial" w:cs="Arial"/>
          <w:b/>
          <w:bCs/>
          <w:sz w:val="19"/>
          <w:szCs w:val="19"/>
        </w:rPr>
      </w:pPr>
      <w:r w:rsidRPr="00AF2ECC">
        <w:rPr>
          <w:rFonts w:ascii="Arial" w:hAnsi="Arial" w:cs="Arial"/>
          <w:b/>
          <w:bCs/>
          <w:sz w:val="19"/>
          <w:szCs w:val="19"/>
          <w:u w:val="single"/>
        </w:rPr>
        <w:t>Foreign currency risk</w:t>
      </w:r>
    </w:p>
    <w:p w14:paraId="278CA774" w14:textId="77777777"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t>Since most of business transactions of the Company are from overseas, hence the Company is subjected</w:t>
      </w:r>
      <w:r w:rsidRPr="00AF2ECC">
        <w:rPr>
          <w:rFonts w:ascii="Arial" w:hAnsi="Arial" w:cs="Arial"/>
          <w:sz w:val="19"/>
          <w:szCs w:val="19"/>
          <w:lang w:bidi="th-TH"/>
        </w:rPr>
        <w:t xml:space="preserve"> to </w:t>
      </w:r>
      <w:r w:rsidRPr="00AF2ECC">
        <w:rPr>
          <w:rFonts w:ascii="Arial" w:hAnsi="Arial" w:cs="Arial"/>
          <w:sz w:val="19"/>
          <w:szCs w:val="19"/>
        </w:rPr>
        <w:t xml:space="preserve">foreign currency risk relevant to purchases and sales transactions dominated in foreign currencies. The Company manages this risk by </w:t>
      </w:r>
      <w:proofErr w:type="gramStart"/>
      <w:r w:rsidRPr="00AF2ECC">
        <w:rPr>
          <w:rFonts w:ascii="Arial" w:hAnsi="Arial" w:cs="Arial"/>
          <w:sz w:val="19"/>
          <w:szCs w:val="19"/>
        </w:rPr>
        <w:t>entering into</w:t>
      </w:r>
      <w:proofErr w:type="gramEnd"/>
      <w:r w:rsidRPr="00AF2ECC">
        <w:rPr>
          <w:rFonts w:ascii="Arial" w:hAnsi="Arial" w:cs="Arial"/>
          <w:sz w:val="19"/>
          <w:szCs w:val="19"/>
        </w:rPr>
        <w:t xml:space="preserve"> forward contracts as </w:t>
      </w:r>
      <w:proofErr w:type="gramStart"/>
      <w:r w:rsidRPr="00AF2ECC">
        <w:rPr>
          <w:rFonts w:ascii="Arial" w:hAnsi="Arial" w:cs="Arial"/>
          <w:sz w:val="19"/>
          <w:szCs w:val="19"/>
        </w:rPr>
        <w:t>appropriated</w:t>
      </w:r>
      <w:proofErr w:type="gramEnd"/>
      <w:r w:rsidRPr="00AF2ECC">
        <w:rPr>
          <w:rFonts w:ascii="Arial" w:hAnsi="Arial" w:cs="Arial"/>
          <w:sz w:val="19"/>
          <w:szCs w:val="19"/>
        </w:rPr>
        <w:t>. Forward contracts are made to manage exposure from foreign currencies fluctuation on specific transactions.</w:t>
      </w:r>
    </w:p>
    <w:p w14:paraId="2401ECE2" w14:textId="77777777" w:rsidR="006D4B4F" w:rsidRDefault="006D4B4F" w:rsidP="00E34980">
      <w:pPr>
        <w:pStyle w:val="BodyTextIndent3"/>
        <w:spacing w:line="360" w:lineRule="auto"/>
        <w:ind w:left="999" w:firstLine="0"/>
        <w:jc w:val="left"/>
        <w:rPr>
          <w:rFonts w:ascii="Arial" w:hAnsi="Arial" w:cs="Arial"/>
          <w:sz w:val="19"/>
          <w:szCs w:val="19"/>
        </w:rPr>
      </w:pPr>
    </w:p>
    <w:p w14:paraId="198013FE" w14:textId="77777777" w:rsidR="006D7ABB" w:rsidRDefault="006D7ABB" w:rsidP="00E34980">
      <w:pPr>
        <w:pStyle w:val="BodyTextIndent3"/>
        <w:spacing w:line="360" w:lineRule="auto"/>
        <w:ind w:left="999" w:firstLine="0"/>
        <w:jc w:val="left"/>
        <w:rPr>
          <w:rFonts w:ascii="Arial" w:hAnsi="Arial" w:cs="Arial"/>
          <w:sz w:val="19"/>
          <w:szCs w:val="19"/>
        </w:rPr>
      </w:pPr>
    </w:p>
    <w:p w14:paraId="4A4709B3" w14:textId="77777777" w:rsidR="006D7ABB" w:rsidRPr="00AF2ECC" w:rsidRDefault="006D7ABB" w:rsidP="00E34980">
      <w:pPr>
        <w:pStyle w:val="BodyTextIndent3"/>
        <w:spacing w:line="360" w:lineRule="auto"/>
        <w:ind w:left="999" w:firstLine="0"/>
        <w:jc w:val="left"/>
        <w:rPr>
          <w:rFonts w:ascii="Arial" w:hAnsi="Arial" w:cs="Arial"/>
          <w:sz w:val="19"/>
          <w:szCs w:val="19"/>
        </w:rPr>
      </w:pPr>
    </w:p>
    <w:p w14:paraId="6E87C0EB" w14:textId="05A1E569" w:rsidR="006A7D1C" w:rsidRPr="00AF2ECC" w:rsidRDefault="006A7D1C" w:rsidP="00E34980">
      <w:pPr>
        <w:pStyle w:val="BodyTextIndent3"/>
        <w:spacing w:line="360" w:lineRule="auto"/>
        <w:ind w:left="999" w:firstLine="0"/>
        <w:jc w:val="thaiDistribute"/>
        <w:rPr>
          <w:rFonts w:ascii="Arial" w:hAnsi="Arial" w:cs="Arial"/>
          <w:sz w:val="19"/>
          <w:szCs w:val="19"/>
        </w:rPr>
      </w:pPr>
      <w:r w:rsidRPr="00AF2ECC">
        <w:rPr>
          <w:rFonts w:ascii="Arial" w:hAnsi="Arial" w:cs="Arial"/>
          <w:sz w:val="19"/>
          <w:szCs w:val="19"/>
        </w:rPr>
        <w:lastRenderedPageBreak/>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sidR="005503EC">
        <w:rPr>
          <w:rFonts w:ascii="Arial" w:hAnsi="Arial" w:cs="Arial"/>
          <w:sz w:val="19"/>
          <w:szCs w:val="19"/>
        </w:rPr>
        <w:t>5</w:t>
      </w:r>
      <w:r w:rsidRPr="00AF2ECC">
        <w:rPr>
          <w:rFonts w:ascii="Arial" w:hAnsi="Arial" w:cs="Arial"/>
          <w:sz w:val="19"/>
          <w:szCs w:val="19"/>
        </w:rPr>
        <w:t xml:space="preserve"> and 20</w:t>
      </w:r>
      <w:r w:rsidR="00E34980" w:rsidRPr="00AF2ECC">
        <w:rPr>
          <w:rFonts w:ascii="Arial" w:hAnsi="Arial" w:cs="Arial"/>
          <w:sz w:val="19"/>
          <w:szCs w:val="19"/>
        </w:rPr>
        <w:t>2</w:t>
      </w:r>
      <w:r w:rsidR="005503EC">
        <w:rPr>
          <w:rFonts w:ascii="Arial" w:hAnsi="Arial" w:cs="Arial"/>
          <w:sz w:val="19"/>
          <w:szCs w:val="19"/>
        </w:rPr>
        <w:t>4</w:t>
      </w:r>
      <w:r w:rsidRPr="00AF2ECC">
        <w:rPr>
          <w:rFonts w:ascii="Arial" w:hAnsi="Arial" w:cs="Arial"/>
          <w:sz w:val="19"/>
          <w:szCs w:val="19"/>
        </w:rPr>
        <w:t>,</w:t>
      </w:r>
      <w:r w:rsidRPr="00AF2ECC">
        <w:rPr>
          <w:rFonts w:ascii="Arial" w:hAnsi="Arial" w:cs="Arial"/>
          <w:sz w:val="19"/>
          <w:szCs w:val="19"/>
          <w:cs/>
          <w:lang w:bidi="th-TH"/>
        </w:rPr>
        <w:t xml:space="preserve"> </w:t>
      </w:r>
      <w:r w:rsidRPr="00AF2ECC">
        <w:rPr>
          <w:rFonts w:ascii="Arial" w:hAnsi="Arial" w:cs="Arial"/>
          <w:sz w:val="19"/>
          <w:szCs w:val="19"/>
        </w:rPr>
        <w:t>the Company has foreign currency risk exposure relating to sales and purchases denominated in foreign currencies as follows:</w:t>
      </w:r>
    </w:p>
    <w:p w14:paraId="62DC2E88" w14:textId="77777777" w:rsidR="006A7D1C" w:rsidRPr="00AF2ECC" w:rsidRDefault="006A7D1C" w:rsidP="006A7D1C">
      <w:pPr>
        <w:spacing w:line="360" w:lineRule="auto"/>
        <w:ind w:left="378"/>
        <w:jc w:val="both"/>
        <w:rPr>
          <w:rFonts w:ascii="Arial" w:hAnsi="Arial" w:cs="Arial"/>
          <w:sz w:val="19"/>
          <w:szCs w:val="19"/>
          <w:lang w:eastAsia="en-US" w:bidi="ar-SA"/>
        </w:rPr>
      </w:pPr>
    </w:p>
    <w:tbl>
      <w:tblPr>
        <w:tblW w:w="850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1818"/>
        <w:gridCol w:w="237"/>
        <w:gridCol w:w="1716"/>
      </w:tblGrid>
      <w:tr w:rsidR="00B11F7D" w:rsidRPr="00AF2ECC" w14:paraId="1F291E5A" w14:textId="77777777" w:rsidTr="00A63EF6">
        <w:trPr>
          <w:tblHeader/>
        </w:trPr>
        <w:tc>
          <w:tcPr>
            <w:tcW w:w="4735" w:type="dxa"/>
            <w:tcBorders>
              <w:top w:val="nil"/>
              <w:left w:val="nil"/>
              <w:bottom w:val="nil"/>
              <w:right w:val="nil"/>
            </w:tcBorders>
          </w:tcPr>
          <w:p w14:paraId="4087D729" w14:textId="77777777" w:rsidR="00B11F7D" w:rsidRPr="00AF2ECC" w:rsidRDefault="00B11F7D" w:rsidP="00ED5CFD">
            <w:pPr>
              <w:pStyle w:val="a1"/>
              <w:tabs>
                <w:tab w:val="left" w:pos="709"/>
              </w:tabs>
              <w:spacing w:line="360" w:lineRule="auto"/>
              <w:ind w:left="-54" w:firstLine="398"/>
              <w:rPr>
                <w:rFonts w:ascii="Arial" w:hAnsi="Arial" w:cs="Arial"/>
                <w:sz w:val="19"/>
                <w:szCs w:val="19"/>
                <w:lang w:eastAsia="en-US" w:bidi="ar-SA"/>
              </w:rPr>
            </w:pPr>
          </w:p>
        </w:tc>
        <w:tc>
          <w:tcPr>
            <w:tcW w:w="3771" w:type="dxa"/>
            <w:gridSpan w:val="3"/>
            <w:tcBorders>
              <w:top w:val="nil"/>
              <w:left w:val="nil"/>
              <w:bottom w:val="single" w:sz="4" w:space="0" w:color="auto"/>
              <w:right w:val="nil"/>
            </w:tcBorders>
          </w:tcPr>
          <w:p w14:paraId="36561324" w14:textId="6F78CDBE" w:rsidR="00B11F7D" w:rsidRPr="00AF2ECC" w:rsidRDefault="00B11F7D" w:rsidP="00ED5CFD">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w:t>
            </w:r>
            <w:r w:rsidR="005503EC">
              <w:rPr>
                <w:rFonts w:ascii="Arial" w:hAnsi="Arial" w:cs="Arial"/>
                <w:sz w:val="19"/>
                <w:szCs w:val="19"/>
                <w:lang w:eastAsia="en-US"/>
              </w:rPr>
              <w:t>5</w:t>
            </w:r>
          </w:p>
        </w:tc>
      </w:tr>
      <w:tr w:rsidR="00B11F7D" w:rsidRPr="00AF2ECC" w14:paraId="0D8DDC99" w14:textId="77777777" w:rsidTr="00A63EF6">
        <w:trPr>
          <w:tblHeader/>
        </w:trPr>
        <w:tc>
          <w:tcPr>
            <w:tcW w:w="4735" w:type="dxa"/>
            <w:tcBorders>
              <w:top w:val="nil"/>
              <w:left w:val="nil"/>
              <w:bottom w:val="nil"/>
              <w:right w:val="nil"/>
            </w:tcBorders>
          </w:tcPr>
          <w:p w14:paraId="077E271C"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single" w:sz="4" w:space="0" w:color="auto"/>
              <w:right w:val="nil"/>
            </w:tcBorders>
          </w:tcPr>
          <w:p w14:paraId="0DAF0A6F"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0F2FECB7"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single" w:sz="4" w:space="0" w:color="auto"/>
              <w:right w:val="nil"/>
            </w:tcBorders>
          </w:tcPr>
          <w:p w14:paraId="3C98D84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4EAE3E03"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B11F7D" w:rsidRPr="00AF2ECC" w14:paraId="57DABA45" w14:textId="77777777" w:rsidTr="00A63EF6">
        <w:trPr>
          <w:tblHeader/>
        </w:trPr>
        <w:tc>
          <w:tcPr>
            <w:tcW w:w="4735" w:type="dxa"/>
            <w:tcBorders>
              <w:top w:val="nil"/>
              <w:left w:val="nil"/>
              <w:bottom w:val="nil"/>
              <w:right w:val="nil"/>
            </w:tcBorders>
          </w:tcPr>
          <w:p w14:paraId="16549574" w14:textId="77777777" w:rsidR="00B11F7D" w:rsidRPr="00AF2ECC" w:rsidRDefault="00B11F7D" w:rsidP="00ED5CFD">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nil"/>
              <w:right w:val="nil"/>
            </w:tcBorders>
          </w:tcPr>
          <w:p w14:paraId="45F63BA3" w14:textId="77777777" w:rsidR="00B11F7D" w:rsidRPr="00AF2ECC" w:rsidRDefault="00B11F7D" w:rsidP="00ED5CFD">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125AB469"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nil"/>
              <w:right w:val="nil"/>
            </w:tcBorders>
          </w:tcPr>
          <w:p w14:paraId="3CC7CB9A" w14:textId="77777777" w:rsidR="00B11F7D" w:rsidRPr="00AF2ECC" w:rsidRDefault="00B11F7D" w:rsidP="00ED5CFD">
            <w:pPr>
              <w:pStyle w:val="a1"/>
              <w:tabs>
                <w:tab w:val="left" w:pos="0"/>
                <w:tab w:val="left" w:pos="709"/>
              </w:tabs>
              <w:spacing w:line="360" w:lineRule="auto"/>
              <w:jc w:val="center"/>
              <w:rPr>
                <w:rFonts w:ascii="Arial" w:hAnsi="Arial" w:cs="Arial"/>
                <w:sz w:val="19"/>
                <w:szCs w:val="19"/>
                <w:lang w:eastAsia="en-US"/>
              </w:rPr>
            </w:pPr>
          </w:p>
        </w:tc>
      </w:tr>
      <w:tr w:rsidR="00B11F7D" w:rsidRPr="00AF2ECC" w14:paraId="541A8C16" w14:textId="77777777" w:rsidTr="00A63EF6">
        <w:trPr>
          <w:trHeight w:val="56"/>
        </w:trPr>
        <w:tc>
          <w:tcPr>
            <w:tcW w:w="6553" w:type="dxa"/>
            <w:gridSpan w:val="2"/>
            <w:tcBorders>
              <w:top w:val="nil"/>
              <w:left w:val="nil"/>
              <w:bottom w:val="nil"/>
              <w:right w:val="nil"/>
            </w:tcBorders>
          </w:tcPr>
          <w:p w14:paraId="7D28D569" w14:textId="77777777" w:rsidR="00B11F7D" w:rsidRPr="00AF2ECC" w:rsidRDefault="00B11F7D" w:rsidP="00ED5CFD">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2290100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c>
          <w:tcPr>
            <w:tcW w:w="1716" w:type="dxa"/>
            <w:tcBorders>
              <w:top w:val="nil"/>
              <w:left w:val="nil"/>
              <w:bottom w:val="nil"/>
              <w:right w:val="nil"/>
            </w:tcBorders>
          </w:tcPr>
          <w:p w14:paraId="0BC3081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bidi="ar-SA"/>
              </w:rPr>
            </w:pPr>
          </w:p>
        </w:tc>
      </w:tr>
      <w:tr w:rsidR="00B11F7D" w:rsidRPr="00AF2ECC" w14:paraId="6082707E" w14:textId="77777777" w:rsidTr="00A63EF6">
        <w:tc>
          <w:tcPr>
            <w:tcW w:w="4735" w:type="dxa"/>
            <w:tcBorders>
              <w:top w:val="nil"/>
              <w:left w:val="nil"/>
              <w:bottom w:val="nil"/>
              <w:right w:val="nil"/>
            </w:tcBorders>
          </w:tcPr>
          <w:p w14:paraId="197CFC24"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AE1A3E1" w14:textId="4A7AADE7"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7" w:type="dxa"/>
            <w:tcBorders>
              <w:top w:val="nil"/>
              <w:left w:val="nil"/>
              <w:bottom w:val="nil"/>
              <w:right w:val="nil"/>
            </w:tcBorders>
            <w:vAlign w:val="center"/>
          </w:tcPr>
          <w:p w14:paraId="6D58CE6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02F3DD6E" w14:textId="4EF8DE30" w:rsidR="00B11F7D" w:rsidRPr="00AF2ECC" w:rsidRDefault="00AD5E48" w:rsidP="00ED5CFD">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31.4215</w:t>
            </w:r>
          </w:p>
        </w:tc>
      </w:tr>
      <w:tr w:rsidR="00B11F7D" w:rsidRPr="00AF2ECC" w14:paraId="4CE42EDC" w14:textId="77777777" w:rsidTr="00A63EF6">
        <w:tc>
          <w:tcPr>
            <w:tcW w:w="4735" w:type="dxa"/>
            <w:tcBorders>
              <w:top w:val="nil"/>
              <w:left w:val="nil"/>
              <w:bottom w:val="nil"/>
              <w:right w:val="nil"/>
            </w:tcBorders>
          </w:tcPr>
          <w:p w14:paraId="07228013" w14:textId="77777777" w:rsidR="00B11F7D" w:rsidRPr="00AF2ECC" w:rsidRDefault="00B11F7D" w:rsidP="00ED5CFD">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818" w:type="dxa"/>
            <w:tcBorders>
              <w:top w:val="nil"/>
              <w:left w:val="nil"/>
              <w:bottom w:val="nil"/>
              <w:right w:val="nil"/>
            </w:tcBorders>
          </w:tcPr>
          <w:p w14:paraId="51980B6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50FA5897"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tcPr>
          <w:p w14:paraId="2F25817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rPr>
            </w:pPr>
          </w:p>
        </w:tc>
      </w:tr>
      <w:tr w:rsidR="00B11F7D" w:rsidRPr="00AF2ECC" w14:paraId="60EF585C" w14:textId="77777777" w:rsidTr="00A63EF6">
        <w:tc>
          <w:tcPr>
            <w:tcW w:w="6553" w:type="dxa"/>
            <w:gridSpan w:val="2"/>
            <w:tcBorders>
              <w:top w:val="nil"/>
              <w:left w:val="nil"/>
              <w:bottom w:val="nil"/>
              <w:right w:val="nil"/>
            </w:tcBorders>
          </w:tcPr>
          <w:p w14:paraId="68E68117"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6DF3410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8124BB6"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eastAsia="en-US"/>
              </w:rPr>
            </w:pPr>
          </w:p>
        </w:tc>
      </w:tr>
      <w:tr w:rsidR="00B11F7D" w:rsidRPr="00AF2ECC" w14:paraId="4111CA0E" w14:textId="77777777" w:rsidTr="00A63EF6">
        <w:tc>
          <w:tcPr>
            <w:tcW w:w="4735" w:type="dxa"/>
            <w:tcBorders>
              <w:top w:val="nil"/>
              <w:left w:val="nil"/>
              <w:bottom w:val="nil"/>
              <w:right w:val="nil"/>
            </w:tcBorders>
          </w:tcPr>
          <w:p w14:paraId="591DBA0E"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47795DB" w14:textId="26B7976A"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6,921</w:t>
            </w:r>
          </w:p>
        </w:tc>
        <w:tc>
          <w:tcPr>
            <w:tcW w:w="237" w:type="dxa"/>
            <w:tcBorders>
              <w:top w:val="nil"/>
              <w:left w:val="nil"/>
              <w:bottom w:val="nil"/>
              <w:right w:val="nil"/>
            </w:tcBorders>
            <w:vAlign w:val="center"/>
          </w:tcPr>
          <w:p w14:paraId="5ABCEC8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1CCB5F40" w14:textId="6E5009FF"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31.4215</w:t>
            </w:r>
          </w:p>
        </w:tc>
      </w:tr>
      <w:tr w:rsidR="00B11F7D" w:rsidRPr="00AF2ECC" w14:paraId="60C533C8" w14:textId="77777777" w:rsidTr="00A63EF6">
        <w:tc>
          <w:tcPr>
            <w:tcW w:w="4735" w:type="dxa"/>
            <w:tcBorders>
              <w:top w:val="nil"/>
              <w:left w:val="nil"/>
              <w:bottom w:val="nil"/>
              <w:right w:val="nil"/>
            </w:tcBorders>
          </w:tcPr>
          <w:p w14:paraId="62815094"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15FD2146" w14:textId="0D909920"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1,618</w:t>
            </w:r>
          </w:p>
        </w:tc>
        <w:tc>
          <w:tcPr>
            <w:tcW w:w="237" w:type="dxa"/>
            <w:tcBorders>
              <w:top w:val="nil"/>
              <w:left w:val="nil"/>
              <w:bottom w:val="nil"/>
              <w:right w:val="nil"/>
            </w:tcBorders>
            <w:vAlign w:val="center"/>
          </w:tcPr>
          <w:p w14:paraId="2AF2364D"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2919E078" w14:textId="64AC8102"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36.8414</w:t>
            </w:r>
          </w:p>
        </w:tc>
      </w:tr>
      <w:tr w:rsidR="00B11F7D" w:rsidRPr="00AF2ECC" w14:paraId="0ED9F092" w14:textId="77777777" w:rsidTr="00A63EF6">
        <w:tc>
          <w:tcPr>
            <w:tcW w:w="4735" w:type="dxa"/>
            <w:tcBorders>
              <w:top w:val="nil"/>
              <w:left w:val="nil"/>
              <w:bottom w:val="nil"/>
              <w:right w:val="nil"/>
            </w:tcBorders>
            <w:vAlign w:val="bottom"/>
          </w:tcPr>
          <w:p w14:paraId="086077D8"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818" w:type="dxa"/>
            <w:tcBorders>
              <w:top w:val="nil"/>
              <w:left w:val="nil"/>
              <w:bottom w:val="nil"/>
              <w:right w:val="nil"/>
            </w:tcBorders>
            <w:vAlign w:val="center"/>
          </w:tcPr>
          <w:p w14:paraId="77E25A6E" w14:textId="15DD30FA"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w:t>
            </w:r>
          </w:p>
        </w:tc>
        <w:tc>
          <w:tcPr>
            <w:tcW w:w="237" w:type="dxa"/>
            <w:tcBorders>
              <w:top w:val="nil"/>
              <w:left w:val="nil"/>
              <w:bottom w:val="nil"/>
              <w:right w:val="nil"/>
            </w:tcBorders>
            <w:vAlign w:val="center"/>
          </w:tcPr>
          <w:p w14:paraId="41B41A4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3562155A" w14:textId="10BEDEDA"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42.2238</w:t>
            </w:r>
          </w:p>
        </w:tc>
      </w:tr>
      <w:tr w:rsidR="00A63EF6" w:rsidRPr="00AF2ECC" w14:paraId="2957195B" w14:textId="77777777" w:rsidTr="00A63EF6">
        <w:tc>
          <w:tcPr>
            <w:tcW w:w="4735" w:type="dxa"/>
            <w:tcBorders>
              <w:top w:val="nil"/>
              <w:left w:val="nil"/>
              <w:bottom w:val="nil"/>
              <w:right w:val="nil"/>
            </w:tcBorders>
            <w:vAlign w:val="bottom"/>
          </w:tcPr>
          <w:p w14:paraId="6BDA499E" w14:textId="77777777" w:rsidR="00A63EF6" w:rsidRPr="00AF2ECC" w:rsidRDefault="00A63EF6" w:rsidP="00ED5CFD">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tcPr>
          <w:p w14:paraId="30472950" w14:textId="77777777" w:rsidR="00A63EF6" w:rsidRPr="00AF2ECC" w:rsidRDefault="00A63EF6" w:rsidP="00ED5CFD">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35089FBB" w14:textId="77777777" w:rsidR="00A63EF6" w:rsidRPr="00AF2ECC" w:rsidRDefault="00A63EF6" w:rsidP="00ED5CFD">
            <w:pPr>
              <w:pStyle w:val="a1"/>
              <w:tabs>
                <w:tab w:val="left" w:pos="0"/>
                <w:tab w:val="left" w:pos="709"/>
              </w:tabs>
              <w:spacing w:line="360" w:lineRule="auto"/>
              <w:jc w:val="right"/>
              <w:rPr>
                <w:rFonts w:ascii="Arial" w:hAnsi="Arial" w:cs="Arial"/>
                <w:sz w:val="19"/>
                <w:szCs w:val="19"/>
                <w:cs/>
                <w:lang w:eastAsia="en-US"/>
              </w:rPr>
            </w:pPr>
          </w:p>
        </w:tc>
        <w:tc>
          <w:tcPr>
            <w:tcW w:w="1716" w:type="dxa"/>
            <w:tcBorders>
              <w:top w:val="nil"/>
              <w:left w:val="nil"/>
              <w:bottom w:val="nil"/>
              <w:right w:val="nil"/>
            </w:tcBorders>
          </w:tcPr>
          <w:p w14:paraId="26E48F38" w14:textId="77777777" w:rsidR="00A63EF6" w:rsidRPr="00AF2ECC" w:rsidRDefault="00A63EF6"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1D4F425C" w14:textId="77777777" w:rsidTr="00A63EF6">
        <w:tc>
          <w:tcPr>
            <w:tcW w:w="6553" w:type="dxa"/>
            <w:gridSpan w:val="2"/>
            <w:tcBorders>
              <w:top w:val="nil"/>
              <w:left w:val="nil"/>
              <w:bottom w:val="nil"/>
              <w:right w:val="nil"/>
            </w:tcBorders>
          </w:tcPr>
          <w:p w14:paraId="47DEB643"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4602F0CC"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79DC8E62"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7B47AE63" w14:textId="77777777" w:rsidTr="00A63EF6">
        <w:trPr>
          <w:trHeight w:val="81"/>
        </w:trPr>
        <w:tc>
          <w:tcPr>
            <w:tcW w:w="4735" w:type="dxa"/>
            <w:tcBorders>
              <w:top w:val="nil"/>
              <w:left w:val="nil"/>
              <w:bottom w:val="nil"/>
              <w:right w:val="nil"/>
            </w:tcBorders>
          </w:tcPr>
          <w:p w14:paraId="04B18789"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9A94A85" w14:textId="2A42FBB1" w:rsidR="00B11F7D" w:rsidRPr="00D27A64" w:rsidRDefault="00AD5E48" w:rsidP="00ED5CFD">
            <w:pPr>
              <w:pStyle w:val="a1"/>
              <w:tabs>
                <w:tab w:val="left" w:pos="0"/>
                <w:tab w:val="left" w:pos="709"/>
              </w:tabs>
              <w:spacing w:line="360" w:lineRule="auto"/>
              <w:jc w:val="right"/>
              <w:rPr>
                <w:rFonts w:ascii="Arial" w:hAnsi="Arial" w:cs="Browallia New"/>
                <w:sz w:val="19"/>
                <w:szCs w:val="24"/>
              </w:rPr>
            </w:pPr>
            <w:r>
              <w:rPr>
                <w:rFonts w:ascii="Arial" w:hAnsi="Arial" w:cs="Browallia New"/>
                <w:sz w:val="19"/>
                <w:szCs w:val="24"/>
              </w:rPr>
              <w:t>2,</w:t>
            </w:r>
            <w:r w:rsidRPr="00A36F54">
              <w:rPr>
                <w:rFonts w:ascii="Arial" w:hAnsi="Arial" w:cs="Browallia New"/>
                <w:sz w:val="19"/>
                <w:szCs w:val="24"/>
              </w:rPr>
              <w:t>14</w:t>
            </w:r>
            <w:r w:rsidR="00705C3F">
              <w:rPr>
                <w:rFonts w:ascii="Arial" w:hAnsi="Arial" w:cs="Browallia New"/>
                <w:sz w:val="19"/>
                <w:szCs w:val="24"/>
              </w:rPr>
              <w:t>3</w:t>
            </w:r>
          </w:p>
        </w:tc>
        <w:tc>
          <w:tcPr>
            <w:tcW w:w="237" w:type="dxa"/>
            <w:tcBorders>
              <w:top w:val="nil"/>
              <w:left w:val="nil"/>
              <w:bottom w:val="nil"/>
              <w:right w:val="nil"/>
            </w:tcBorders>
            <w:vAlign w:val="center"/>
          </w:tcPr>
          <w:p w14:paraId="5E9C892F"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3647CB1B" w14:textId="79196AFA" w:rsidR="00B11F7D" w:rsidRPr="00AF2ECC" w:rsidRDefault="00AD5E48"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31.7436</w:t>
            </w:r>
          </w:p>
        </w:tc>
      </w:tr>
      <w:tr w:rsidR="0090685A" w:rsidRPr="00AF2ECC" w14:paraId="44501F6F" w14:textId="77777777" w:rsidTr="00A63EF6">
        <w:trPr>
          <w:trHeight w:val="81"/>
        </w:trPr>
        <w:tc>
          <w:tcPr>
            <w:tcW w:w="4735" w:type="dxa"/>
            <w:tcBorders>
              <w:top w:val="nil"/>
              <w:left w:val="nil"/>
              <w:bottom w:val="nil"/>
              <w:right w:val="nil"/>
            </w:tcBorders>
          </w:tcPr>
          <w:p w14:paraId="0B1FF15A" w14:textId="3BCA5547" w:rsidR="0090685A" w:rsidRPr="00AF2ECC" w:rsidRDefault="0090685A" w:rsidP="00ED5CFD">
            <w:pPr>
              <w:pStyle w:val="CharCharCharCharCharCharCharCharCharCharChar0"/>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637ABDD8"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76D1F17D"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6F2A496F" w14:textId="77777777" w:rsidR="0090685A" w:rsidRPr="00AF2ECC" w:rsidRDefault="0090685A"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1362896D" w14:textId="77777777" w:rsidTr="00A63EF6">
        <w:trPr>
          <w:trHeight w:val="81"/>
        </w:trPr>
        <w:tc>
          <w:tcPr>
            <w:tcW w:w="6553" w:type="dxa"/>
            <w:gridSpan w:val="2"/>
            <w:tcBorders>
              <w:top w:val="nil"/>
              <w:left w:val="nil"/>
              <w:bottom w:val="nil"/>
              <w:right w:val="nil"/>
            </w:tcBorders>
          </w:tcPr>
          <w:p w14:paraId="3E609089" w14:textId="77777777" w:rsidR="00B11F7D" w:rsidRPr="00AF2ECC" w:rsidRDefault="00B11F7D" w:rsidP="00ED5CFD">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1995B91B"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1FEAF26A"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eastAsia="en-US"/>
              </w:rPr>
            </w:pPr>
          </w:p>
        </w:tc>
      </w:tr>
      <w:tr w:rsidR="00B11F7D" w:rsidRPr="00AF2ECC" w14:paraId="412C2F41" w14:textId="77777777" w:rsidTr="00A63EF6">
        <w:trPr>
          <w:trHeight w:val="81"/>
        </w:trPr>
        <w:tc>
          <w:tcPr>
            <w:tcW w:w="4735" w:type="dxa"/>
            <w:tcBorders>
              <w:top w:val="nil"/>
              <w:left w:val="nil"/>
              <w:bottom w:val="nil"/>
              <w:right w:val="nil"/>
            </w:tcBorders>
          </w:tcPr>
          <w:p w14:paraId="463EE7EC" w14:textId="77777777" w:rsidR="00B11F7D" w:rsidRPr="00AF2ECC" w:rsidRDefault="00B11F7D" w:rsidP="00ED5CFD">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765433F4" w14:textId="06D77B07"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371</w:t>
            </w:r>
          </w:p>
        </w:tc>
        <w:tc>
          <w:tcPr>
            <w:tcW w:w="237" w:type="dxa"/>
            <w:tcBorders>
              <w:top w:val="nil"/>
              <w:left w:val="nil"/>
              <w:bottom w:val="nil"/>
              <w:right w:val="nil"/>
            </w:tcBorders>
            <w:vAlign w:val="center"/>
          </w:tcPr>
          <w:p w14:paraId="175A151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5E73013" w14:textId="7AE6E0E3"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31.7436</w:t>
            </w:r>
          </w:p>
        </w:tc>
      </w:tr>
      <w:tr w:rsidR="00B11F7D" w:rsidRPr="00AF2ECC" w14:paraId="3FD6FB04" w14:textId="77777777" w:rsidTr="00A63EF6">
        <w:trPr>
          <w:trHeight w:val="81"/>
        </w:trPr>
        <w:tc>
          <w:tcPr>
            <w:tcW w:w="4735" w:type="dxa"/>
            <w:tcBorders>
              <w:top w:val="nil"/>
              <w:left w:val="nil"/>
              <w:bottom w:val="nil"/>
              <w:right w:val="nil"/>
            </w:tcBorders>
          </w:tcPr>
          <w:p w14:paraId="571DAF3F"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28D8ED8A" w14:textId="35C12B03"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32</w:t>
            </w:r>
          </w:p>
        </w:tc>
        <w:tc>
          <w:tcPr>
            <w:tcW w:w="237" w:type="dxa"/>
            <w:tcBorders>
              <w:top w:val="nil"/>
              <w:left w:val="nil"/>
              <w:bottom w:val="nil"/>
              <w:right w:val="nil"/>
            </w:tcBorders>
            <w:vAlign w:val="center"/>
          </w:tcPr>
          <w:p w14:paraId="251D7EF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79C3CD7" w14:textId="1B159484"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37.5016</w:t>
            </w:r>
          </w:p>
        </w:tc>
      </w:tr>
      <w:tr w:rsidR="00B11F7D" w:rsidRPr="00AF2ECC" w14:paraId="505F651C" w14:textId="77777777" w:rsidTr="00A63EF6">
        <w:trPr>
          <w:trHeight w:val="81"/>
        </w:trPr>
        <w:tc>
          <w:tcPr>
            <w:tcW w:w="4735" w:type="dxa"/>
            <w:tcBorders>
              <w:top w:val="nil"/>
              <w:left w:val="nil"/>
              <w:bottom w:val="nil"/>
              <w:right w:val="nil"/>
            </w:tcBorders>
          </w:tcPr>
          <w:p w14:paraId="3568AC7C" w14:textId="77777777" w:rsidR="00B11F7D" w:rsidRPr="00AF2ECC" w:rsidRDefault="00B11F7D" w:rsidP="00ED5CFD">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0BADD75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272A99E4"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285E9AA5"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421625D8" w14:textId="77777777" w:rsidTr="00A63EF6">
        <w:trPr>
          <w:trHeight w:val="81"/>
        </w:trPr>
        <w:tc>
          <w:tcPr>
            <w:tcW w:w="4735" w:type="dxa"/>
            <w:tcBorders>
              <w:top w:val="nil"/>
              <w:left w:val="nil"/>
              <w:bottom w:val="nil"/>
              <w:right w:val="nil"/>
            </w:tcBorders>
          </w:tcPr>
          <w:p w14:paraId="76B6D3B6" w14:textId="77777777" w:rsidR="00B11F7D" w:rsidRPr="00AF2ECC" w:rsidRDefault="00B11F7D" w:rsidP="00ED5CFD">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818" w:type="dxa"/>
            <w:tcBorders>
              <w:top w:val="nil"/>
              <w:left w:val="nil"/>
              <w:bottom w:val="nil"/>
              <w:right w:val="nil"/>
            </w:tcBorders>
            <w:vAlign w:val="center"/>
          </w:tcPr>
          <w:p w14:paraId="5EE4E69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0E6E802E"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03811F8"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r>
      <w:tr w:rsidR="00B11F7D" w:rsidRPr="00AF2ECC" w14:paraId="6E2A181C" w14:textId="77777777" w:rsidTr="00A63EF6">
        <w:trPr>
          <w:trHeight w:val="81"/>
        </w:trPr>
        <w:tc>
          <w:tcPr>
            <w:tcW w:w="4735" w:type="dxa"/>
            <w:tcBorders>
              <w:top w:val="nil"/>
              <w:left w:val="nil"/>
              <w:bottom w:val="nil"/>
              <w:right w:val="nil"/>
            </w:tcBorders>
          </w:tcPr>
          <w:p w14:paraId="66B6A5A2" w14:textId="77777777" w:rsidR="00B11F7D" w:rsidRPr="00AF2ECC" w:rsidRDefault="00B11F7D" w:rsidP="00ED5CFD">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07FD33B6" w14:textId="6E62FB3F"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115</w:t>
            </w:r>
          </w:p>
        </w:tc>
        <w:tc>
          <w:tcPr>
            <w:tcW w:w="237" w:type="dxa"/>
            <w:tcBorders>
              <w:top w:val="nil"/>
              <w:left w:val="nil"/>
              <w:bottom w:val="nil"/>
              <w:right w:val="nil"/>
            </w:tcBorders>
            <w:vAlign w:val="center"/>
          </w:tcPr>
          <w:p w14:paraId="17B58A43" w14:textId="77777777" w:rsidR="00B11F7D" w:rsidRPr="00AF2ECC" w:rsidRDefault="00B11F7D" w:rsidP="00ED5CFD">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2A85E836" w14:textId="70ACF8BD" w:rsidR="00B11F7D" w:rsidRPr="00AF2ECC" w:rsidRDefault="00787761" w:rsidP="00ED5CFD">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31.7436</w:t>
            </w:r>
          </w:p>
        </w:tc>
      </w:tr>
    </w:tbl>
    <w:p w14:paraId="7D40E010" w14:textId="77777777" w:rsidR="002A435C" w:rsidRPr="00AF2ECC" w:rsidRDefault="002A435C" w:rsidP="00A748AA">
      <w:pPr>
        <w:rPr>
          <w:rFonts w:ascii="Arial" w:hAnsi="Arial" w:cs="Arial"/>
          <w:sz w:val="19"/>
        </w:rPr>
      </w:pPr>
    </w:p>
    <w:p w14:paraId="280D1B31" w14:textId="77777777" w:rsidR="00B11F7D" w:rsidRDefault="00B11F7D" w:rsidP="00A748AA">
      <w:pPr>
        <w:rPr>
          <w:rFonts w:ascii="Arial" w:hAnsi="Arial" w:cs="Arial"/>
          <w:sz w:val="19"/>
        </w:rPr>
      </w:pPr>
    </w:p>
    <w:p w14:paraId="12C46FDB" w14:textId="77777777" w:rsidR="006D7ABB" w:rsidRDefault="006D7ABB" w:rsidP="00A748AA">
      <w:pPr>
        <w:rPr>
          <w:rFonts w:ascii="Arial" w:hAnsi="Arial" w:cs="Arial"/>
          <w:sz w:val="19"/>
        </w:rPr>
      </w:pPr>
    </w:p>
    <w:p w14:paraId="5089372C" w14:textId="77777777" w:rsidR="006D7ABB" w:rsidRDefault="006D7ABB" w:rsidP="00A748AA">
      <w:pPr>
        <w:rPr>
          <w:rFonts w:ascii="Arial" w:hAnsi="Arial" w:cs="Arial"/>
          <w:sz w:val="19"/>
        </w:rPr>
      </w:pPr>
    </w:p>
    <w:p w14:paraId="6792FE3A" w14:textId="77777777" w:rsidR="006D7ABB" w:rsidRDefault="006D7ABB" w:rsidP="00A748AA">
      <w:pPr>
        <w:rPr>
          <w:rFonts w:ascii="Arial" w:hAnsi="Arial" w:cs="Arial"/>
          <w:sz w:val="19"/>
        </w:rPr>
      </w:pPr>
    </w:p>
    <w:p w14:paraId="000959D4" w14:textId="77777777" w:rsidR="006D7ABB" w:rsidRDefault="006D7ABB" w:rsidP="00A748AA">
      <w:pPr>
        <w:rPr>
          <w:rFonts w:ascii="Arial" w:hAnsi="Arial" w:cs="Arial"/>
          <w:sz w:val="19"/>
        </w:rPr>
      </w:pPr>
    </w:p>
    <w:p w14:paraId="66FE2525" w14:textId="77777777" w:rsidR="006D7ABB" w:rsidRDefault="006D7ABB" w:rsidP="00A748AA">
      <w:pPr>
        <w:rPr>
          <w:rFonts w:ascii="Arial" w:hAnsi="Arial" w:cs="Arial"/>
          <w:sz w:val="19"/>
        </w:rPr>
      </w:pPr>
    </w:p>
    <w:p w14:paraId="4A94B8BE" w14:textId="77777777" w:rsidR="006D7ABB" w:rsidRDefault="006D7ABB" w:rsidP="00A748AA">
      <w:pPr>
        <w:rPr>
          <w:rFonts w:ascii="Arial" w:hAnsi="Arial" w:cs="Arial"/>
          <w:sz w:val="19"/>
        </w:rPr>
      </w:pPr>
    </w:p>
    <w:p w14:paraId="41184E01" w14:textId="77777777" w:rsidR="006D7ABB" w:rsidRDefault="006D7ABB" w:rsidP="00A748AA">
      <w:pPr>
        <w:rPr>
          <w:rFonts w:ascii="Arial" w:hAnsi="Arial" w:cs="Arial"/>
          <w:sz w:val="19"/>
        </w:rPr>
      </w:pPr>
    </w:p>
    <w:p w14:paraId="2813B161" w14:textId="77777777" w:rsidR="00137820" w:rsidRDefault="00137820" w:rsidP="00A748AA">
      <w:pPr>
        <w:rPr>
          <w:rFonts w:ascii="Arial" w:hAnsi="Arial" w:cs="Arial"/>
          <w:sz w:val="19"/>
        </w:rPr>
      </w:pPr>
    </w:p>
    <w:p w14:paraId="125C7D86" w14:textId="77777777" w:rsidR="00137820" w:rsidRDefault="00137820" w:rsidP="00A748AA">
      <w:pPr>
        <w:rPr>
          <w:rFonts w:ascii="Arial" w:hAnsi="Arial" w:cs="Arial"/>
          <w:sz w:val="19"/>
        </w:rPr>
      </w:pPr>
    </w:p>
    <w:p w14:paraId="5C85F0A9" w14:textId="77777777" w:rsidR="00137820" w:rsidRPr="00AF2ECC" w:rsidRDefault="00137820" w:rsidP="00A748AA">
      <w:pPr>
        <w:rPr>
          <w:rFonts w:ascii="Arial" w:hAnsi="Arial" w:cs="Arial"/>
          <w:sz w:val="19"/>
        </w:rPr>
      </w:pPr>
    </w:p>
    <w:p w14:paraId="2FAAC26C" w14:textId="77777777" w:rsidR="00B11F7D" w:rsidRPr="00AF2ECC" w:rsidRDefault="00B11F7D" w:rsidP="00A748AA">
      <w:pPr>
        <w:rPr>
          <w:rFonts w:ascii="Arial" w:hAnsi="Arial" w:cs="Arial"/>
          <w:sz w:val="19"/>
        </w:rPr>
      </w:pPr>
    </w:p>
    <w:p w14:paraId="74493B3D" w14:textId="77777777" w:rsidR="00FB500F" w:rsidRDefault="00FB500F" w:rsidP="006A7D1C">
      <w:pPr>
        <w:ind w:left="98"/>
        <w:rPr>
          <w:rFonts w:ascii="Arial" w:hAnsi="Arial" w:cs="Arial"/>
          <w:sz w:val="19"/>
          <w:szCs w:val="19"/>
        </w:rPr>
      </w:pPr>
    </w:p>
    <w:p w14:paraId="481A36C0" w14:textId="77777777" w:rsidR="005503EC" w:rsidRDefault="005503EC" w:rsidP="006A7D1C">
      <w:pPr>
        <w:ind w:left="98"/>
        <w:rPr>
          <w:rFonts w:ascii="Arial" w:hAnsi="Arial" w:cs="Arial"/>
          <w:sz w:val="19"/>
          <w:szCs w:val="19"/>
        </w:rPr>
      </w:pPr>
    </w:p>
    <w:p w14:paraId="684B9025" w14:textId="77777777" w:rsidR="005503EC" w:rsidRDefault="005503EC" w:rsidP="006A7D1C">
      <w:pPr>
        <w:ind w:left="98"/>
        <w:rPr>
          <w:rFonts w:ascii="Arial" w:hAnsi="Arial" w:cs="Arial"/>
          <w:sz w:val="19"/>
          <w:szCs w:val="19"/>
        </w:rPr>
      </w:pPr>
    </w:p>
    <w:p w14:paraId="4B7BF964" w14:textId="77777777" w:rsidR="005503EC" w:rsidRDefault="005503EC" w:rsidP="006A7D1C">
      <w:pPr>
        <w:ind w:left="98"/>
        <w:rPr>
          <w:rFonts w:ascii="Arial" w:hAnsi="Arial" w:cs="Arial"/>
          <w:sz w:val="19"/>
          <w:szCs w:val="19"/>
        </w:rPr>
      </w:pPr>
    </w:p>
    <w:p w14:paraId="2B4FDD91" w14:textId="77777777" w:rsidR="005503EC" w:rsidRDefault="005503EC" w:rsidP="006A7D1C">
      <w:pPr>
        <w:ind w:left="98"/>
        <w:rPr>
          <w:rFonts w:ascii="Arial" w:hAnsi="Arial" w:cs="Arial"/>
          <w:sz w:val="19"/>
          <w:szCs w:val="19"/>
        </w:rPr>
      </w:pPr>
    </w:p>
    <w:p w14:paraId="708F04C4" w14:textId="77777777" w:rsidR="005503EC" w:rsidRDefault="005503EC" w:rsidP="006A7D1C">
      <w:pPr>
        <w:ind w:left="98"/>
        <w:rPr>
          <w:rFonts w:ascii="Arial" w:hAnsi="Arial" w:cs="Arial"/>
          <w:sz w:val="19"/>
          <w:szCs w:val="19"/>
        </w:rPr>
      </w:pPr>
    </w:p>
    <w:p w14:paraId="3218F9B9" w14:textId="77777777" w:rsidR="005503EC" w:rsidRDefault="005503EC" w:rsidP="006A7D1C">
      <w:pPr>
        <w:ind w:left="98"/>
        <w:rPr>
          <w:rFonts w:ascii="Arial" w:hAnsi="Arial" w:cs="Arial"/>
          <w:sz w:val="19"/>
          <w:szCs w:val="19"/>
        </w:rPr>
      </w:pPr>
    </w:p>
    <w:tbl>
      <w:tblPr>
        <w:tblW w:w="8506" w:type="dxa"/>
        <w:tblInd w:w="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35"/>
        <w:gridCol w:w="1818"/>
        <w:gridCol w:w="237"/>
        <w:gridCol w:w="1716"/>
      </w:tblGrid>
      <w:tr w:rsidR="005503EC" w:rsidRPr="00AF2ECC" w14:paraId="3359903D" w14:textId="77777777" w:rsidTr="00612EF2">
        <w:trPr>
          <w:tblHeader/>
        </w:trPr>
        <w:tc>
          <w:tcPr>
            <w:tcW w:w="4735" w:type="dxa"/>
            <w:tcBorders>
              <w:top w:val="nil"/>
              <w:left w:val="nil"/>
              <w:bottom w:val="nil"/>
              <w:right w:val="nil"/>
            </w:tcBorders>
          </w:tcPr>
          <w:p w14:paraId="27B0DE2C" w14:textId="77777777" w:rsidR="005503EC" w:rsidRPr="00AF2ECC" w:rsidRDefault="005503EC" w:rsidP="00612EF2">
            <w:pPr>
              <w:pStyle w:val="a1"/>
              <w:tabs>
                <w:tab w:val="left" w:pos="709"/>
              </w:tabs>
              <w:spacing w:line="360" w:lineRule="auto"/>
              <w:ind w:left="-54" w:firstLine="398"/>
              <w:rPr>
                <w:rFonts w:ascii="Arial" w:hAnsi="Arial" w:cs="Arial"/>
                <w:sz w:val="19"/>
                <w:szCs w:val="19"/>
                <w:lang w:eastAsia="en-US" w:bidi="ar-SA"/>
              </w:rPr>
            </w:pPr>
          </w:p>
        </w:tc>
        <w:tc>
          <w:tcPr>
            <w:tcW w:w="3771" w:type="dxa"/>
            <w:gridSpan w:val="3"/>
            <w:tcBorders>
              <w:top w:val="nil"/>
              <w:left w:val="nil"/>
              <w:bottom w:val="single" w:sz="4" w:space="0" w:color="auto"/>
              <w:right w:val="nil"/>
            </w:tcBorders>
          </w:tcPr>
          <w:p w14:paraId="474814FA" w14:textId="77777777" w:rsidR="005503EC" w:rsidRPr="00AF2ECC" w:rsidRDefault="005503EC" w:rsidP="00612EF2">
            <w:pPr>
              <w:pStyle w:val="a1"/>
              <w:tabs>
                <w:tab w:val="clear" w:pos="1080"/>
                <w:tab w:val="left" w:pos="709"/>
              </w:tabs>
              <w:spacing w:line="360" w:lineRule="auto"/>
              <w:ind w:left="-106" w:right="-84"/>
              <w:jc w:val="center"/>
              <w:rPr>
                <w:rFonts w:ascii="Arial" w:hAnsi="Arial" w:cs="Arial"/>
                <w:sz w:val="19"/>
                <w:szCs w:val="19"/>
                <w:lang w:eastAsia="en-US"/>
              </w:rPr>
            </w:pPr>
            <w:r w:rsidRPr="00AF2ECC">
              <w:rPr>
                <w:rFonts w:ascii="Arial" w:hAnsi="Arial" w:cs="Arial"/>
                <w:sz w:val="19"/>
                <w:szCs w:val="19"/>
                <w:lang w:eastAsia="en-US"/>
              </w:rPr>
              <w:t>202</w:t>
            </w:r>
            <w:r>
              <w:rPr>
                <w:rFonts w:ascii="Arial" w:hAnsi="Arial" w:cs="Arial"/>
                <w:sz w:val="19"/>
                <w:szCs w:val="19"/>
                <w:lang w:eastAsia="en-US"/>
              </w:rPr>
              <w:t>4</w:t>
            </w:r>
          </w:p>
        </w:tc>
      </w:tr>
      <w:tr w:rsidR="005503EC" w:rsidRPr="00AF2ECC" w14:paraId="026093A4" w14:textId="77777777" w:rsidTr="00612EF2">
        <w:trPr>
          <w:tblHeader/>
        </w:trPr>
        <w:tc>
          <w:tcPr>
            <w:tcW w:w="4735" w:type="dxa"/>
            <w:tcBorders>
              <w:top w:val="nil"/>
              <w:left w:val="nil"/>
              <w:bottom w:val="nil"/>
              <w:right w:val="nil"/>
            </w:tcBorders>
          </w:tcPr>
          <w:p w14:paraId="0DFF50B3" w14:textId="77777777" w:rsidR="005503EC" w:rsidRPr="00AF2ECC" w:rsidRDefault="005503EC" w:rsidP="00612EF2">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single" w:sz="4" w:space="0" w:color="auto"/>
              <w:right w:val="nil"/>
            </w:tcBorders>
          </w:tcPr>
          <w:p w14:paraId="16C7A305" w14:textId="77777777" w:rsidR="005503EC" w:rsidRPr="00AF2ECC" w:rsidRDefault="005503EC" w:rsidP="00612EF2">
            <w:pPr>
              <w:pStyle w:val="a1"/>
              <w:tabs>
                <w:tab w:val="left" w:pos="709"/>
              </w:tabs>
              <w:spacing w:line="360" w:lineRule="auto"/>
              <w:ind w:left="-106" w:right="-108"/>
              <w:jc w:val="center"/>
              <w:rPr>
                <w:rFonts w:ascii="Arial" w:hAnsi="Arial" w:cs="Arial"/>
                <w:sz w:val="19"/>
                <w:szCs w:val="19"/>
                <w:lang w:eastAsia="en-US" w:bidi="ar-SA"/>
              </w:rPr>
            </w:pPr>
            <w:r w:rsidRPr="00AF2ECC">
              <w:rPr>
                <w:rFonts w:ascii="Arial" w:hAnsi="Arial" w:cs="Arial"/>
                <w:sz w:val="19"/>
                <w:szCs w:val="19"/>
                <w:lang w:eastAsia="en-US"/>
              </w:rPr>
              <w:t>Foreign currencies</w:t>
            </w:r>
            <w:r w:rsidRPr="00AF2ECC">
              <w:rPr>
                <w:rFonts w:ascii="Arial" w:hAnsi="Arial" w:cs="Arial"/>
                <w:sz w:val="19"/>
                <w:szCs w:val="19"/>
                <w:cs/>
                <w:lang w:eastAsia="en-US"/>
              </w:rPr>
              <w:t xml:space="preserve"> </w:t>
            </w:r>
            <w:r w:rsidRPr="00AF2ECC">
              <w:rPr>
                <w:rFonts w:ascii="Arial" w:hAnsi="Arial" w:cs="Arial"/>
                <w:sz w:val="19"/>
                <w:szCs w:val="19"/>
                <w:lang w:eastAsia="en-US"/>
              </w:rPr>
              <w:t>(Thousand Unit)</w:t>
            </w:r>
          </w:p>
        </w:tc>
        <w:tc>
          <w:tcPr>
            <w:tcW w:w="237" w:type="dxa"/>
            <w:tcBorders>
              <w:top w:val="single" w:sz="4" w:space="0" w:color="auto"/>
              <w:left w:val="nil"/>
              <w:bottom w:val="nil"/>
              <w:right w:val="nil"/>
            </w:tcBorders>
          </w:tcPr>
          <w:p w14:paraId="03C5AEF1" w14:textId="77777777" w:rsidR="005503EC" w:rsidRPr="00AF2ECC" w:rsidRDefault="005503EC" w:rsidP="00612EF2">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single" w:sz="4" w:space="0" w:color="auto"/>
              <w:right w:val="nil"/>
            </w:tcBorders>
          </w:tcPr>
          <w:p w14:paraId="51D508E6" w14:textId="77777777" w:rsidR="005503EC" w:rsidRPr="00AF2ECC" w:rsidRDefault="005503EC" w:rsidP="00612EF2">
            <w:pPr>
              <w:pStyle w:val="a1"/>
              <w:tabs>
                <w:tab w:val="left" w:pos="0"/>
                <w:tab w:val="left" w:pos="709"/>
              </w:tabs>
              <w:spacing w:line="360" w:lineRule="auto"/>
              <w:jc w:val="center"/>
              <w:rPr>
                <w:rFonts w:ascii="Arial" w:hAnsi="Arial" w:cs="Arial"/>
                <w:sz w:val="19"/>
                <w:szCs w:val="19"/>
                <w:lang w:eastAsia="en-US"/>
              </w:rPr>
            </w:pPr>
            <w:r w:rsidRPr="00AF2ECC">
              <w:rPr>
                <w:rFonts w:ascii="Arial" w:hAnsi="Arial" w:cs="Arial"/>
                <w:sz w:val="19"/>
                <w:szCs w:val="19"/>
                <w:lang w:eastAsia="en-US"/>
              </w:rPr>
              <w:t>Exchange rate</w:t>
            </w:r>
          </w:p>
          <w:p w14:paraId="74C345FB" w14:textId="77777777" w:rsidR="005503EC" w:rsidRPr="00AF2ECC" w:rsidRDefault="005503EC" w:rsidP="00612EF2">
            <w:pPr>
              <w:pStyle w:val="a1"/>
              <w:tabs>
                <w:tab w:val="left" w:pos="0"/>
                <w:tab w:val="left" w:pos="709"/>
              </w:tabs>
              <w:spacing w:line="360" w:lineRule="auto"/>
              <w:jc w:val="center"/>
              <w:rPr>
                <w:rFonts w:ascii="Arial" w:hAnsi="Arial" w:cs="Arial"/>
                <w:sz w:val="19"/>
                <w:szCs w:val="19"/>
                <w:lang w:eastAsia="en-US" w:bidi="ar-SA"/>
              </w:rPr>
            </w:pPr>
            <w:r w:rsidRPr="00AF2ECC">
              <w:rPr>
                <w:rFonts w:ascii="Arial" w:hAnsi="Arial" w:cs="Arial"/>
                <w:sz w:val="19"/>
                <w:szCs w:val="19"/>
                <w:lang w:eastAsia="en-US"/>
              </w:rPr>
              <w:t>(Closing rate)</w:t>
            </w:r>
          </w:p>
        </w:tc>
      </w:tr>
      <w:tr w:rsidR="005503EC" w:rsidRPr="00AF2ECC" w14:paraId="104F783C" w14:textId="77777777" w:rsidTr="00612EF2">
        <w:trPr>
          <w:tblHeader/>
        </w:trPr>
        <w:tc>
          <w:tcPr>
            <w:tcW w:w="4735" w:type="dxa"/>
            <w:tcBorders>
              <w:top w:val="nil"/>
              <w:left w:val="nil"/>
              <w:bottom w:val="nil"/>
              <w:right w:val="nil"/>
            </w:tcBorders>
          </w:tcPr>
          <w:p w14:paraId="4E0CABF5" w14:textId="77777777" w:rsidR="005503EC" w:rsidRPr="00AF2ECC" w:rsidRDefault="005503EC" w:rsidP="00612EF2">
            <w:pPr>
              <w:pStyle w:val="a1"/>
              <w:tabs>
                <w:tab w:val="left" w:pos="0"/>
                <w:tab w:val="left" w:pos="709"/>
              </w:tabs>
              <w:spacing w:line="360" w:lineRule="auto"/>
              <w:ind w:left="-54" w:hanging="54"/>
              <w:rPr>
                <w:rFonts w:ascii="Arial" w:hAnsi="Arial" w:cs="Arial"/>
                <w:sz w:val="19"/>
                <w:szCs w:val="19"/>
                <w:lang w:val="en-GB" w:eastAsia="en-US" w:bidi="ar-SA"/>
              </w:rPr>
            </w:pPr>
          </w:p>
        </w:tc>
        <w:tc>
          <w:tcPr>
            <w:tcW w:w="1818" w:type="dxa"/>
            <w:tcBorders>
              <w:top w:val="single" w:sz="4" w:space="0" w:color="auto"/>
              <w:left w:val="nil"/>
              <w:bottom w:val="nil"/>
              <w:right w:val="nil"/>
            </w:tcBorders>
          </w:tcPr>
          <w:p w14:paraId="572DA461" w14:textId="77777777" w:rsidR="005503EC" w:rsidRPr="00AF2ECC" w:rsidRDefault="005503EC" w:rsidP="00612EF2">
            <w:pPr>
              <w:pStyle w:val="a1"/>
              <w:tabs>
                <w:tab w:val="left" w:pos="709"/>
              </w:tabs>
              <w:spacing w:line="360" w:lineRule="auto"/>
              <w:ind w:left="-106" w:right="-108"/>
              <w:jc w:val="center"/>
              <w:rPr>
                <w:rFonts w:ascii="Arial" w:hAnsi="Arial" w:cs="Arial"/>
                <w:sz w:val="19"/>
                <w:szCs w:val="19"/>
                <w:lang w:eastAsia="en-US"/>
              </w:rPr>
            </w:pPr>
          </w:p>
        </w:tc>
        <w:tc>
          <w:tcPr>
            <w:tcW w:w="237" w:type="dxa"/>
            <w:tcBorders>
              <w:top w:val="nil"/>
              <w:left w:val="nil"/>
              <w:bottom w:val="nil"/>
              <w:right w:val="nil"/>
            </w:tcBorders>
          </w:tcPr>
          <w:p w14:paraId="0D080DEF" w14:textId="77777777" w:rsidR="005503EC" w:rsidRPr="00AF2ECC" w:rsidRDefault="005503EC" w:rsidP="00612EF2">
            <w:pPr>
              <w:pStyle w:val="a1"/>
              <w:tabs>
                <w:tab w:val="left" w:pos="0"/>
                <w:tab w:val="left" w:pos="709"/>
              </w:tabs>
              <w:spacing w:line="360" w:lineRule="auto"/>
              <w:jc w:val="center"/>
              <w:rPr>
                <w:rFonts w:ascii="Arial" w:hAnsi="Arial" w:cs="Arial"/>
                <w:sz w:val="19"/>
                <w:szCs w:val="19"/>
                <w:lang w:eastAsia="en-US" w:bidi="ar-SA"/>
              </w:rPr>
            </w:pPr>
          </w:p>
        </w:tc>
        <w:tc>
          <w:tcPr>
            <w:tcW w:w="1716" w:type="dxa"/>
            <w:tcBorders>
              <w:top w:val="single" w:sz="4" w:space="0" w:color="auto"/>
              <w:left w:val="nil"/>
              <w:bottom w:val="nil"/>
              <w:right w:val="nil"/>
            </w:tcBorders>
          </w:tcPr>
          <w:p w14:paraId="090B447F" w14:textId="77777777" w:rsidR="005503EC" w:rsidRPr="00AF2ECC" w:rsidRDefault="005503EC" w:rsidP="00612EF2">
            <w:pPr>
              <w:pStyle w:val="a1"/>
              <w:tabs>
                <w:tab w:val="left" w:pos="0"/>
                <w:tab w:val="left" w:pos="709"/>
              </w:tabs>
              <w:spacing w:line="360" w:lineRule="auto"/>
              <w:jc w:val="center"/>
              <w:rPr>
                <w:rFonts w:ascii="Arial" w:hAnsi="Arial" w:cs="Arial"/>
                <w:sz w:val="19"/>
                <w:szCs w:val="19"/>
                <w:lang w:eastAsia="en-US"/>
              </w:rPr>
            </w:pPr>
          </w:p>
        </w:tc>
      </w:tr>
      <w:tr w:rsidR="005503EC" w:rsidRPr="00AF2ECC" w14:paraId="5B77584F" w14:textId="77777777" w:rsidTr="00612EF2">
        <w:trPr>
          <w:trHeight w:val="56"/>
        </w:trPr>
        <w:tc>
          <w:tcPr>
            <w:tcW w:w="6553" w:type="dxa"/>
            <w:gridSpan w:val="2"/>
            <w:tcBorders>
              <w:top w:val="nil"/>
              <w:left w:val="nil"/>
              <w:bottom w:val="nil"/>
              <w:right w:val="nil"/>
            </w:tcBorders>
          </w:tcPr>
          <w:p w14:paraId="53C43CD5" w14:textId="77777777" w:rsidR="005503EC" w:rsidRPr="00AF2ECC" w:rsidRDefault="005503EC" w:rsidP="00612EF2">
            <w:pPr>
              <w:pStyle w:val="a1"/>
              <w:tabs>
                <w:tab w:val="left" w:pos="0"/>
                <w:tab w:val="left" w:pos="709"/>
              </w:tabs>
              <w:spacing w:line="360" w:lineRule="auto"/>
              <w:rPr>
                <w:rFonts w:ascii="Arial" w:hAnsi="Arial" w:cs="Arial"/>
                <w:sz w:val="19"/>
                <w:szCs w:val="19"/>
                <w:lang w:val="en-GB" w:eastAsia="en-US" w:bidi="ar-SA"/>
              </w:rPr>
            </w:pPr>
            <w:r w:rsidRPr="00AF2ECC">
              <w:rPr>
                <w:rFonts w:ascii="Arial" w:hAnsi="Arial" w:cs="Arial"/>
                <w:sz w:val="19"/>
                <w:szCs w:val="19"/>
                <w:u w:val="single"/>
                <w:lang w:eastAsia="en-US"/>
              </w:rPr>
              <w:t>Cash and cash equivalent in foreign currency</w:t>
            </w:r>
          </w:p>
        </w:tc>
        <w:tc>
          <w:tcPr>
            <w:tcW w:w="237" w:type="dxa"/>
            <w:tcBorders>
              <w:top w:val="nil"/>
              <w:left w:val="nil"/>
              <w:bottom w:val="nil"/>
              <w:right w:val="nil"/>
            </w:tcBorders>
          </w:tcPr>
          <w:p w14:paraId="2A5EA99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bidi="ar-SA"/>
              </w:rPr>
            </w:pPr>
          </w:p>
        </w:tc>
        <w:tc>
          <w:tcPr>
            <w:tcW w:w="1716" w:type="dxa"/>
            <w:tcBorders>
              <w:top w:val="nil"/>
              <w:left w:val="nil"/>
              <w:bottom w:val="nil"/>
              <w:right w:val="nil"/>
            </w:tcBorders>
          </w:tcPr>
          <w:p w14:paraId="0C9C18FD"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bidi="ar-SA"/>
              </w:rPr>
            </w:pPr>
          </w:p>
        </w:tc>
      </w:tr>
      <w:tr w:rsidR="005503EC" w:rsidRPr="00AF2ECC" w14:paraId="6168E702" w14:textId="77777777" w:rsidTr="00612EF2">
        <w:tc>
          <w:tcPr>
            <w:tcW w:w="4735" w:type="dxa"/>
            <w:tcBorders>
              <w:top w:val="nil"/>
              <w:left w:val="nil"/>
              <w:bottom w:val="nil"/>
              <w:right w:val="nil"/>
            </w:tcBorders>
          </w:tcPr>
          <w:p w14:paraId="0C83A399" w14:textId="77777777" w:rsidR="005503EC" w:rsidRPr="00AF2ECC" w:rsidRDefault="005503EC" w:rsidP="00612EF2">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3127D057"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81</w:t>
            </w:r>
          </w:p>
        </w:tc>
        <w:tc>
          <w:tcPr>
            <w:tcW w:w="237" w:type="dxa"/>
            <w:tcBorders>
              <w:top w:val="nil"/>
              <w:left w:val="nil"/>
              <w:bottom w:val="nil"/>
              <w:right w:val="nil"/>
            </w:tcBorders>
            <w:vAlign w:val="center"/>
          </w:tcPr>
          <w:p w14:paraId="5F707671"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787CA8E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rPr>
            </w:pPr>
            <w:r>
              <w:rPr>
                <w:rFonts w:ascii="Arial" w:hAnsi="Arial" w:cs="Arial"/>
                <w:sz w:val="19"/>
                <w:szCs w:val="19"/>
              </w:rPr>
              <w:t>33.8296</w:t>
            </w:r>
          </w:p>
        </w:tc>
      </w:tr>
      <w:tr w:rsidR="005503EC" w:rsidRPr="00AF2ECC" w14:paraId="1DDDB034" w14:textId="77777777" w:rsidTr="00612EF2">
        <w:tc>
          <w:tcPr>
            <w:tcW w:w="4735" w:type="dxa"/>
            <w:tcBorders>
              <w:top w:val="nil"/>
              <w:left w:val="nil"/>
              <w:bottom w:val="nil"/>
              <w:right w:val="nil"/>
            </w:tcBorders>
          </w:tcPr>
          <w:p w14:paraId="10731504" w14:textId="77777777" w:rsidR="005503EC" w:rsidRPr="00AF2ECC" w:rsidRDefault="005503EC" w:rsidP="00612EF2">
            <w:pPr>
              <w:pStyle w:val="CharCharCharCharCharChar1CharCharCharCharCharCharCharCharCharCharCharCharCharCharCharCharCharCharCharCharCharCharCharChar"/>
              <w:tabs>
                <w:tab w:val="left" w:pos="33"/>
              </w:tabs>
              <w:spacing w:after="0" w:line="360" w:lineRule="auto"/>
              <w:rPr>
                <w:rFonts w:ascii="Arial" w:hAnsi="Arial" w:cs="Arial"/>
                <w:sz w:val="19"/>
                <w:szCs w:val="19"/>
              </w:rPr>
            </w:pPr>
          </w:p>
        </w:tc>
        <w:tc>
          <w:tcPr>
            <w:tcW w:w="1818" w:type="dxa"/>
            <w:tcBorders>
              <w:top w:val="nil"/>
              <w:left w:val="nil"/>
              <w:bottom w:val="nil"/>
              <w:right w:val="nil"/>
            </w:tcBorders>
          </w:tcPr>
          <w:p w14:paraId="29F9F366"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tcPr>
          <w:p w14:paraId="74FB6BB0"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tcPr>
          <w:p w14:paraId="6C5F44C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rPr>
            </w:pPr>
          </w:p>
        </w:tc>
      </w:tr>
      <w:tr w:rsidR="005503EC" w:rsidRPr="00AF2ECC" w14:paraId="78E37254" w14:textId="77777777" w:rsidTr="00612EF2">
        <w:tc>
          <w:tcPr>
            <w:tcW w:w="6553" w:type="dxa"/>
            <w:gridSpan w:val="2"/>
            <w:tcBorders>
              <w:top w:val="nil"/>
              <w:left w:val="nil"/>
              <w:bottom w:val="nil"/>
              <w:right w:val="nil"/>
            </w:tcBorders>
          </w:tcPr>
          <w:p w14:paraId="5CBD79C1" w14:textId="77777777" w:rsidR="005503EC" w:rsidRPr="00AF2ECC" w:rsidRDefault="005503EC" w:rsidP="00612EF2">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receivable in foreign currencies</w:t>
            </w:r>
          </w:p>
        </w:tc>
        <w:tc>
          <w:tcPr>
            <w:tcW w:w="237" w:type="dxa"/>
            <w:tcBorders>
              <w:top w:val="nil"/>
              <w:left w:val="nil"/>
              <w:bottom w:val="nil"/>
              <w:right w:val="nil"/>
            </w:tcBorders>
          </w:tcPr>
          <w:p w14:paraId="6BF4CA2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8FC7A10"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eastAsia="en-US"/>
              </w:rPr>
            </w:pPr>
          </w:p>
        </w:tc>
      </w:tr>
      <w:tr w:rsidR="005503EC" w:rsidRPr="00AF2ECC" w14:paraId="168931CC" w14:textId="77777777" w:rsidTr="00612EF2">
        <w:tc>
          <w:tcPr>
            <w:tcW w:w="4735" w:type="dxa"/>
            <w:tcBorders>
              <w:top w:val="nil"/>
              <w:left w:val="nil"/>
              <w:bottom w:val="nil"/>
              <w:right w:val="nil"/>
            </w:tcBorders>
          </w:tcPr>
          <w:p w14:paraId="48A5FB66"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2AA4DB3"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11,662</w:t>
            </w:r>
          </w:p>
        </w:tc>
        <w:tc>
          <w:tcPr>
            <w:tcW w:w="237" w:type="dxa"/>
            <w:tcBorders>
              <w:top w:val="nil"/>
              <w:left w:val="nil"/>
              <w:bottom w:val="nil"/>
              <w:right w:val="nil"/>
            </w:tcBorders>
            <w:vAlign w:val="center"/>
          </w:tcPr>
          <w:p w14:paraId="7A73971A"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3F78C0CC"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33.8296</w:t>
            </w:r>
          </w:p>
        </w:tc>
      </w:tr>
      <w:tr w:rsidR="005503EC" w:rsidRPr="00AF2ECC" w14:paraId="17F83B6A" w14:textId="77777777" w:rsidTr="00612EF2">
        <w:tc>
          <w:tcPr>
            <w:tcW w:w="4735" w:type="dxa"/>
            <w:tcBorders>
              <w:top w:val="nil"/>
              <w:left w:val="nil"/>
              <w:bottom w:val="nil"/>
              <w:right w:val="nil"/>
            </w:tcBorders>
          </w:tcPr>
          <w:p w14:paraId="284810DD"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6FBBB923"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4,685</w:t>
            </w:r>
          </w:p>
        </w:tc>
        <w:tc>
          <w:tcPr>
            <w:tcW w:w="237" w:type="dxa"/>
            <w:tcBorders>
              <w:top w:val="nil"/>
              <w:left w:val="nil"/>
              <w:bottom w:val="nil"/>
              <w:right w:val="nil"/>
            </w:tcBorders>
            <w:vAlign w:val="center"/>
          </w:tcPr>
          <w:p w14:paraId="0FBA5F2A"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7BE19403"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35.0748</w:t>
            </w:r>
          </w:p>
        </w:tc>
      </w:tr>
      <w:tr w:rsidR="005503EC" w:rsidRPr="00AF2ECC" w14:paraId="11F64809" w14:textId="77777777" w:rsidTr="00612EF2">
        <w:tc>
          <w:tcPr>
            <w:tcW w:w="4735" w:type="dxa"/>
            <w:tcBorders>
              <w:top w:val="nil"/>
              <w:left w:val="nil"/>
              <w:bottom w:val="nil"/>
              <w:right w:val="nil"/>
            </w:tcBorders>
            <w:vAlign w:val="bottom"/>
          </w:tcPr>
          <w:p w14:paraId="290C22F5" w14:textId="77777777" w:rsidR="005503EC" w:rsidRPr="00AF2ECC" w:rsidRDefault="005503EC" w:rsidP="00612EF2">
            <w:pPr>
              <w:pStyle w:val="ListParagraph1"/>
              <w:spacing w:after="0" w:line="360" w:lineRule="auto"/>
              <w:ind w:left="366"/>
              <w:rPr>
                <w:rFonts w:ascii="Arial" w:hAnsi="Arial" w:cs="Arial"/>
                <w:sz w:val="19"/>
                <w:szCs w:val="19"/>
              </w:rPr>
            </w:pPr>
            <w:r w:rsidRPr="00AF2ECC">
              <w:rPr>
                <w:rFonts w:ascii="Arial" w:hAnsi="Arial" w:cs="Arial"/>
                <w:sz w:val="19"/>
                <w:szCs w:val="19"/>
              </w:rPr>
              <w:t>GBP</w:t>
            </w:r>
          </w:p>
        </w:tc>
        <w:tc>
          <w:tcPr>
            <w:tcW w:w="1818" w:type="dxa"/>
            <w:tcBorders>
              <w:top w:val="nil"/>
              <w:left w:val="nil"/>
              <w:bottom w:val="nil"/>
              <w:right w:val="nil"/>
            </w:tcBorders>
            <w:vAlign w:val="center"/>
          </w:tcPr>
          <w:p w14:paraId="51A5D57D"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395</w:t>
            </w:r>
          </w:p>
        </w:tc>
        <w:tc>
          <w:tcPr>
            <w:tcW w:w="237" w:type="dxa"/>
            <w:tcBorders>
              <w:top w:val="nil"/>
              <w:left w:val="nil"/>
              <w:bottom w:val="nil"/>
              <w:right w:val="nil"/>
            </w:tcBorders>
            <w:vAlign w:val="center"/>
          </w:tcPr>
          <w:p w14:paraId="61FBF6FF"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val="en-GB"/>
              </w:rPr>
            </w:pPr>
          </w:p>
        </w:tc>
        <w:tc>
          <w:tcPr>
            <w:tcW w:w="1716" w:type="dxa"/>
            <w:tcBorders>
              <w:top w:val="nil"/>
              <w:left w:val="nil"/>
              <w:bottom w:val="nil"/>
              <w:right w:val="nil"/>
            </w:tcBorders>
            <w:vAlign w:val="center"/>
          </w:tcPr>
          <w:p w14:paraId="1A3F85A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42.3424</w:t>
            </w:r>
          </w:p>
        </w:tc>
      </w:tr>
      <w:tr w:rsidR="005503EC" w:rsidRPr="00AF2ECC" w14:paraId="7335E1E2" w14:textId="77777777" w:rsidTr="00612EF2">
        <w:tc>
          <w:tcPr>
            <w:tcW w:w="4735" w:type="dxa"/>
            <w:tcBorders>
              <w:top w:val="nil"/>
              <w:left w:val="nil"/>
              <w:bottom w:val="nil"/>
              <w:right w:val="nil"/>
            </w:tcBorders>
            <w:vAlign w:val="bottom"/>
          </w:tcPr>
          <w:p w14:paraId="30362CE1" w14:textId="77777777" w:rsidR="005503EC" w:rsidRPr="00AF2ECC" w:rsidRDefault="005503EC" w:rsidP="00612EF2">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tcPr>
          <w:p w14:paraId="296482A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0FF48B53" w14:textId="77777777" w:rsidR="005503EC" w:rsidRPr="00AF2ECC" w:rsidRDefault="005503EC" w:rsidP="00612EF2">
            <w:pPr>
              <w:pStyle w:val="a1"/>
              <w:tabs>
                <w:tab w:val="left" w:pos="0"/>
                <w:tab w:val="left" w:pos="709"/>
              </w:tabs>
              <w:spacing w:line="360" w:lineRule="auto"/>
              <w:jc w:val="right"/>
              <w:rPr>
                <w:rFonts w:ascii="Arial" w:hAnsi="Arial" w:cs="Arial"/>
                <w:sz w:val="19"/>
                <w:szCs w:val="19"/>
                <w:cs/>
                <w:lang w:eastAsia="en-US"/>
              </w:rPr>
            </w:pPr>
          </w:p>
        </w:tc>
        <w:tc>
          <w:tcPr>
            <w:tcW w:w="1716" w:type="dxa"/>
            <w:tcBorders>
              <w:top w:val="nil"/>
              <w:left w:val="nil"/>
              <w:bottom w:val="nil"/>
              <w:right w:val="nil"/>
            </w:tcBorders>
          </w:tcPr>
          <w:p w14:paraId="3391960B"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r>
      <w:tr w:rsidR="005503EC" w:rsidRPr="00AF2ECC" w14:paraId="64392188" w14:textId="77777777" w:rsidTr="00612EF2">
        <w:tc>
          <w:tcPr>
            <w:tcW w:w="6553" w:type="dxa"/>
            <w:gridSpan w:val="2"/>
            <w:tcBorders>
              <w:top w:val="nil"/>
              <w:left w:val="nil"/>
              <w:bottom w:val="nil"/>
              <w:right w:val="nil"/>
            </w:tcBorders>
          </w:tcPr>
          <w:p w14:paraId="75279CA6" w14:textId="77777777" w:rsidR="005503EC" w:rsidRPr="00AF2ECC" w:rsidRDefault="005503EC" w:rsidP="00612EF2">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Trade accounts payable in foreign currencies</w:t>
            </w:r>
          </w:p>
        </w:tc>
        <w:tc>
          <w:tcPr>
            <w:tcW w:w="237" w:type="dxa"/>
            <w:tcBorders>
              <w:top w:val="nil"/>
              <w:left w:val="nil"/>
              <w:bottom w:val="nil"/>
              <w:right w:val="nil"/>
            </w:tcBorders>
          </w:tcPr>
          <w:p w14:paraId="0BB18EC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35BE6518"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r>
      <w:tr w:rsidR="005503EC" w:rsidRPr="00AF2ECC" w14:paraId="5054A9B3" w14:textId="77777777" w:rsidTr="00612EF2">
        <w:trPr>
          <w:trHeight w:val="81"/>
        </w:trPr>
        <w:tc>
          <w:tcPr>
            <w:tcW w:w="4735" w:type="dxa"/>
            <w:tcBorders>
              <w:top w:val="nil"/>
              <w:left w:val="nil"/>
              <w:bottom w:val="nil"/>
              <w:right w:val="nil"/>
            </w:tcBorders>
          </w:tcPr>
          <w:p w14:paraId="7EC85A1C"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6735E01A" w14:textId="77777777" w:rsidR="005503EC" w:rsidRPr="00D27A64" w:rsidRDefault="005503EC" w:rsidP="00612EF2">
            <w:pPr>
              <w:pStyle w:val="a1"/>
              <w:tabs>
                <w:tab w:val="left" w:pos="0"/>
                <w:tab w:val="left" w:pos="709"/>
              </w:tabs>
              <w:spacing w:line="360" w:lineRule="auto"/>
              <w:jc w:val="right"/>
              <w:rPr>
                <w:rFonts w:ascii="Arial" w:hAnsi="Arial" w:cs="Browallia New"/>
                <w:sz w:val="19"/>
                <w:szCs w:val="24"/>
              </w:rPr>
            </w:pPr>
            <w:r>
              <w:rPr>
                <w:rFonts w:ascii="Arial" w:hAnsi="Arial" w:cs="Arial"/>
                <w:sz w:val="19"/>
                <w:szCs w:val="19"/>
              </w:rPr>
              <w:t>3,</w:t>
            </w:r>
            <w:r>
              <w:rPr>
                <w:rFonts w:ascii="Arial" w:hAnsi="Arial" w:cs="Browallia New"/>
                <w:sz w:val="19"/>
                <w:szCs w:val="24"/>
              </w:rPr>
              <w:t>467</w:t>
            </w:r>
          </w:p>
        </w:tc>
        <w:tc>
          <w:tcPr>
            <w:tcW w:w="237" w:type="dxa"/>
            <w:tcBorders>
              <w:top w:val="nil"/>
              <w:left w:val="nil"/>
              <w:bottom w:val="nil"/>
              <w:right w:val="nil"/>
            </w:tcBorders>
            <w:vAlign w:val="center"/>
          </w:tcPr>
          <w:p w14:paraId="18E3301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5EB7E83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34.1461</w:t>
            </w:r>
          </w:p>
        </w:tc>
      </w:tr>
      <w:tr w:rsidR="005503EC" w:rsidRPr="00AF2ECC" w14:paraId="7E70942A" w14:textId="77777777" w:rsidTr="00612EF2">
        <w:trPr>
          <w:trHeight w:val="81"/>
        </w:trPr>
        <w:tc>
          <w:tcPr>
            <w:tcW w:w="4735" w:type="dxa"/>
            <w:tcBorders>
              <w:top w:val="nil"/>
              <w:left w:val="nil"/>
              <w:bottom w:val="nil"/>
              <w:right w:val="nil"/>
            </w:tcBorders>
          </w:tcPr>
          <w:p w14:paraId="5AFF0D72"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05B3AAF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58B212A1"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28188F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r>
      <w:tr w:rsidR="005503EC" w:rsidRPr="00AF2ECC" w14:paraId="67F40E3A" w14:textId="77777777" w:rsidTr="00612EF2">
        <w:trPr>
          <w:trHeight w:val="81"/>
        </w:trPr>
        <w:tc>
          <w:tcPr>
            <w:tcW w:w="4735" w:type="dxa"/>
            <w:tcBorders>
              <w:top w:val="nil"/>
              <w:left w:val="nil"/>
              <w:bottom w:val="nil"/>
              <w:right w:val="nil"/>
            </w:tcBorders>
          </w:tcPr>
          <w:p w14:paraId="3FF11C0C" w14:textId="77777777" w:rsidR="005503EC" w:rsidRPr="00AF2ECC" w:rsidRDefault="005503EC" w:rsidP="00612EF2">
            <w:pPr>
              <w:pStyle w:val="CharCharCharCharCharCharCharCharCharCharChar0"/>
              <w:spacing w:after="0" w:line="360" w:lineRule="auto"/>
              <w:rPr>
                <w:rFonts w:ascii="Arial" w:hAnsi="Arial" w:cs="Arial"/>
                <w:sz w:val="19"/>
                <w:szCs w:val="19"/>
                <w:u w:val="single"/>
              </w:rPr>
            </w:pPr>
            <w:r w:rsidRPr="00AF2ECC">
              <w:rPr>
                <w:rFonts w:ascii="Arial" w:hAnsi="Arial" w:cs="Arial"/>
                <w:sz w:val="19"/>
                <w:szCs w:val="19"/>
                <w:u w:val="single"/>
              </w:rPr>
              <w:t xml:space="preserve">Short term </w:t>
            </w:r>
            <w:proofErr w:type="gramStart"/>
            <w:r w:rsidRPr="00AF2ECC">
              <w:rPr>
                <w:rFonts w:ascii="Arial" w:hAnsi="Arial" w:cs="Arial"/>
                <w:sz w:val="19"/>
                <w:szCs w:val="19"/>
                <w:u w:val="single"/>
              </w:rPr>
              <w:t>loan</w:t>
            </w:r>
            <w:proofErr w:type="gramEnd"/>
            <w:r w:rsidRPr="00AF2ECC">
              <w:rPr>
                <w:rFonts w:ascii="Arial" w:hAnsi="Arial" w:cs="Arial"/>
                <w:sz w:val="19"/>
                <w:szCs w:val="19"/>
                <w:u w:val="single"/>
              </w:rPr>
              <w:t xml:space="preserve"> in foreign currencies</w:t>
            </w:r>
          </w:p>
        </w:tc>
        <w:tc>
          <w:tcPr>
            <w:tcW w:w="1818" w:type="dxa"/>
            <w:tcBorders>
              <w:top w:val="nil"/>
              <w:left w:val="nil"/>
              <w:bottom w:val="nil"/>
              <w:right w:val="nil"/>
            </w:tcBorders>
            <w:vAlign w:val="center"/>
          </w:tcPr>
          <w:p w14:paraId="1FCDDDE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37C62C06"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893C4DC"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r>
      <w:tr w:rsidR="005503EC" w:rsidRPr="00AF2ECC" w14:paraId="312E06F6" w14:textId="77777777" w:rsidTr="00612EF2">
        <w:tc>
          <w:tcPr>
            <w:tcW w:w="4735" w:type="dxa"/>
            <w:tcBorders>
              <w:top w:val="nil"/>
              <w:left w:val="nil"/>
              <w:bottom w:val="nil"/>
              <w:right w:val="nil"/>
            </w:tcBorders>
          </w:tcPr>
          <w:p w14:paraId="18D2ACE7"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tcPr>
          <w:p w14:paraId="653FC79F"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r>
              <w:rPr>
                <w:rFonts w:ascii="Arial" w:hAnsi="Arial" w:cs="Arial"/>
                <w:sz w:val="19"/>
                <w:szCs w:val="19"/>
                <w:lang w:eastAsia="en-US"/>
              </w:rPr>
              <w:t>90</w:t>
            </w:r>
          </w:p>
        </w:tc>
        <w:tc>
          <w:tcPr>
            <w:tcW w:w="237" w:type="dxa"/>
            <w:tcBorders>
              <w:top w:val="nil"/>
              <w:left w:val="nil"/>
              <w:bottom w:val="nil"/>
              <w:right w:val="nil"/>
            </w:tcBorders>
          </w:tcPr>
          <w:p w14:paraId="5ADA175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7BBD8897"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r>
              <w:rPr>
                <w:rFonts w:ascii="Arial" w:hAnsi="Arial" w:cs="Arial"/>
                <w:sz w:val="19"/>
                <w:szCs w:val="19"/>
                <w:lang w:eastAsia="en-US"/>
              </w:rPr>
              <w:t>34.1461</w:t>
            </w:r>
          </w:p>
        </w:tc>
      </w:tr>
      <w:tr w:rsidR="005503EC" w:rsidRPr="00AF2ECC" w14:paraId="4647C1C0" w14:textId="77777777" w:rsidTr="00612EF2">
        <w:tc>
          <w:tcPr>
            <w:tcW w:w="4735" w:type="dxa"/>
            <w:tcBorders>
              <w:top w:val="nil"/>
              <w:left w:val="nil"/>
              <w:bottom w:val="nil"/>
              <w:right w:val="nil"/>
            </w:tcBorders>
          </w:tcPr>
          <w:p w14:paraId="4DCDD9D1" w14:textId="77777777" w:rsidR="005503EC" w:rsidRPr="00AF2ECC" w:rsidRDefault="005503EC" w:rsidP="00612EF2">
            <w:pPr>
              <w:pStyle w:val="a1"/>
              <w:tabs>
                <w:tab w:val="left" w:pos="33"/>
                <w:tab w:val="left" w:pos="317"/>
              </w:tabs>
              <w:spacing w:line="360" w:lineRule="auto"/>
              <w:ind w:left="33"/>
              <w:jc w:val="center"/>
              <w:rPr>
                <w:rFonts w:ascii="Arial" w:hAnsi="Arial" w:cs="Arial"/>
                <w:sz w:val="19"/>
                <w:szCs w:val="19"/>
                <w:lang w:eastAsia="en-US"/>
              </w:rPr>
            </w:pPr>
          </w:p>
        </w:tc>
        <w:tc>
          <w:tcPr>
            <w:tcW w:w="1818" w:type="dxa"/>
            <w:tcBorders>
              <w:top w:val="nil"/>
              <w:left w:val="nil"/>
              <w:bottom w:val="nil"/>
              <w:right w:val="nil"/>
            </w:tcBorders>
          </w:tcPr>
          <w:p w14:paraId="6D2A0795"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237" w:type="dxa"/>
            <w:tcBorders>
              <w:top w:val="nil"/>
              <w:left w:val="nil"/>
              <w:bottom w:val="nil"/>
              <w:right w:val="nil"/>
            </w:tcBorders>
          </w:tcPr>
          <w:p w14:paraId="0071C51C"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27A37EE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r>
      <w:tr w:rsidR="005503EC" w:rsidRPr="00AF2ECC" w14:paraId="72FCC076" w14:textId="77777777" w:rsidTr="00612EF2">
        <w:trPr>
          <w:trHeight w:val="81"/>
        </w:trPr>
        <w:tc>
          <w:tcPr>
            <w:tcW w:w="6553" w:type="dxa"/>
            <w:gridSpan w:val="2"/>
            <w:tcBorders>
              <w:top w:val="nil"/>
              <w:left w:val="nil"/>
              <w:bottom w:val="nil"/>
              <w:right w:val="nil"/>
            </w:tcBorders>
          </w:tcPr>
          <w:p w14:paraId="49E0CEAF" w14:textId="77777777" w:rsidR="005503EC" w:rsidRPr="00AF2ECC" w:rsidRDefault="005503EC" w:rsidP="00612EF2">
            <w:pPr>
              <w:pStyle w:val="a1"/>
              <w:tabs>
                <w:tab w:val="left" w:pos="0"/>
                <w:tab w:val="left" w:pos="709"/>
              </w:tabs>
              <w:spacing w:line="360" w:lineRule="auto"/>
              <w:rPr>
                <w:rFonts w:ascii="Arial" w:hAnsi="Arial" w:cs="Arial"/>
                <w:sz w:val="19"/>
                <w:szCs w:val="19"/>
                <w:lang w:eastAsia="en-US"/>
              </w:rPr>
            </w:pPr>
            <w:r w:rsidRPr="00AF2ECC">
              <w:rPr>
                <w:rFonts w:ascii="Arial" w:hAnsi="Arial" w:cs="Arial"/>
                <w:sz w:val="19"/>
                <w:szCs w:val="19"/>
                <w:u w:val="single"/>
                <w:lang w:eastAsia="en-US"/>
              </w:rPr>
              <w:t>Accrued commission expenses in foreign currencies</w:t>
            </w:r>
          </w:p>
        </w:tc>
        <w:tc>
          <w:tcPr>
            <w:tcW w:w="237" w:type="dxa"/>
            <w:tcBorders>
              <w:top w:val="nil"/>
              <w:left w:val="nil"/>
              <w:bottom w:val="nil"/>
              <w:right w:val="nil"/>
            </w:tcBorders>
          </w:tcPr>
          <w:p w14:paraId="5065EF55"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c>
          <w:tcPr>
            <w:tcW w:w="1716" w:type="dxa"/>
            <w:tcBorders>
              <w:top w:val="nil"/>
              <w:left w:val="nil"/>
              <w:bottom w:val="nil"/>
              <w:right w:val="nil"/>
            </w:tcBorders>
          </w:tcPr>
          <w:p w14:paraId="719B6EF6"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eastAsia="en-US"/>
              </w:rPr>
            </w:pPr>
          </w:p>
        </w:tc>
      </w:tr>
      <w:tr w:rsidR="005503EC" w:rsidRPr="00AF2ECC" w14:paraId="4176B63B" w14:textId="77777777" w:rsidTr="00612EF2">
        <w:trPr>
          <w:trHeight w:val="81"/>
        </w:trPr>
        <w:tc>
          <w:tcPr>
            <w:tcW w:w="4735" w:type="dxa"/>
            <w:tcBorders>
              <w:top w:val="nil"/>
              <w:left w:val="nil"/>
              <w:bottom w:val="nil"/>
              <w:right w:val="nil"/>
            </w:tcBorders>
          </w:tcPr>
          <w:p w14:paraId="65705AB0" w14:textId="77777777" w:rsidR="005503EC" w:rsidRPr="00AF2ECC" w:rsidRDefault="005503EC" w:rsidP="00612EF2">
            <w:pPr>
              <w:pStyle w:val="CharCharCharCharCharCharCharCharCharCharChar0"/>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2253FA77"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377</w:t>
            </w:r>
          </w:p>
        </w:tc>
        <w:tc>
          <w:tcPr>
            <w:tcW w:w="237" w:type="dxa"/>
            <w:tcBorders>
              <w:top w:val="nil"/>
              <w:left w:val="nil"/>
              <w:bottom w:val="nil"/>
              <w:right w:val="nil"/>
            </w:tcBorders>
            <w:vAlign w:val="center"/>
          </w:tcPr>
          <w:p w14:paraId="0ABC699F"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92CA9B0"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34.1461</w:t>
            </w:r>
          </w:p>
        </w:tc>
      </w:tr>
      <w:tr w:rsidR="005503EC" w:rsidRPr="00AF2ECC" w14:paraId="0F835D40" w14:textId="77777777" w:rsidTr="00612EF2">
        <w:trPr>
          <w:trHeight w:val="81"/>
        </w:trPr>
        <w:tc>
          <w:tcPr>
            <w:tcW w:w="4735" w:type="dxa"/>
            <w:tcBorders>
              <w:top w:val="nil"/>
              <w:left w:val="nil"/>
              <w:bottom w:val="nil"/>
              <w:right w:val="nil"/>
            </w:tcBorders>
          </w:tcPr>
          <w:p w14:paraId="0239C17D" w14:textId="77777777" w:rsidR="005503EC" w:rsidRPr="00AF2ECC" w:rsidRDefault="005503EC" w:rsidP="00612EF2">
            <w:pPr>
              <w:pStyle w:val="ListParagraph1"/>
              <w:spacing w:after="0" w:line="360" w:lineRule="auto"/>
              <w:ind w:left="366"/>
              <w:rPr>
                <w:rFonts w:ascii="Arial" w:hAnsi="Arial" w:cs="Arial"/>
                <w:sz w:val="19"/>
                <w:szCs w:val="19"/>
              </w:rPr>
            </w:pPr>
            <w:r w:rsidRPr="00AF2ECC">
              <w:rPr>
                <w:rFonts w:ascii="Arial" w:hAnsi="Arial" w:cs="Arial"/>
                <w:sz w:val="19"/>
                <w:szCs w:val="19"/>
              </w:rPr>
              <w:t>EUR</w:t>
            </w:r>
          </w:p>
        </w:tc>
        <w:tc>
          <w:tcPr>
            <w:tcW w:w="1818" w:type="dxa"/>
            <w:tcBorders>
              <w:top w:val="nil"/>
              <w:left w:val="nil"/>
              <w:bottom w:val="nil"/>
              <w:right w:val="nil"/>
            </w:tcBorders>
            <w:vAlign w:val="center"/>
          </w:tcPr>
          <w:p w14:paraId="7CC099E5"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554</w:t>
            </w:r>
          </w:p>
        </w:tc>
        <w:tc>
          <w:tcPr>
            <w:tcW w:w="237" w:type="dxa"/>
            <w:tcBorders>
              <w:top w:val="nil"/>
              <w:left w:val="nil"/>
              <w:bottom w:val="nil"/>
              <w:right w:val="nil"/>
            </w:tcBorders>
            <w:vAlign w:val="center"/>
          </w:tcPr>
          <w:p w14:paraId="03DCDCF6"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4B1569A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35.7819</w:t>
            </w:r>
          </w:p>
        </w:tc>
      </w:tr>
      <w:tr w:rsidR="005503EC" w:rsidRPr="00AF2ECC" w14:paraId="5DD391CC" w14:textId="77777777" w:rsidTr="00612EF2">
        <w:trPr>
          <w:trHeight w:val="81"/>
        </w:trPr>
        <w:tc>
          <w:tcPr>
            <w:tcW w:w="4735" w:type="dxa"/>
            <w:tcBorders>
              <w:top w:val="nil"/>
              <w:left w:val="nil"/>
              <w:bottom w:val="nil"/>
              <w:right w:val="nil"/>
            </w:tcBorders>
          </w:tcPr>
          <w:p w14:paraId="3D9D2675" w14:textId="77777777" w:rsidR="005503EC" w:rsidRPr="00AF2ECC" w:rsidRDefault="005503EC" w:rsidP="00612EF2">
            <w:pPr>
              <w:pStyle w:val="ListParagraph1"/>
              <w:spacing w:after="0" w:line="360" w:lineRule="auto"/>
              <w:ind w:left="366"/>
              <w:rPr>
                <w:rFonts w:ascii="Arial" w:hAnsi="Arial" w:cs="Arial"/>
                <w:sz w:val="19"/>
                <w:szCs w:val="19"/>
              </w:rPr>
            </w:pPr>
          </w:p>
        </w:tc>
        <w:tc>
          <w:tcPr>
            <w:tcW w:w="1818" w:type="dxa"/>
            <w:tcBorders>
              <w:top w:val="nil"/>
              <w:left w:val="nil"/>
              <w:bottom w:val="nil"/>
              <w:right w:val="nil"/>
            </w:tcBorders>
            <w:vAlign w:val="center"/>
          </w:tcPr>
          <w:p w14:paraId="50D937E9"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3842C49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747C40EC"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r>
      <w:tr w:rsidR="005503EC" w:rsidRPr="00AF2ECC" w14:paraId="214ECC97" w14:textId="77777777" w:rsidTr="00612EF2">
        <w:trPr>
          <w:trHeight w:val="81"/>
        </w:trPr>
        <w:tc>
          <w:tcPr>
            <w:tcW w:w="4735" w:type="dxa"/>
            <w:tcBorders>
              <w:top w:val="nil"/>
              <w:left w:val="nil"/>
              <w:bottom w:val="nil"/>
              <w:right w:val="nil"/>
            </w:tcBorders>
          </w:tcPr>
          <w:p w14:paraId="188D26E3" w14:textId="77777777" w:rsidR="005503EC" w:rsidRPr="00AF2ECC" w:rsidRDefault="005503EC" w:rsidP="00612EF2">
            <w:pPr>
              <w:pStyle w:val="ListParagraph1"/>
              <w:spacing w:after="0" w:line="360" w:lineRule="auto"/>
              <w:ind w:left="0"/>
              <w:rPr>
                <w:rFonts w:ascii="Arial" w:hAnsi="Arial" w:cs="Arial"/>
                <w:sz w:val="19"/>
                <w:szCs w:val="19"/>
              </w:rPr>
            </w:pPr>
            <w:r w:rsidRPr="00AF2ECC">
              <w:rPr>
                <w:rFonts w:ascii="Arial" w:hAnsi="Arial" w:cs="Arial"/>
                <w:sz w:val="19"/>
                <w:szCs w:val="19"/>
                <w:u w:val="single"/>
              </w:rPr>
              <w:t>Other accrued expenses in foreign currencies</w:t>
            </w:r>
          </w:p>
        </w:tc>
        <w:tc>
          <w:tcPr>
            <w:tcW w:w="1818" w:type="dxa"/>
            <w:tcBorders>
              <w:top w:val="nil"/>
              <w:left w:val="nil"/>
              <w:bottom w:val="nil"/>
              <w:right w:val="nil"/>
            </w:tcBorders>
            <w:vAlign w:val="center"/>
          </w:tcPr>
          <w:p w14:paraId="7A199BE4"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237" w:type="dxa"/>
            <w:tcBorders>
              <w:top w:val="nil"/>
              <w:left w:val="nil"/>
              <w:bottom w:val="nil"/>
              <w:right w:val="nil"/>
            </w:tcBorders>
            <w:vAlign w:val="center"/>
          </w:tcPr>
          <w:p w14:paraId="437E7A55"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6627D622"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r>
      <w:tr w:rsidR="005503EC" w:rsidRPr="00AF2ECC" w14:paraId="5E4C1BE8" w14:textId="77777777" w:rsidTr="00612EF2">
        <w:trPr>
          <w:trHeight w:val="81"/>
        </w:trPr>
        <w:tc>
          <w:tcPr>
            <w:tcW w:w="4735" w:type="dxa"/>
            <w:tcBorders>
              <w:top w:val="nil"/>
              <w:left w:val="nil"/>
              <w:bottom w:val="nil"/>
              <w:right w:val="nil"/>
            </w:tcBorders>
          </w:tcPr>
          <w:p w14:paraId="670B8875" w14:textId="77777777" w:rsidR="005503EC" w:rsidRPr="00AF2ECC" w:rsidRDefault="005503EC" w:rsidP="00612EF2">
            <w:pPr>
              <w:pStyle w:val="ListParagraph1"/>
              <w:spacing w:after="0" w:line="360" w:lineRule="auto"/>
              <w:ind w:left="366"/>
              <w:rPr>
                <w:rFonts w:ascii="Arial" w:hAnsi="Arial" w:cs="Arial"/>
                <w:sz w:val="19"/>
                <w:szCs w:val="19"/>
              </w:rPr>
            </w:pPr>
            <w:r w:rsidRPr="00AF2ECC">
              <w:rPr>
                <w:rFonts w:ascii="Arial" w:hAnsi="Arial" w:cs="Arial"/>
                <w:sz w:val="19"/>
                <w:szCs w:val="19"/>
              </w:rPr>
              <w:t>USD</w:t>
            </w:r>
          </w:p>
        </w:tc>
        <w:tc>
          <w:tcPr>
            <w:tcW w:w="1818" w:type="dxa"/>
            <w:tcBorders>
              <w:top w:val="nil"/>
              <w:left w:val="nil"/>
              <w:bottom w:val="nil"/>
              <w:right w:val="nil"/>
            </w:tcBorders>
            <w:vAlign w:val="center"/>
          </w:tcPr>
          <w:p w14:paraId="407ED4E8"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159</w:t>
            </w:r>
          </w:p>
        </w:tc>
        <w:tc>
          <w:tcPr>
            <w:tcW w:w="237" w:type="dxa"/>
            <w:tcBorders>
              <w:top w:val="nil"/>
              <w:left w:val="nil"/>
              <w:bottom w:val="nil"/>
              <w:right w:val="nil"/>
            </w:tcBorders>
            <w:vAlign w:val="center"/>
          </w:tcPr>
          <w:p w14:paraId="5CBAB167"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p>
        </w:tc>
        <w:tc>
          <w:tcPr>
            <w:tcW w:w="1716" w:type="dxa"/>
            <w:tcBorders>
              <w:top w:val="nil"/>
              <w:left w:val="nil"/>
              <w:bottom w:val="nil"/>
              <w:right w:val="nil"/>
            </w:tcBorders>
            <w:vAlign w:val="center"/>
          </w:tcPr>
          <w:p w14:paraId="0134B68E" w14:textId="77777777" w:rsidR="005503EC" w:rsidRPr="00AF2ECC" w:rsidRDefault="005503EC" w:rsidP="00612EF2">
            <w:pPr>
              <w:pStyle w:val="a1"/>
              <w:tabs>
                <w:tab w:val="left" w:pos="0"/>
                <w:tab w:val="left" w:pos="709"/>
              </w:tabs>
              <w:spacing w:line="360" w:lineRule="auto"/>
              <w:jc w:val="right"/>
              <w:rPr>
                <w:rFonts w:ascii="Arial" w:hAnsi="Arial" w:cs="Arial"/>
                <w:sz w:val="19"/>
                <w:szCs w:val="19"/>
                <w:lang w:val="en-GB"/>
              </w:rPr>
            </w:pPr>
            <w:r>
              <w:rPr>
                <w:rFonts w:ascii="Arial" w:hAnsi="Arial" w:cs="Arial"/>
                <w:sz w:val="19"/>
                <w:szCs w:val="19"/>
                <w:lang w:val="en-GB"/>
              </w:rPr>
              <w:t>34.1461</w:t>
            </w:r>
          </w:p>
        </w:tc>
      </w:tr>
    </w:tbl>
    <w:p w14:paraId="0B5662CD" w14:textId="77777777" w:rsidR="005503EC" w:rsidRPr="00AF2ECC" w:rsidRDefault="005503EC" w:rsidP="006A7D1C">
      <w:pPr>
        <w:ind w:left="98"/>
        <w:rPr>
          <w:rFonts w:ascii="Arial" w:hAnsi="Arial" w:cs="Arial"/>
          <w:sz w:val="19"/>
          <w:szCs w:val="19"/>
        </w:rPr>
      </w:pPr>
    </w:p>
    <w:p w14:paraId="1FDBF164" w14:textId="77777777" w:rsidR="00A748AA" w:rsidRPr="00AF2ECC" w:rsidRDefault="00A748AA" w:rsidP="006A7D1C">
      <w:pPr>
        <w:ind w:left="98"/>
        <w:rPr>
          <w:rFonts w:ascii="Arial" w:hAnsi="Arial" w:cs="Arial"/>
          <w:sz w:val="19"/>
          <w:szCs w:val="19"/>
        </w:rPr>
      </w:pPr>
    </w:p>
    <w:p w14:paraId="57D9D22C" w14:textId="7BF4451F" w:rsidR="006A7D1C" w:rsidRPr="00AF2ECC" w:rsidRDefault="006A7D1C" w:rsidP="005B36E6">
      <w:pPr>
        <w:spacing w:line="360" w:lineRule="auto"/>
        <w:ind w:left="981"/>
        <w:jc w:val="thaiDistribute"/>
        <w:rPr>
          <w:rFonts w:ascii="Arial" w:hAnsi="Arial" w:cs="Arial"/>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202</w:t>
      </w:r>
      <w:r w:rsidR="005503EC">
        <w:rPr>
          <w:rFonts w:ascii="Arial" w:hAnsi="Arial" w:cs="Arial"/>
          <w:sz w:val="19"/>
          <w:szCs w:val="19"/>
        </w:rPr>
        <w:t>5</w:t>
      </w:r>
      <w:r w:rsidR="00FF4235" w:rsidRPr="00AF2ECC">
        <w:rPr>
          <w:rFonts w:ascii="Arial" w:hAnsi="Arial" w:cs="Arial"/>
          <w:sz w:val="19"/>
          <w:szCs w:val="19"/>
        </w:rPr>
        <w:t>, the Company has forward contracts for collection balance of payment</w:t>
      </w:r>
      <w:r w:rsidR="005B36E6">
        <w:rPr>
          <w:rFonts w:ascii="Arial" w:hAnsi="Arial" w:cs="Arial"/>
          <w:sz w:val="19"/>
          <w:szCs w:val="19"/>
        </w:rPr>
        <w:t xml:space="preserve"> </w:t>
      </w:r>
      <w:r w:rsidR="00FF4235" w:rsidRPr="00AF2ECC">
        <w:rPr>
          <w:rFonts w:ascii="Arial" w:hAnsi="Arial" w:cs="Arial"/>
          <w:sz w:val="19"/>
          <w:szCs w:val="19"/>
        </w:rPr>
        <w:t xml:space="preserve">from trade accounts receivable net </w:t>
      </w:r>
      <w:proofErr w:type="gramStart"/>
      <w:r w:rsidR="00FF4235" w:rsidRPr="00AF2ECC">
        <w:rPr>
          <w:rFonts w:ascii="Arial" w:hAnsi="Arial" w:cs="Arial"/>
          <w:sz w:val="19"/>
          <w:szCs w:val="19"/>
        </w:rPr>
        <w:t>amount</w:t>
      </w:r>
      <w:proofErr w:type="gramEnd"/>
      <w:r w:rsidR="00FF4235" w:rsidRPr="00AF2ECC">
        <w:rPr>
          <w:rFonts w:ascii="Arial" w:hAnsi="Arial" w:cs="Arial"/>
          <w:sz w:val="19"/>
          <w:szCs w:val="19"/>
        </w:rPr>
        <w:t xml:space="preserve"> of </w:t>
      </w:r>
      <w:r w:rsidR="00FF4235" w:rsidRPr="00990881">
        <w:rPr>
          <w:rFonts w:ascii="Arial" w:hAnsi="Arial" w:cs="Arial"/>
          <w:sz w:val="19"/>
          <w:szCs w:val="19"/>
        </w:rPr>
        <w:t xml:space="preserve">Baht </w:t>
      </w:r>
      <w:r w:rsidR="00787761" w:rsidRPr="00990881">
        <w:rPr>
          <w:rFonts w:ascii="Arial" w:hAnsi="Arial" w:cs="Arial"/>
          <w:sz w:val="19"/>
          <w:szCs w:val="19"/>
        </w:rPr>
        <w:t>1,256.86</w:t>
      </w:r>
      <w:r w:rsidR="00FF4235" w:rsidRPr="00990881">
        <w:rPr>
          <w:rFonts w:ascii="Arial" w:hAnsi="Arial" w:cs="Arial"/>
          <w:sz w:val="19"/>
          <w:szCs w:val="19"/>
        </w:rPr>
        <w:t xml:space="preserve"> million</w:t>
      </w:r>
      <w:r w:rsidR="00FF4235" w:rsidRPr="00AF2ECC">
        <w:rPr>
          <w:rFonts w:ascii="Arial" w:hAnsi="Arial" w:cs="Arial"/>
          <w:sz w:val="19"/>
          <w:szCs w:val="19"/>
        </w:rPr>
        <w:t>.</w:t>
      </w:r>
      <w:r w:rsidR="009914F2" w:rsidRPr="00AF2ECC">
        <w:rPr>
          <w:rFonts w:ascii="Arial" w:hAnsi="Arial" w:cs="Arial"/>
          <w:sz w:val="19"/>
          <w:cs/>
        </w:rPr>
        <w:t xml:space="preserve"> </w:t>
      </w:r>
    </w:p>
    <w:p w14:paraId="5A60D7FF" w14:textId="77777777" w:rsidR="006A7D1C" w:rsidRPr="00AF2ECC" w:rsidRDefault="006A7D1C" w:rsidP="00E34980">
      <w:pPr>
        <w:spacing w:line="360" w:lineRule="auto"/>
        <w:ind w:left="981"/>
        <w:rPr>
          <w:rFonts w:ascii="Arial" w:hAnsi="Arial" w:cs="Arial"/>
          <w:sz w:val="19"/>
          <w:szCs w:val="19"/>
        </w:rPr>
      </w:pPr>
    </w:p>
    <w:p w14:paraId="6211CE06" w14:textId="1CA2328E" w:rsidR="001D6F8D" w:rsidRDefault="006A7D1C" w:rsidP="00FF4235">
      <w:pPr>
        <w:spacing w:line="360" w:lineRule="auto"/>
        <w:ind w:left="981"/>
        <w:jc w:val="thaiDistribute"/>
        <w:rPr>
          <w:rFonts w:ascii="Arial" w:hAnsi="Arial" w:cs="Arial"/>
          <w:sz w:val="19"/>
          <w:szCs w:val="19"/>
        </w:rPr>
      </w:pPr>
      <w:r w:rsidRPr="00AF2ECC">
        <w:rPr>
          <w:rFonts w:ascii="Arial" w:hAnsi="Arial" w:cs="Arial"/>
          <w:sz w:val="19"/>
          <w:szCs w:val="19"/>
        </w:rPr>
        <w:t xml:space="preserve">For </w:t>
      </w:r>
      <w:r w:rsidR="00FF4235" w:rsidRPr="00AF2ECC">
        <w:rPr>
          <w:rFonts w:ascii="Arial" w:hAnsi="Arial" w:cs="Arial"/>
          <w:sz w:val="19"/>
          <w:szCs w:val="19"/>
        </w:rPr>
        <w:t xml:space="preserve">the case where the Company </w:t>
      </w:r>
      <w:proofErr w:type="gramStart"/>
      <w:r w:rsidR="00FF4235" w:rsidRPr="00AF2ECC">
        <w:rPr>
          <w:rFonts w:ascii="Arial" w:hAnsi="Arial" w:cs="Arial"/>
          <w:sz w:val="19"/>
          <w:szCs w:val="19"/>
        </w:rPr>
        <w:t>fail</w:t>
      </w:r>
      <w:proofErr w:type="gramEnd"/>
      <w:r w:rsidR="00FF4235" w:rsidRPr="00AF2ECC">
        <w:rPr>
          <w:rFonts w:ascii="Arial" w:hAnsi="Arial" w:cs="Arial"/>
          <w:sz w:val="19"/>
          <w:szCs w:val="19"/>
        </w:rPr>
        <w:t xml:space="preserve"> to take delivery from, or </w:t>
      </w:r>
      <w:proofErr w:type="gramStart"/>
      <w:r w:rsidR="00FF4235" w:rsidRPr="00AF2ECC">
        <w:rPr>
          <w:rFonts w:ascii="Arial" w:hAnsi="Arial" w:cs="Arial"/>
          <w:sz w:val="19"/>
          <w:szCs w:val="19"/>
        </w:rPr>
        <w:t>fail</w:t>
      </w:r>
      <w:proofErr w:type="gramEnd"/>
      <w:r w:rsidR="00FF4235" w:rsidRPr="00AF2ECC">
        <w:rPr>
          <w:rFonts w:ascii="Arial" w:hAnsi="Arial" w:cs="Arial"/>
          <w:sz w:val="19"/>
          <w:szCs w:val="19"/>
        </w:rPr>
        <w:t xml:space="preserve"> to deliver to, derivatives contract amount at the date of maturity. The Company agree to pay compensation arising from the difference between exchange rate under this transaction and exchange rate under the prevailing market conditions multiplied by the untaken foreign currency amount to the bank. However, amount of gain or loss on exchange rate from forward contract as </w:t>
      </w:r>
      <w:proofErr w:type="gramStart"/>
      <w:r w:rsidR="00FF4235" w:rsidRPr="00AF2ECC">
        <w:rPr>
          <w:rFonts w:ascii="Arial" w:hAnsi="Arial" w:cs="Arial"/>
          <w:sz w:val="19"/>
          <w:szCs w:val="19"/>
        </w:rPr>
        <w:t>at</w:t>
      </w:r>
      <w:proofErr w:type="gramEnd"/>
      <w:r w:rsidR="00FF4235" w:rsidRPr="00AF2ECC">
        <w:rPr>
          <w:rFonts w:ascii="Arial" w:hAnsi="Arial" w:cs="Arial"/>
          <w:sz w:val="19"/>
          <w:szCs w:val="19"/>
        </w:rPr>
        <w:t xml:space="preserve"> 31 December 202</w:t>
      </w:r>
      <w:r w:rsidR="005503EC">
        <w:rPr>
          <w:rFonts w:ascii="Arial" w:hAnsi="Arial" w:cs="Arial"/>
          <w:sz w:val="19"/>
          <w:szCs w:val="19"/>
        </w:rPr>
        <w:t>5</w:t>
      </w:r>
      <w:r w:rsidR="00FF4235" w:rsidRPr="00AF2ECC">
        <w:rPr>
          <w:rFonts w:ascii="Arial" w:hAnsi="Arial" w:cs="Arial"/>
          <w:sz w:val="19"/>
          <w:szCs w:val="19"/>
        </w:rPr>
        <w:t xml:space="preserve"> and 202</w:t>
      </w:r>
      <w:r w:rsidR="005503EC">
        <w:rPr>
          <w:rFonts w:ascii="Arial" w:hAnsi="Arial" w:cs="Arial"/>
          <w:sz w:val="19"/>
          <w:szCs w:val="19"/>
        </w:rPr>
        <w:t>4</w:t>
      </w:r>
      <w:r w:rsidR="00FF4235" w:rsidRPr="00AF2ECC">
        <w:rPr>
          <w:rFonts w:ascii="Arial" w:hAnsi="Arial" w:cs="Arial"/>
          <w:sz w:val="19"/>
          <w:szCs w:val="19"/>
        </w:rPr>
        <w:t xml:space="preserve"> was insignificant therefore, no adjustment recognized from such derivatives.</w:t>
      </w:r>
    </w:p>
    <w:p w14:paraId="40A4D5C6" w14:textId="6019B111" w:rsidR="007D1936" w:rsidRDefault="007D1936" w:rsidP="00FF4235">
      <w:pPr>
        <w:spacing w:line="360" w:lineRule="auto"/>
        <w:ind w:left="981"/>
        <w:jc w:val="thaiDistribute"/>
        <w:rPr>
          <w:rFonts w:ascii="Arial" w:hAnsi="Arial" w:cs="Arial"/>
          <w:sz w:val="19"/>
          <w:szCs w:val="19"/>
        </w:rPr>
      </w:pPr>
    </w:p>
    <w:p w14:paraId="0633AD29" w14:textId="77777777" w:rsidR="006D7ABB" w:rsidRDefault="006D7ABB" w:rsidP="00FF4235">
      <w:pPr>
        <w:spacing w:line="360" w:lineRule="auto"/>
        <w:ind w:left="981"/>
        <w:jc w:val="thaiDistribute"/>
        <w:rPr>
          <w:rFonts w:ascii="Arial" w:hAnsi="Arial" w:cs="Arial"/>
          <w:sz w:val="19"/>
          <w:szCs w:val="19"/>
        </w:rPr>
      </w:pPr>
    </w:p>
    <w:p w14:paraId="70BB94E1" w14:textId="77777777" w:rsidR="00137820" w:rsidRDefault="00137820" w:rsidP="00FF4235">
      <w:pPr>
        <w:spacing w:line="360" w:lineRule="auto"/>
        <w:ind w:left="981"/>
        <w:jc w:val="thaiDistribute"/>
        <w:rPr>
          <w:rFonts w:ascii="Arial" w:hAnsi="Arial" w:cs="Arial"/>
          <w:sz w:val="19"/>
          <w:szCs w:val="19"/>
        </w:rPr>
      </w:pPr>
    </w:p>
    <w:p w14:paraId="5603FC8A" w14:textId="77777777" w:rsidR="00137820" w:rsidRDefault="00137820" w:rsidP="00FF4235">
      <w:pPr>
        <w:spacing w:line="360" w:lineRule="auto"/>
        <w:ind w:left="981"/>
        <w:jc w:val="thaiDistribute"/>
        <w:rPr>
          <w:rFonts w:ascii="Arial" w:hAnsi="Arial" w:cs="Arial"/>
          <w:sz w:val="19"/>
          <w:szCs w:val="19"/>
        </w:rPr>
      </w:pPr>
    </w:p>
    <w:p w14:paraId="71FE01F1" w14:textId="77777777" w:rsidR="00137820" w:rsidRDefault="00137820" w:rsidP="00FF4235">
      <w:pPr>
        <w:spacing w:line="360" w:lineRule="auto"/>
        <w:ind w:left="981"/>
        <w:jc w:val="thaiDistribute"/>
        <w:rPr>
          <w:rFonts w:ascii="Arial" w:hAnsi="Arial" w:cs="Arial"/>
          <w:sz w:val="19"/>
          <w:szCs w:val="19"/>
        </w:rPr>
      </w:pPr>
    </w:p>
    <w:p w14:paraId="0944F4DA" w14:textId="77777777" w:rsidR="00137820" w:rsidRPr="00AF2ECC" w:rsidRDefault="00137820" w:rsidP="00FF4235">
      <w:pPr>
        <w:spacing w:line="360" w:lineRule="auto"/>
        <w:ind w:left="981"/>
        <w:jc w:val="thaiDistribute"/>
        <w:rPr>
          <w:rFonts w:ascii="Arial" w:hAnsi="Arial" w:cs="Arial"/>
          <w:sz w:val="19"/>
          <w:szCs w:val="19"/>
        </w:rPr>
      </w:pPr>
    </w:p>
    <w:p w14:paraId="5F17459A" w14:textId="77777777" w:rsidR="006A7D1C" w:rsidRPr="00AF2ECC" w:rsidRDefault="006A7D1C" w:rsidP="00BD4F9F">
      <w:pPr>
        <w:spacing w:line="360" w:lineRule="auto"/>
        <w:ind w:left="981"/>
        <w:jc w:val="thaiDistribute"/>
        <w:rPr>
          <w:rFonts w:ascii="Arial" w:hAnsi="Arial" w:cs="Arial"/>
          <w:b/>
          <w:bCs/>
          <w:sz w:val="19"/>
          <w:szCs w:val="19"/>
          <w:u w:val="single"/>
        </w:rPr>
      </w:pPr>
      <w:r w:rsidRPr="00AF2ECC">
        <w:rPr>
          <w:rFonts w:ascii="Arial" w:hAnsi="Arial" w:cs="Arial"/>
          <w:b/>
          <w:bCs/>
          <w:sz w:val="19"/>
          <w:szCs w:val="19"/>
          <w:u w:val="single"/>
        </w:rPr>
        <w:lastRenderedPageBreak/>
        <w:t>Interest rate risk</w:t>
      </w:r>
    </w:p>
    <w:p w14:paraId="1AD61318" w14:textId="77777777" w:rsidR="006A7D1C" w:rsidRPr="00AF2ECC" w:rsidRDefault="006A7D1C" w:rsidP="00E34980">
      <w:pPr>
        <w:spacing w:line="360" w:lineRule="auto"/>
        <w:ind w:left="981"/>
        <w:jc w:val="thaiDistribute"/>
        <w:rPr>
          <w:rFonts w:ascii="Arial" w:hAnsi="Arial" w:cs="Arial"/>
          <w:sz w:val="19"/>
          <w:szCs w:val="19"/>
        </w:rPr>
      </w:pPr>
      <w:r w:rsidRPr="00AF2ECC">
        <w:rPr>
          <w:rFonts w:ascii="Arial" w:hAnsi="Arial" w:cs="Arial"/>
          <w:sz w:val="19"/>
          <w:szCs w:val="19"/>
        </w:rPr>
        <w:t>The Company's income and operating cash flows are substantially independent of changes in market interest rates. The interest rate risk is the future movements in market interest rates. The Company’s exposure to interest rate risk relates primarily to its deposits with banks and loans from bank.</w:t>
      </w:r>
    </w:p>
    <w:p w14:paraId="21A733A5" w14:textId="77777777" w:rsidR="006A7D1C" w:rsidRPr="00AF2ECC" w:rsidRDefault="006A7D1C" w:rsidP="00E34980">
      <w:pPr>
        <w:spacing w:line="360" w:lineRule="auto"/>
        <w:ind w:left="981"/>
        <w:jc w:val="thaiDistribute"/>
        <w:rPr>
          <w:rFonts w:ascii="Arial" w:hAnsi="Arial" w:cs="Arial"/>
          <w:sz w:val="19"/>
          <w:szCs w:val="19"/>
        </w:rPr>
      </w:pPr>
    </w:p>
    <w:p w14:paraId="26751610" w14:textId="77777777"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Major financial assets and liabilities of the Company bear floating interest rates or fixed interest rates which are close to the market rate. However, the Company has not entered into interest rate swap agreements.</w:t>
      </w:r>
    </w:p>
    <w:p w14:paraId="1C04F8EA" w14:textId="77777777" w:rsidR="006D7ABB" w:rsidRDefault="006D7ABB" w:rsidP="00E73294">
      <w:pPr>
        <w:spacing w:line="360" w:lineRule="auto"/>
        <w:ind w:left="981"/>
        <w:jc w:val="thaiDistribute"/>
        <w:rPr>
          <w:rFonts w:ascii="Arial" w:hAnsi="Arial" w:cs="Arial"/>
          <w:sz w:val="19"/>
          <w:szCs w:val="19"/>
        </w:rPr>
      </w:pPr>
    </w:p>
    <w:p w14:paraId="3C702CCB" w14:textId="514D42B5" w:rsidR="006A7D1C" w:rsidRPr="00AF2ECC" w:rsidRDefault="006A7D1C" w:rsidP="00E73294">
      <w:pPr>
        <w:spacing w:line="360" w:lineRule="auto"/>
        <w:ind w:left="981"/>
        <w:jc w:val="thaiDistribute"/>
        <w:rPr>
          <w:rFonts w:ascii="Arial" w:hAnsi="Arial" w:cs="Arial"/>
          <w:sz w:val="19"/>
          <w:szCs w:val="19"/>
        </w:rPr>
      </w:pPr>
      <w:r w:rsidRPr="00AF2ECC">
        <w:rPr>
          <w:rFonts w:ascii="Arial" w:hAnsi="Arial" w:cs="Arial"/>
          <w:sz w:val="19"/>
          <w:szCs w:val="19"/>
        </w:rPr>
        <w:t xml:space="preserve">All financial assets and liabilities of the Company, matured within 1 year, classified by type of interest </w:t>
      </w:r>
      <w:proofErr w:type="gramStart"/>
      <w:r w:rsidRPr="00AF2ECC">
        <w:rPr>
          <w:rFonts w:ascii="Arial" w:hAnsi="Arial" w:cs="Arial"/>
          <w:sz w:val="19"/>
          <w:szCs w:val="19"/>
        </w:rPr>
        <w:t>rates</w:t>
      </w:r>
      <w:proofErr w:type="gramEnd"/>
      <w:r w:rsidRPr="00AF2ECC">
        <w:rPr>
          <w:rFonts w:ascii="Arial" w:hAnsi="Arial" w:cs="Arial"/>
          <w:sz w:val="19"/>
          <w:szCs w:val="19"/>
        </w:rPr>
        <w:t xml:space="preserve"> are summarized in the table below.</w:t>
      </w:r>
    </w:p>
    <w:p w14:paraId="2305C06C" w14:textId="77777777" w:rsidR="00FE5023" w:rsidRPr="00AF2ECC" w:rsidRDefault="00FE5023" w:rsidP="00AB0157">
      <w:pPr>
        <w:spacing w:line="360" w:lineRule="auto"/>
        <w:ind w:left="826"/>
        <w:jc w:val="thaiDistribute"/>
        <w:rPr>
          <w:rFonts w:ascii="Arial" w:hAnsi="Arial" w:cs="Arial"/>
          <w:sz w:val="19"/>
          <w:szCs w:val="19"/>
        </w:rPr>
      </w:pPr>
    </w:p>
    <w:tbl>
      <w:tblPr>
        <w:tblW w:w="8502" w:type="dxa"/>
        <w:tblInd w:w="854" w:type="dxa"/>
        <w:tblLook w:val="0000" w:firstRow="0" w:lastRow="0" w:firstColumn="0" w:lastColumn="0" w:noHBand="0" w:noVBand="0"/>
      </w:tblPr>
      <w:tblGrid>
        <w:gridCol w:w="2690"/>
        <w:gridCol w:w="1173"/>
        <w:gridCol w:w="1072"/>
        <w:gridCol w:w="1080"/>
        <w:gridCol w:w="928"/>
        <w:gridCol w:w="1559"/>
      </w:tblGrid>
      <w:tr w:rsidR="007A273D" w:rsidRPr="00AF2ECC" w14:paraId="0F465B27" w14:textId="77777777" w:rsidTr="00E44FAB">
        <w:trPr>
          <w:cantSplit/>
          <w:trHeight w:val="20"/>
        </w:trPr>
        <w:tc>
          <w:tcPr>
            <w:tcW w:w="2690" w:type="dxa"/>
            <w:vAlign w:val="bottom"/>
          </w:tcPr>
          <w:p w14:paraId="1F808CCF" w14:textId="77777777" w:rsidR="007A273D" w:rsidRPr="00AF2ECC" w:rsidRDefault="007A273D" w:rsidP="001D6F8D">
            <w:pPr>
              <w:spacing w:before="60" w:after="30" w:line="276" w:lineRule="auto"/>
              <w:rPr>
                <w:rFonts w:ascii="Arial" w:hAnsi="Arial" w:cs="Arial"/>
                <w:sz w:val="16"/>
                <w:szCs w:val="16"/>
                <w:lang w:eastAsia="en-US"/>
              </w:rPr>
            </w:pPr>
          </w:p>
        </w:tc>
        <w:tc>
          <w:tcPr>
            <w:tcW w:w="5812" w:type="dxa"/>
            <w:gridSpan w:val="5"/>
            <w:noWrap/>
            <w:vAlign w:val="bottom"/>
          </w:tcPr>
          <w:p w14:paraId="21A698F3" w14:textId="77777777" w:rsidR="007A273D" w:rsidRPr="00AF2ECC" w:rsidRDefault="007A273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7A273D" w:rsidRPr="00AF2ECC" w14:paraId="3D153EF8" w14:textId="77777777" w:rsidTr="00E44FAB">
        <w:trPr>
          <w:cantSplit/>
          <w:trHeight w:val="20"/>
        </w:trPr>
        <w:tc>
          <w:tcPr>
            <w:tcW w:w="2690" w:type="dxa"/>
            <w:vAlign w:val="bottom"/>
          </w:tcPr>
          <w:p w14:paraId="1923957A" w14:textId="77777777" w:rsidR="007A273D" w:rsidRPr="00AF2ECC" w:rsidRDefault="007A273D" w:rsidP="001D6F8D">
            <w:pPr>
              <w:spacing w:before="60" w:after="30" w:line="276" w:lineRule="auto"/>
              <w:rPr>
                <w:rFonts w:ascii="Arial" w:hAnsi="Arial" w:cs="Arial"/>
                <w:sz w:val="16"/>
                <w:szCs w:val="16"/>
                <w:lang w:eastAsia="en-US"/>
              </w:rPr>
            </w:pPr>
          </w:p>
        </w:tc>
        <w:tc>
          <w:tcPr>
            <w:tcW w:w="5812" w:type="dxa"/>
            <w:gridSpan w:val="5"/>
            <w:noWrap/>
            <w:vAlign w:val="center"/>
          </w:tcPr>
          <w:p w14:paraId="052A268A" w14:textId="7E3FFF89" w:rsidR="007A273D" w:rsidRPr="00AF2ECC" w:rsidRDefault="001D77B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202</w:t>
            </w:r>
            <w:r w:rsidR="005503EC">
              <w:rPr>
                <w:rFonts w:ascii="Arial" w:hAnsi="Arial" w:cs="Arial"/>
                <w:sz w:val="16"/>
                <w:szCs w:val="16"/>
                <w:lang w:eastAsia="en-US"/>
              </w:rPr>
              <w:t>5</w:t>
            </w:r>
          </w:p>
        </w:tc>
      </w:tr>
      <w:tr w:rsidR="007A273D" w:rsidRPr="00AF2ECC" w14:paraId="592D612D" w14:textId="77777777" w:rsidTr="00E44FAB">
        <w:trPr>
          <w:cantSplit/>
          <w:trHeight w:val="20"/>
        </w:trPr>
        <w:tc>
          <w:tcPr>
            <w:tcW w:w="2690" w:type="dxa"/>
            <w:vAlign w:val="bottom"/>
          </w:tcPr>
          <w:p w14:paraId="731D8AD4" w14:textId="77777777" w:rsidR="007A273D" w:rsidRPr="00AF2ECC" w:rsidRDefault="007A273D" w:rsidP="001D6F8D">
            <w:pPr>
              <w:spacing w:before="60" w:after="30" w:line="276" w:lineRule="auto"/>
              <w:rPr>
                <w:rFonts w:ascii="Arial" w:hAnsi="Arial" w:cs="Arial"/>
                <w:sz w:val="16"/>
                <w:szCs w:val="16"/>
                <w:lang w:eastAsia="en-US"/>
              </w:rPr>
            </w:pPr>
          </w:p>
        </w:tc>
        <w:tc>
          <w:tcPr>
            <w:tcW w:w="1173" w:type="dxa"/>
            <w:noWrap/>
            <w:vAlign w:val="bottom"/>
          </w:tcPr>
          <w:p w14:paraId="4F63E5F2"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4679435D"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351A2772"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47680007" w14:textId="77777777" w:rsidR="007A273D" w:rsidRPr="00AF2ECC" w:rsidRDefault="007A273D" w:rsidP="001D6F8D">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7BD5EE8C" w14:textId="2AA74D75" w:rsidR="007A273D" w:rsidRPr="00AF2ECC" w:rsidRDefault="007A273D" w:rsidP="001D6F8D">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Interest rate</w:t>
            </w:r>
            <w:r w:rsidR="00632E31" w:rsidRPr="00AF2ECC">
              <w:rPr>
                <w:rFonts w:ascii="Arial" w:hAnsi="Arial" w:cs="Arial"/>
                <w:sz w:val="16"/>
                <w:szCs w:val="16"/>
                <w:lang w:eastAsia="en-US"/>
              </w:rPr>
              <w:t xml:space="preserve"> (</w:t>
            </w:r>
            <w:r w:rsidR="00B13E5D" w:rsidRPr="00AF2ECC">
              <w:rPr>
                <w:rFonts w:ascii="Arial" w:hAnsi="Arial" w:cs="Arial"/>
                <w:sz w:val="16"/>
                <w:szCs w:val="16"/>
                <w:lang w:eastAsia="en-US"/>
              </w:rPr>
              <w:t>%</w:t>
            </w:r>
            <w:r w:rsidR="00632E31" w:rsidRPr="00AF2ECC">
              <w:rPr>
                <w:rFonts w:ascii="Arial" w:hAnsi="Arial" w:cs="Arial"/>
                <w:sz w:val="16"/>
                <w:szCs w:val="16"/>
                <w:lang w:eastAsia="en-US"/>
              </w:rPr>
              <w:t>)</w:t>
            </w:r>
          </w:p>
        </w:tc>
      </w:tr>
      <w:tr w:rsidR="007A273D" w:rsidRPr="00AF2ECC" w14:paraId="1AA7F02D" w14:textId="77777777" w:rsidTr="00E44FAB">
        <w:trPr>
          <w:cantSplit/>
          <w:trHeight w:val="20"/>
        </w:trPr>
        <w:tc>
          <w:tcPr>
            <w:tcW w:w="2690" w:type="dxa"/>
            <w:vAlign w:val="bottom"/>
          </w:tcPr>
          <w:p w14:paraId="3CF5DFFA" w14:textId="06AD352C" w:rsidR="007A273D" w:rsidRPr="00AF2ECC" w:rsidRDefault="007A273D" w:rsidP="001D6F8D">
            <w:pPr>
              <w:pStyle w:val="BodyTextIndent3"/>
              <w:tabs>
                <w:tab w:val="left" w:pos="5018"/>
              </w:tabs>
              <w:spacing w:before="60" w:after="30" w:line="276" w:lineRule="auto"/>
              <w:ind w:left="175" w:hanging="175"/>
              <w:rPr>
                <w:rFonts w:ascii="Arial" w:hAnsi="Arial" w:cs="Arial"/>
                <w:sz w:val="16"/>
                <w:szCs w:val="16"/>
                <w:u w:val="single"/>
                <w:lang w:val="en-GB" w:bidi="th-TH"/>
              </w:rPr>
            </w:pPr>
          </w:p>
        </w:tc>
        <w:tc>
          <w:tcPr>
            <w:tcW w:w="1173" w:type="dxa"/>
            <w:noWrap/>
            <w:vAlign w:val="bottom"/>
          </w:tcPr>
          <w:p w14:paraId="3F9E517D" w14:textId="77777777" w:rsidR="007A273D" w:rsidRPr="00AF2ECC" w:rsidRDefault="007A273D" w:rsidP="001D6F8D">
            <w:pPr>
              <w:spacing w:before="60" w:after="30" w:line="276" w:lineRule="auto"/>
              <w:rPr>
                <w:rFonts w:ascii="Arial" w:hAnsi="Arial" w:cs="Arial"/>
                <w:sz w:val="16"/>
                <w:szCs w:val="16"/>
              </w:rPr>
            </w:pPr>
          </w:p>
        </w:tc>
        <w:tc>
          <w:tcPr>
            <w:tcW w:w="1072" w:type="dxa"/>
            <w:vAlign w:val="bottom"/>
          </w:tcPr>
          <w:p w14:paraId="37A8EFD1" w14:textId="77777777" w:rsidR="007A273D" w:rsidRPr="00AF2ECC" w:rsidRDefault="007A273D" w:rsidP="001D6F8D">
            <w:pPr>
              <w:spacing w:before="60" w:after="30" w:line="276" w:lineRule="auto"/>
              <w:jc w:val="right"/>
              <w:rPr>
                <w:rFonts w:ascii="Arial" w:hAnsi="Arial" w:cs="Arial"/>
                <w:sz w:val="16"/>
                <w:szCs w:val="16"/>
              </w:rPr>
            </w:pPr>
          </w:p>
        </w:tc>
        <w:tc>
          <w:tcPr>
            <w:tcW w:w="1080" w:type="dxa"/>
            <w:noWrap/>
            <w:vAlign w:val="bottom"/>
          </w:tcPr>
          <w:p w14:paraId="670502BC" w14:textId="77777777" w:rsidR="007A273D" w:rsidRPr="00AF2ECC" w:rsidRDefault="007A273D" w:rsidP="001D6F8D">
            <w:pPr>
              <w:spacing w:before="60" w:after="30" w:line="276" w:lineRule="auto"/>
              <w:jc w:val="right"/>
              <w:rPr>
                <w:rFonts w:ascii="Arial" w:hAnsi="Arial" w:cs="Arial"/>
                <w:sz w:val="16"/>
                <w:szCs w:val="16"/>
              </w:rPr>
            </w:pPr>
          </w:p>
        </w:tc>
        <w:tc>
          <w:tcPr>
            <w:tcW w:w="928" w:type="dxa"/>
            <w:noWrap/>
            <w:vAlign w:val="bottom"/>
          </w:tcPr>
          <w:p w14:paraId="4646D005" w14:textId="77777777" w:rsidR="007A273D" w:rsidRPr="00AF2ECC" w:rsidRDefault="007A273D" w:rsidP="001D6F8D">
            <w:pPr>
              <w:spacing w:before="60" w:after="30" w:line="276" w:lineRule="auto"/>
              <w:jc w:val="right"/>
              <w:rPr>
                <w:rFonts w:ascii="Arial" w:hAnsi="Arial" w:cs="Arial"/>
                <w:sz w:val="16"/>
                <w:szCs w:val="16"/>
              </w:rPr>
            </w:pPr>
          </w:p>
        </w:tc>
        <w:tc>
          <w:tcPr>
            <w:tcW w:w="1559" w:type="dxa"/>
            <w:noWrap/>
            <w:vAlign w:val="bottom"/>
          </w:tcPr>
          <w:p w14:paraId="25A734F9" w14:textId="77777777" w:rsidR="007A273D" w:rsidRPr="00AF2ECC" w:rsidRDefault="007A273D" w:rsidP="001D6F8D">
            <w:pPr>
              <w:spacing w:before="60" w:after="30" w:line="276" w:lineRule="auto"/>
              <w:rPr>
                <w:rFonts w:ascii="Arial" w:hAnsi="Arial" w:cs="Arial"/>
                <w:sz w:val="16"/>
                <w:szCs w:val="16"/>
                <w:lang w:val="en-GB"/>
              </w:rPr>
            </w:pPr>
          </w:p>
        </w:tc>
      </w:tr>
      <w:tr w:rsidR="00055F45" w:rsidRPr="00AF2ECC" w14:paraId="174004C5" w14:textId="77777777" w:rsidTr="00E44FAB">
        <w:trPr>
          <w:cantSplit/>
          <w:trHeight w:val="20"/>
        </w:trPr>
        <w:tc>
          <w:tcPr>
            <w:tcW w:w="2690" w:type="dxa"/>
            <w:vAlign w:val="bottom"/>
          </w:tcPr>
          <w:p w14:paraId="5F9A0C55" w14:textId="3DDD8890" w:rsidR="00055F45" w:rsidRPr="00AF2ECC" w:rsidRDefault="00055F45" w:rsidP="001D6F8D">
            <w:pPr>
              <w:pStyle w:val="BodyTextIndent3"/>
              <w:tabs>
                <w:tab w:val="left" w:pos="5018"/>
              </w:tabs>
              <w:spacing w:before="60" w:after="30" w:line="276"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173" w:type="dxa"/>
            <w:noWrap/>
            <w:vAlign w:val="bottom"/>
          </w:tcPr>
          <w:p w14:paraId="33D80C45" w14:textId="21D35F79" w:rsidR="00055F45" w:rsidRPr="00AF2ECC" w:rsidRDefault="00055F45" w:rsidP="001D6F8D">
            <w:pPr>
              <w:spacing w:before="60" w:after="30" w:line="276" w:lineRule="auto"/>
              <w:rPr>
                <w:rFonts w:ascii="Arial" w:hAnsi="Arial" w:cs="Arial"/>
                <w:sz w:val="16"/>
                <w:szCs w:val="16"/>
              </w:rPr>
            </w:pPr>
          </w:p>
        </w:tc>
        <w:tc>
          <w:tcPr>
            <w:tcW w:w="1072" w:type="dxa"/>
            <w:vAlign w:val="bottom"/>
          </w:tcPr>
          <w:p w14:paraId="025B826B" w14:textId="77777777" w:rsidR="00055F45" w:rsidRPr="00AF2ECC" w:rsidRDefault="00055F45" w:rsidP="001D6F8D">
            <w:pPr>
              <w:spacing w:before="60" w:after="30" w:line="276" w:lineRule="auto"/>
              <w:jc w:val="right"/>
              <w:rPr>
                <w:rFonts w:ascii="Arial" w:hAnsi="Arial" w:cs="Arial"/>
                <w:sz w:val="16"/>
                <w:szCs w:val="16"/>
              </w:rPr>
            </w:pPr>
          </w:p>
        </w:tc>
        <w:tc>
          <w:tcPr>
            <w:tcW w:w="1080" w:type="dxa"/>
            <w:noWrap/>
            <w:vAlign w:val="bottom"/>
          </w:tcPr>
          <w:p w14:paraId="0BA70410" w14:textId="77777777" w:rsidR="00055F45" w:rsidRPr="00AF2ECC" w:rsidRDefault="00055F45" w:rsidP="001D6F8D">
            <w:pPr>
              <w:spacing w:before="60" w:after="30" w:line="276" w:lineRule="auto"/>
              <w:jc w:val="right"/>
              <w:rPr>
                <w:rFonts w:ascii="Arial" w:hAnsi="Arial" w:cs="Arial"/>
                <w:sz w:val="16"/>
                <w:szCs w:val="16"/>
              </w:rPr>
            </w:pPr>
          </w:p>
        </w:tc>
        <w:tc>
          <w:tcPr>
            <w:tcW w:w="928" w:type="dxa"/>
            <w:noWrap/>
            <w:vAlign w:val="bottom"/>
          </w:tcPr>
          <w:p w14:paraId="21538E57" w14:textId="77777777" w:rsidR="00055F45" w:rsidRPr="00AF2ECC" w:rsidRDefault="00055F45" w:rsidP="001D6F8D">
            <w:pPr>
              <w:spacing w:before="60" w:after="30" w:line="276" w:lineRule="auto"/>
              <w:jc w:val="right"/>
              <w:rPr>
                <w:rFonts w:ascii="Arial" w:hAnsi="Arial" w:cs="Arial"/>
                <w:sz w:val="16"/>
                <w:szCs w:val="16"/>
              </w:rPr>
            </w:pPr>
          </w:p>
        </w:tc>
        <w:tc>
          <w:tcPr>
            <w:tcW w:w="1559" w:type="dxa"/>
            <w:noWrap/>
            <w:vAlign w:val="bottom"/>
          </w:tcPr>
          <w:p w14:paraId="1D8876BD" w14:textId="77777777" w:rsidR="00055F45" w:rsidRPr="00AF2ECC" w:rsidRDefault="00055F45" w:rsidP="001D6F8D">
            <w:pPr>
              <w:spacing w:before="60" w:after="30" w:line="276" w:lineRule="auto"/>
              <w:rPr>
                <w:rFonts w:ascii="Arial" w:hAnsi="Arial" w:cs="Arial"/>
                <w:sz w:val="16"/>
                <w:szCs w:val="16"/>
                <w:lang w:val="en-GB"/>
              </w:rPr>
            </w:pPr>
          </w:p>
        </w:tc>
      </w:tr>
      <w:tr w:rsidR="009F333C" w:rsidRPr="00AF2ECC" w14:paraId="5985428D" w14:textId="77777777" w:rsidTr="00E44FAB">
        <w:trPr>
          <w:cantSplit/>
          <w:trHeight w:val="20"/>
        </w:trPr>
        <w:tc>
          <w:tcPr>
            <w:tcW w:w="2690" w:type="dxa"/>
            <w:vAlign w:val="bottom"/>
          </w:tcPr>
          <w:p w14:paraId="37B5BF45"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173" w:type="dxa"/>
            <w:noWrap/>
            <w:vAlign w:val="bottom"/>
          </w:tcPr>
          <w:p w14:paraId="52779A80" w14:textId="525B27BF"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42,058</w:t>
            </w:r>
          </w:p>
        </w:tc>
        <w:tc>
          <w:tcPr>
            <w:tcW w:w="1072" w:type="dxa"/>
          </w:tcPr>
          <w:p w14:paraId="516EF192" w14:textId="49ACB23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28365C69" w14:textId="63A63D28"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9,491</w:t>
            </w:r>
          </w:p>
        </w:tc>
        <w:tc>
          <w:tcPr>
            <w:tcW w:w="928" w:type="dxa"/>
            <w:noWrap/>
            <w:vAlign w:val="bottom"/>
          </w:tcPr>
          <w:p w14:paraId="4883F0FA" w14:textId="7D47F3F2"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51,549</w:t>
            </w:r>
          </w:p>
        </w:tc>
        <w:tc>
          <w:tcPr>
            <w:tcW w:w="1559" w:type="dxa"/>
            <w:noWrap/>
          </w:tcPr>
          <w:p w14:paraId="08C06F94" w14:textId="76813547" w:rsidR="009F333C" w:rsidRPr="00AF2ECC" w:rsidRDefault="009F333C" w:rsidP="009F333C">
            <w:pPr>
              <w:spacing w:before="60" w:after="30" w:line="276" w:lineRule="auto"/>
              <w:jc w:val="center"/>
              <w:rPr>
                <w:rFonts w:ascii="Arial" w:hAnsi="Arial" w:cs="Arial"/>
                <w:sz w:val="16"/>
                <w:szCs w:val="16"/>
              </w:rPr>
            </w:pPr>
            <w:r w:rsidRPr="00A36F54">
              <w:rPr>
                <w:rFonts w:ascii="Arial" w:hAnsi="Arial" w:cs="Arial"/>
                <w:sz w:val="16"/>
                <w:szCs w:val="16"/>
              </w:rPr>
              <w:t>0.05 - 0.</w:t>
            </w:r>
            <w:r>
              <w:rPr>
                <w:rFonts w:ascii="Arial" w:hAnsi="Arial" w:cs="Arial"/>
                <w:sz w:val="16"/>
                <w:szCs w:val="16"/>
              </w:rPr>
              <w:t>5</w:t>
            </w:r>
            <w:r w:rsidRPr="00FA2635">
              <w:rPr>
                <w:rFonts w:ascii="Arial" w:hAnsi="Arial" w:cs="Arial"/>
                <w:sz w:val="16"/>
                <w:szCs w:val="16"/>
              </w:rPr>
              <w:t>0</w:t>
            </w:r>
          </w:p>
        </w:tc>
      </w:tr>
      <w:tr w:rsidR="009F333C" w:rsidRPr="00AF2ECC" w14:paraId="1E032CB8" w14:textId="77777777" w:rsidTr="00E44FAB">
        <w:trPr>
          <w:cantSplit/>
          <w:trHeight w:val="20"/>
        </w:trPr>
        <w:tc>
          <w:tcPr>
            <w:tcW w:w="2690" w:type="dxa"/>
            <w:vAlign w:val="bottom"/>
          </w:tcPr>
          <w:p w14:paraId="50F6768C"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173" w:type="dxa"/>
            <w:noWrap/>
            <w:vAlign w:val="bottom"/>
          </w:tcPr>
          <w:p w14:paraId="1A2EBD1E" w14:textId="3292C62E"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0E19DCBA" w14:textId="43ACEEF2"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11358139" w14:textId="2BADF8D9"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300,039</w:t>
            </w:r>
          </w:p>
        </w:tc>
        <w:tc>
          <w:tcPr>
            <w:tcW w:w="928" w:type="dxa"/>
            <w:noWrap/>
            <w:vAlign w:val="bottom"/>
          </w:tcPr>
          <w:p w14:paraId="4CAB1D48" w14:textId="116C5EE2"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300,039</w:t>
            </w:r>
          </w:p>
        </w:tc>
        <w:tc>
          <w:tcPr>
            <w:tcW w:w="1559" w:type="dxa"/>
            <w:noWrap/>
          </w:tcPr>
          <w:p w14:paraId="5B8F2820" w14:textId="139EB0DD"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5DFAED01" w14:textId="77777777" w:rsidTr="00E44FAB">
        <w:trPr>
          <w:cantSplit/>
          <w:trHeight w:val="20"/>
        </w:trPr>
        <w:tc>
          <w:tcPr>
            <w:tcW w:w="2690" w:type="dxa"/>
            <w:vAlign w:val="bottom"/>
          </w:tcPr>
          <w:p w14:paraId="6857077E" w14:textId="7E45023A"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173" w:type="dxa"/>
            <w:noWrap/>
            <w:vAlign w:val="bottom"/>
          </w:tcPr>
          <w:p w14:paraId="6DC758AB" w14:textId="4DBC0A0C"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13A1878B" w14:textId="5EFCEDC3"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36D996DE" w14:textId="64A6864F"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1,023,361</w:t>
            </w:r>
          </w:p>
        </w:tc>
        <w:tc>
          <w:tcPr>
            <w:tcW w:w="928" w:type="dxa"/>
            <w:noWrap/>
            <w:vAlign w:val="bottom"/>
          </w:tcPr>
          <w:p w14:paraId="547DA567" w14:textId="0E3F04F9"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1,023,361</w:t>
            </w:r>
          </w:p>
        </w:tc>
        <w:tc>
          <w:tcPr>
            <w:tcW w:w="1559" w:type="dxa"/>
            <w:noWrap/>
          </w:tcPr>
          <w:p w14:paraId="733F49B0" w14:textId="49F3C12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116DEABA" w14:textId="77777777" w:rsidTr="000854CC">
        <w:trPr>
          <w:cantSplit/>
          <w:trHeight w:val="20"/>
        </w:trPr>
        <w:tc>
          <w:tcPr>
            <w:tcW w:w="2690" w:type="dxa"/>
            <w:vAlign w:val="bottom"/>
          </w:tcPr>
          <w:p w14:paraId="4E9606B9" w14:textId="3083D7FB"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Short-term loans from bank</w:t>
            </w:r>
          </w:p>
        </w:tc>
        <w:tc>
          <w:tcPr>
            <w:tcW w:w="1173" w:type="dxa"/>
            <w:noWrap/>
            <w:vAlign w:val="bottom"/>
          </w:tcPr>
          <w:p w14:paraId="6C8CD559" w14:textId="6FB16B72"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71E1B7FB" w14:textId="151FC98D"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100,000</w:t>
            </w:r>
          </w:p>
        </w:tc>
        <w:tc>
          <w:tcPr>
            <w:tcW w:w="1080" w:type="dxa"/>
            <w:noWrap/>
          </w:tcPr>
          <w:p w14:paraId="7B5C13BD" w14:textId="2C1DC860"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166E27BC" w14:textId="594F1091"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100,000</w:t>
            </w:r>
          </w:p>
        </w:tc>
        <w:tc>
          <w:tcPr>
            <w:tcW w:w="1559" w:type="dxa"/>
            <w:noWrap/>
          </w:tcPr>
          <w:p w14:paraId="1AF70455" w14:textId="0D596F8B"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2.60 - 5.90</w:t>
            </w:r>
          </w:p>
        </w:tc>
      </w:tr>
      <w:tr w:rsidR="009F333C" w:rsidRPr="00AF2ECC" w14:paraId="616CB889" w14:textId="77777777" w:rsidTr="00E44FAB">
        <w:trPr>
          <w:cantSplit/>
          <w:trHeight w:val="20"/>
        </w:trPr>
        <w:tc>
          <w:tcPr>
            <w:tcW w:w="2690" w:type="dxa"/>
            <w:vAlign w:val="bottom"/>
          </w:tcPr>
          <w:p w14:paraId="40D29DBD" w14:textId="49AC2433" w:rsidR="009F333C" w:rsidRPr="00AF2ECC" w:rsidRDefault="009F333C" w:rsidP="009F333C">
            <w:pPr>
              <w:pStyle w:val="BodyTextIndent3"/>
              <w:tabs>
                <w:tab w:val="left" w:pos="5018"/>
              </w:tabs>
              <w:spacing w:before="60" w:after="30" w:line="276" w:lineRule="auto"/>
              <w:ind w:left="175" w:hanging="175"/>
              <w:jc w:val="left"/>
              <w:rPr>
                <w:rFonts w:ascii="Arial" w:hAnsi="Arial" w:cs="Arial"/>
                <w:sz w:val="16"/>
                <w:szCs w:val="16"/>
                <w:lang w:bidi="th-TH"/>
              </w:rPr>
            </w:pPr>
            <w:r w:rsidRPr="00AF2ECC">
              <w:rPr>
                <w:rFonts w:ascii="Arial" w:hAnsi="Arial" w:cs="Arial"/>
                <w:sz w:val="16"/>
                <w:szCs w:val="16"/>
                <w:lang w:bidi="th-TH"/>
              </w:rPr>
              <w:t xml:space="preserve">Trade and other </w:t>
            </w:r>
            <w:r w:rsidR="00C02A76" w:rsidRPr="00A36F54">
              <w:rPr>
                <w:rFonts w:ascii="Arial" w:hAnsi="Arial" w:cs="Arial"/>
                <w:sz w:val="16"/>
                <w:szCs w:val="16"/>
                <w:lang w:bidi="th-TH"/>
              </w:rPr>
              <w:t xml:space="preserve">current </w:t>
            </w:r>
            <w:r w:rsidRPr="00AF2ECC">
              <w:rPr>
                <w:rFonts w:ascii="Arial" w:hAnsi="Arial" w:cs="Arial"/>
                <w:sz w:val="16"/>
                <w:szCs w:val="16"/>
                <w:lang w:bidi="th-TH"/>
              </w:rPr>
              <w:t>payables</w:t>
            </w:r>
          </w:p>
        </w:tc>
        <w:tc>
          <w:tcPr>
            <w:tcW w:w="1173" w:type="dxa"/>
            <w:noWrap/>
            <w:vAlign w:val="bottom"/>
          </w:tcPr>
          <w:p w14:paraId="6AFA3007" w14:textId="6C1AEA25"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1B116A9D" w14:textId="23016C2C"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0633DC6F" w14:textId="3887184B" w:rsidR="009F333C" w:rsidRPr="00AF2ECC" w:rsidRDefault="00787761" w:rsidP="009F333C">
            <w:pPr>
              <w:spacing w:before="60" w:after="30" w:line="276" w:lineRule="auto"/>
              <w:jc w:val="right"/>
              <w:rPr>
                <w:rFonts w:ascii="Arial" w:hAnsi="Arial" w:cs="Arial"/>
                <w:sz w:val="16"/>
                <w:szCs w:val="16"/>
              </w:rPr>
            </w:pPr>
            <w:r w:rsidRPr="00A36F54">
              <w:rPr>
                <w:rFonts w:ascii="Arial" w:hAnsi="Arial" w:cs="Arial"/>
                <w:sz w:val="16"/>
                <w:szCs w:val="16"/>
              </w:rPr>
              <w:t>2</w:t>
            </w:r>
            <w:r w:rsidR="00F326F8">
              <w:rPr>
                <w:rFonts w:ascii="Arial" w:hAnsi="Arial" w:cs="Arial"/>
                <w:sz w:val="16"/>
                <w:szCs w:val="16"/>
              </w:rPr>
              <w:t>08</w:t>
            </w:r>
            <w:r w:rsidRPr="00A36F54">
              <w:rPr>
                <w:rFonts w:ascii="Arial" w:hAnsi="Arial" w:cs="Arial"/>
                <w:sz w:val="16"/>
                <w:szCs w:val="16"/>
              </w:rPr>
              <w:t>,</w:t>
            </w:r>
            <w:r w:rsidR="00985E6F">
              <w:rPr>
                <w:rFonts w:ascii="Arial" w:hAnsi="Arial" w:cs="Arial"/>
                <w:sz w:val="16"/>
                <w:szCs w:val="16"/>
              </w:rPr>
              <w:t>05</w:t>
            </w:r>
            <w:r w:rsidRPr="00A36F54">
              <w:rPr>
                <w:rFonts w:ascii="Arial" w:hAnsi="Arial" w:cs="Arial"/>
                <w:sz w:val="16"/>
                <w:szCs w:val="16"/>
              </w:rPr>
              <w:t>2</w:t>
            </w:r>
          </w:p>
        </w:tc>
        <w:tc>
          <w:tcPr>
            <w:tcW w:w="928" w:type="dxa"/>
            <w:noWrap/>
            <w:vAlign w:val="bottom"/>
          </w:tcPr>
          <w:p w14:paraId="0E9C482C" w14:textId="238535E0" w:rsidR="009F333C" w:rsidRPr="00AF2ECC" w:rsidRDefault="004823ED" w:rsidP="009F333C">
            <w:pPr>
              <w:spacing w:before="60" w:after="30" w:line="276" w:lineRule="auto"/>
              <w:jc w:val="right"/>
              <w:rPr>
                <w:rFonts w:ascii="Arial" w:hAnsi="Arial" w:cs="Arial"/>
                <w:sz w:val="16"/>
                <w:szCs w:val="16"/>
              </w:rPr>
            </w:pPr>
            <w:r w:rsidRPr="00A36F54">
              <w:rPr>
                <w:rFonts w:ascii="Arial" w:hAnsi="Arial" w:cs="Arial"/>
                <w:sz w:val="16"/>
                <w:szCs w:val="16"/>
              </w:rPr>
              <w:t>2</w:t>
            </w:r>
            <w:r w:rsidR="008A660F">
              <w:rPr>
                <w:rFonts w:ascii="Arial" w:hAnsi="Arial" w:cs="Arial"/>
                <w:sz w:val="16"/>
                <w:szCs w:val="16"/>
              </w:rPr>
              <w:t>08</w:t>
            </w:r>
            <w:r w:rsidRPr="00A36F54">
              <w:rPr>
                <w:rFonts w:ascii="Arial" w:hAnsi="Arial" w:cs="Arial"/>
                <w:sz w:val="16"/>
                <w:szCs w:val="16"/>
              </w:rPr>
              <w:t>,</w:t>
            </w:r>
            <w:r w:rsidR="008A660F">
              <w:rPr>
                <w:rFonts w:ascii="Arial" w:hAnsi="Arial" w:cs="Arial"/>
                <w:sz w:val="16"/>
                <w:szCs w:val="16"/>
              </w:rPr>
              <w:t>05</w:t>
            </w:r>
            <w:r w:rsidRPr="00A36F54">
              <w:rPr>
                <w:rFonts w:ascii="Arial" w:hAnsi="Arial" w:cs="Arial"/>
                <w:sz w:val="16"/>
                <w:szCs w:val="16"/>
              </w:rPr>
              <w:t>2</w:t>
            </w:r>
          </w:p>
        </w:tc>
        <w:tc>
          <w:tcPr>
            <w:tcW w:w="1559" w:type="dxa"/>
            <w:noWrap/>
          </w:tcPr>
          <w:p w14:paraId="1C897C27" w14:textId="210CFDDC"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439BAC39" w14:textId="77777777" w:rsidTr="0037704B">
        <w:trPr>
          <w:cantSplit/>
          <w:trHeight w:val="20"/>
        </w:trPr>
        <w:tc>
          <w:tcPr>
            <w:tcW w:w="2690" w:type="dxa"/>
            <w:vAlign w:val="bottom"/>
          </w:tcPr>
          <w:p w14:paraId="22F04DD7" w14:textId="5142F6BB"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173" w:type="dxa"/>
            <w:noWrap/>
            <w:vAlign w:val="bottom"/>
          </w:tcPr>
          <w:p w14:paraId="77E7046C" w14:textId="0598F99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74A1A2D6" w14:textId="5FCFD209"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1,869</w:t>
            </w:r>
          </w:p>
        </w:tc>
        <w:tc>
          <w:tcPr>
            <w:tcW w:w="1080" w:type="dxa"/>
            <w:noWrap/>
          </w:tcPr>
          <w:p w14:paraId="77F0D277" w14:textId="53402AA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6CC720A1" w14:textId="2AFC82FD"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1,869</w:t>
            </w:r>
          </w:p>
        </w:tc>
        <w:tc>
          <w:tcPr>
            <w:tcW w:w="1559" w:type="dxa"/>
            <w:noWrap/>
          </w:tcPr>
          <w:p w14:paraId="2E3BB501" w14:textId="2A4FDE7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3.44 - 8.72</w:t>
            </w:r>
          </w:p>
        </w:tc>
      </w:tr>
    </w:tbl>
    <w:p w14:paraId="5D4231DB" w14:textId="5D438814" w:rsidR="00C427A5" w:rsidRPr="00AF2ECC" w:rsidRDefault="00C427A5" w:rsidP="004218FD">
      <w:pPr>
        <w:spacing w:line="360" w:lineRule="auto"/>
        <w:jc w:val="thaiDistribute"/>
        <w:rPr>
          <w:rFonts w:ascii="Arial" w:hAnsi="Arial" w:cs="Arial"/>
          <w:sz w:val="19"/>
          <w:szCs w:val="19"/>
        </w:rPr>
      </w:pPr>
    </w:p>
    <w:tbl>
      <w:tblPr>
        <w:tblW w:w="8502" w:type="dxa"/>
        <w:tblInd w:w="854" w:type="dxa"/>
        <w:tblLook w:val="0000" w:firstRow="0" w:lastRow="0" w:firstColumn="0" w:lastColumn="0" w:noHBand="0" w:noVBand="0"/>
      </w:tblPr>
      <w:tblGrid>
        <w:gridCol w:w="2690"/>
        <w:gridCol w:w="1173"/>
        <w:gridCol w:w="1072"/>
        <w:gridCol w:w="1080"/>
        <w:gridCol w:w="928"/>
        <w:gridCol w:w="1559"/>
      </w:tblGrid>
      <w:tr w:rsidR="005503EC" w:rsidRPr="00AF2ECC" w14:paraId="2812BCED" w14:textId="77777777" w:rsidTr="00612EF2">
        <w:trPr>
          <w:cantSplit/>
          <w:trHeight w:val="20"/>
        </w:trPr>
        <w:tc>
          <w:tcPr>
            <w:tcW w:w="2690" w:type="dxa"/>
            <w:vAlign w:val="bottom"/>
          </w:tcPr>
          <w:p w14:paraId="0EE73CCF" w14:textId="77777777" w:rsidR="005503EC" w:rsidRPr="00AF2ECC" w:rsidRDefault="005503EC" w:rsidP="00612EF2">
            <w:pPr>
              <w:spacing w:before="60" w:after="30" w:line="276" w:lineRule="auto"/>
              <w:rPr>
                <w:rFonts w:ascii="Arial" w:hAnsi="Arial" w:cs="Arial"/>
                <w:sz w:val="16"/>
                <w:szCs w:val="16"/>
                <w:lang w:eastAsia="en-US"/>
              </w:rPr>
            </w:pPr>
          </w:p>
        </w:tc>
        <w:tc>
          <w:tcPr>
            <w:tcW w:w="5812" w:type="dxa"/>
            <w:gridSpan w:val="5"/>
            <w:noWrap/>
            <w:vAlign w:val="bottom"/>
          </w:tcPr>
          <w:p w14:paraId="58149130" w14:textId="77777777" w:rsidR="005503EC" w:rsidRPr="00AF2ECC" w:rsidRDefault="005503EC" w:rsidP="00612EF2">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Thousand Baht</w:t>
            </w:r>
          </w:p>
        </w:tc>
      </w:tr>
      <w:tr w:rsidR="005503EC" w:rsidRPr="00AF2ECC" w14:paraId="4182B9A2" w14:textId="77777777" w:rsidTr="00612EF2">
        <w:trPr>
          <w:cantSplit/>
          <w:trHeight w:val="20"/>
        </w:trPr>
        <w:tc>
          <w:tcPr>
            <w:tcW w:w="2690" w:type="dxa"/>
            <w:vAlign w:val="bottom"/>
          </w:tcPr>
          <w:p w14:paraId="71E68572" w14:textId="77777777" w:rsidR="005503EC" w:rsidRPr="00AF2ECC" w:rsidRDefault="005503EC" w:rsidP="00612EF2">
            <w:pPr>
              <w:spacing w:before="60" w:after="30" w:line="276" w:lineRule="auto"/>
              <w:rPr>
                <w:rFonts w:ascii="Arial" w:hAnsi="Arial" w:cs="Arial"/>
                <w:sz w:val="16"/>
                <w:szCs w:val="16"/>
                <w:lang w:eastAsia="en-US"/>
              </w:rPr>
            </w:pPr>
          </w:p>
        </w:tc>
        <w:tc>
          <w:tcPr>
            <w:tcW w:w="5812" w:type="dxa"/>
            <w:gridSpan w:val="5"/>
            <w:noWrap/>
            <w:vAlign w:val="center"/>
          </w:tcPr>
          <w:p w14:paraId="339A4CD8" w14:textId="77777777" w:rsidR="005503EC" w:rsidRPr="00AF2ECC" w:rsidRDefault="005503EC" w:rsidP="00612EF2">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202</w:t>
            </w:r>
            <w:r>
              <w:rPr>
                <w:rFonts w:ascii="Arial" w:hAnsi="Arial" w:cs="Arial"/>
                <w:sz w:val="16"/>
                <w:szCs w:val="16"/>
                <w:lang w:eastAsia="en-US"/>
              </w:rPr>
              <w:t>4</w:t>
            </w:r>
          </w:p>
        </w:tc>
      </w:tr>
      <w:tr w:rsidR="005503EC" w:rsidRPr="00AF2ECC" w14:paraId="7429EA26" w14:textId="77777777" w:rsidTr="00612EF2">
        <w:trPr>
          <w:cantSplit/>
          <w:trHeight w:val="20"/>
        </w:trPr>
        <w:tc>
          <w:tcPr>
            <w:tcW w:w="2690" w:type="dxa"/>
            <w:vAlign w:val="bottom"/>
          </w:tcPr>
          <w:p w14:paraId="4F185A69" w14:textId="77777777" w:rsidR="005503EC" w:rsidRPr="00AF2ECC" w:rsidRDefault="005503EC" w:rsidP="00612EF2">
            <w:pPr>
              <w:spacing w:before="60" w:after="30" w:line="276" w:lineRule="auto"/>
              <w:rPr>
                <w:rFonts w:ascii="Arial" w:hAnsi="Arial" w:cs="Arial"/>
                <w:sz w:val="16"/>
                <w:szCs w:val="16"/>
                <w:lang w:eastAsia="en-US"/>
              </w:rPr>
            </w:pPr>
          </w:p>
        </w:tc>
        <w:tc>
          <w:tcPr>
            <w:tcW w:w="1173" w:type="dxa"/>
            <w:noWrap/>
            <w:vAlign w:val="bottom"/>
          </w:tcPr>
          <w:p w14:paraId="745150D2" w14:textId="77777777" w:rsidR="005503EC" w:rsidRPr="00AF2ECC" w:rsidRDefault="005503EC" w:rsidP="00612EF2">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Floating rate</w:t>
            </w:r>
          </w:p>
        </w:tc>
        <w:tc>
          <w:tcPr>
            <w:tcW w:w="1072" w:type="dxa"/>
            <w:vAlign w:val="bottom"/>
          </w:tcPr>
          <w:p w14:paraId="6E9690F5" w14:textId="77777777" w:rsidR="005503EC" w:rsidRPr="00AF2ECC" w:rsidRDefault="005503EC" w:rsidP="00612EF2">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Fixed rate</w:t>
            </w:r>
          </w:p>
        </w:tc>
        <w:tc>
          <w:tcPr>
            <w:tcW w:w="1080" w:type="dxa"/>
            <w:noWrap/>
            <w:vAlign w:val="bottom"/>
          </w:tcPr>
          <w:p w14:paraId="2143ECD5" w14:textId="77777777" w:rsidR="005503EC" w:rsidRPr="00AF2ECC" w:rsidRDefault="005503EC" w:rsidP="00612EF2">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rtl/>
                <w:cs/>
              </w:rPr>
            </w:pPr>
            <w:r w:rsidRPr="00AF2ECC">
              <w:rPr>
                <w:rFonts w:ascii="Arial" w:hAnsi="Arial" w:cs="Arial"/>
                <w:sz w:val="16"/>
                <w:szCs w:val="16"/>
                <w:lang w:bidi="th-TH"/>
              </w:rPr>
              <w:t>No interest</w:t>
            </w:r>
          </w:p>
        </w:tc>
        <w:tc>
          <w:tcPr>
            <w:tcW w:w="928" w:type="dxa"/>
            <w:noWrap/>
            <w:vAlign w:val="bottom"/>
          </w:tcPr>
          <w:p w14:paraId="45E17B86" w14:textId="77777777" w:rsidR="005503EC" w:rsidRPr="00AF2ECC" w:rsidRDefault="005503EC" w:rsidP="00612EF2">
            <w:pPr>
              <w:pStyle w:val="BodyTextIndent3"/>
              <w:pBdr>
                <w:bottom w:val="single" w:sz="4" w:space="1" w:color="auto"/>
              </w:pBdr>
              <w:tabs>
                <w:tab w:val="left" w:pos="5018"/>
              </w:tabs>
              <w:spacing w:before="60" w:after="30" w:line="276" w:lineRule="auto"/>
              <w:ind w:left="0" w:firstLine="0"/>
              <w:jc w:val="center"/>
              <w:rPr>
                <w:rFonts w:ascii="Arial" w:hAnsi="Arial" w:cs="Arial"/>
                <w:sz w:val="16"/>
                <w:szCs w:val="16"/>
                <w:lang w:bidi="th-TH"/>
              </w:rPr>
            </w:pPr>
            <w:r w:rsidRPr="00AF2ECC">
              <w:rPr>
                <w:rFonts w:ascii="Arial" w:hAnsi="Arial" w:cs="Arial"/>
                <w:sz w:val="16"/>
                <w:szCs w:val="16"/>
                <w:lang w:bidi="th-TH"/>
              </w:rPr>
              <w:t>Total</w:t>
            </w:r>
          </w:p>
        </w:tc>
        <w:tc>
          <w:tcPr>
            <w:tcW w:w="1559" w:type="dxa"/>
            <w:noWrap/>
            <w:vAlign w:val="bottom"/>
          </w:tcPr>
          <w:p w14:paraId="764C9CD7" w14:textId="77777777" w:rsidR="005503EC" w:rsidRPr="00AF2ECC" w:rsidRDefault="005503EC" w:rsidP="00612EF2">
            <w:pPr>
              <w:pBdr>
                <w:bottom w:val="single" w:sz="4" w:space="1" w:color="auto"/>
              </w:pBdr>
              <w:spacing w:before="60" w:after="30" w:line="276" w:lineRule="auto"/>
              <w:jc w:val="center"/>
              <w:rPr>
                <w:rFonts w:ascii="Arial" w:hAnsi="Arial" w:cs="Arial"/>
                <w:sz w:val="16"/>
                <w:szCs w:val="16"/>
                <w:lang w:eastAsia="en-US"/>
              </w:rPr>
            </w:pPr>
            <w:r w:rsidRPr="00AF2ECC">
              <w:rPr>
                <w:rFonts w:ascii="Arial" w:hAnsi="Arial" w:cs="Arial"/>
                <w:sz w:val="16"/>
                <w:szCs w:val="16"/>
                <w:lang w:eastAsia="en-US"/>
              </w:rPr>
              <w:t>Interest rate (%)</w:t>
            </w:r>
          </w:p>
        </w:tc>
      </w:tr>
      <w:tr w:rsidR="005503EC" w:rsidRPr="00AF2ECC" w14:paraId="3F95FBF3" w14:textId="77777777" w:rsidTr="00612EF2">
        <w:trPr>
          <w:cantSplit/>
          <w:trHeight w:val="20"/>
        </w:trPr>
        <w:tc>
          <w:tcPr>
            <w:tcW w:w="2690" w:type="dxa"/>
            <w:vAlign w:val="bottom"/>
          </w:tcPr>
          <w:p w14:paraId="0708B25D" w14:textId="77777777" w:rsidR="005503EC" w:rsidRPr="00AF2ECC" w:rsidRDefault="005503EC" w:rsidP="00612EF2">
            <w:pPr>
              <w:pStyle w:val="BodyTextIndent3"/>
              <w:tabs>
                <w:tab w:val="left" w:pos="5018"/>
              </w:tabs>
              <w:spacing w:before="60" w:after="30" w:line="276" w:lineRule="auto"/>
              <w:ind w:left="175" w:hanging="175"/>
              <w:rPr>
                <w:rFonts w:ascii="Arial" w:hAnsi="Arial" w:cs="Arial"/>
                <w:sz w:val="16"/>
                <w:szCs w:val="16"/>
                <w:u w:val="single"/>
                <w:lang w:val="en-GB" w:bidi="th-TH"/>
              </w:rPr>
            </w:pPr>
          </w:p>
        </w:tc>
        <w:tc>
          <w:tcPr>
            <w:tcW w:w="1173" w:type="dxa"/>
            <w:noWrap/>
            <w:vAlign w:val="bottom"/>
          </w:tcPr>
          <w:p w14:paraId="73AF4551" w14:textId="77777777" w:rsidR="005503EC" w:rsidRPr="00AF2ECC" w:rsidRDefault="005503EC" w:rsidP="00612EF2">
            <w:pPr>
              <w:spacing w:before="60" w:after="30" w:line="276" w:lineRule="auto"/>
              <w:rPr>
                <w:rFonts w:ascii="Arial" w:hAnsi="Arial" w:cs="Arial"/>
                <w:sz w:val="16"/>
                <w:szCs w:val="16"/>
              </w:rPr>
            </w:pPr>
          </w:p>
        </w:tc>
        <w:tc>
          <w:tcPr>
            <w:tcW w:w="1072" w:type="dxa"/>
            <w:vAlign w:val="bottom"/>
          </w:tcPr>
          <w:p w14:paraId="260322B9" w14:textId="77777777" w:rsidR="005503EC" w:rsidRPr="00AF2ECC" w:rsidRDefault="005503EC" w:rsidP="00612EF2">
            <w:pPr>
              <w:spacing w:before="60" w:after="30" w:line="276" w:lineRule="auto"/>
              <w:jc w:val="right"/>
              <w:rPr>
                <w:rFonts w:ascii="Arial" w:hAnsi="Arial" w:cs="Arial"/>
                <w:sz w:val="16"/>
                <w:szCs w:val="16"/>
              </w:rPr>
            </w:pPr>
          </w:p>
        </w:tc>
        <w:tc>
          <w:tcPr>
            <w:tcW w:w="1080" w:type="dxa"/>
            <w:noWrap/>
            <w:vAlign w:val="bottom"/>
          </w:tcPr>
          <w:p w14:paraId="6157D511" w14:textId="77777777" w:rsidR="005503EC" w:rsidRPr="00AF2ECC" w:rsidRDefault="005503EC" w:rsidP="00612EF2">
            <w:pPr>
              <w:spacing w:before="60" w:after="30" w:line="276" w:lineRule="auto"/>
              <w:jc w:val="right"/>
              <w:rPr>
                <w:rFonts w:ascii="Arial" w:hAnsi="Arial" w:cs="Arial"/>
                <w:sz w:val="16"/>
                <w:szCs w:val="16"/>
              </w:rPr>
            </w:pPr>
          </w:p>
        </w:tc>
        <w:tc>
          <w:tcPr>
            <w:tcW w:w="928" w:type="dxa"/>
            <w:noWrap/>
            <w:vAlign w:val="bottom"/>
          </w:tcPr>
          <w:p w14:paraId="0195E06B" w14:textId="77777777" w:rsidR="005503EC" w:rsidRPr="00AF2ECC" w:rsidRDefault="005503EC" w:rsidP="00612EF2">
            <w:pPr>
              <w:spacing w:before="60" w:after="30" w:line="276" w:lineRule="auto"/>
              <w:jc w:val="right"/>
              <w:rPr>
                <w:rFonts w:ascii="Arial" w:hAnsi="Arial" w:cs="Arial"/>
                <w:sz w:val="16"/>
                <w:szCs w:val="16"/>
              </w:rPr>
            </w:pPr>
          </w:p>
        </w:tc>
        <w:tc>
          <w:tcPr>
            <w:tcW w:w="1559" w:type="dxa"/>
            <w:noWrap/>
            <w:vAlign w:val="bottom"/>
          </w:tcPr>
          <w:p w14:paraId="6DCF2A48" w14:textId="77777777" w:rsidR="005503EC" w:rsidRPr="00AF2ECC" w:rsidRDefault="005503EC" w:rsidP="00612EF2">
            <w:pPr>
              <w:spacing w:before="60" w:after="30" w:line="276" w:lineRule="auto"/>
              <w:rPr>
                <w:rFonts w:ascii="Arial" w:hAnsi="Arial" w:cs="Arial"/>
                <w:sz w:val="16"/>
                <w:szCs w:val="16"/>
                <w:lang w:val="en-GB"/>
              </w:rPr>
            </w:pPr>
          </w:p>
        </w:tc>
      </w:tr>
      <w:tr w:rsidR="005503EC" w:rsidRPr="00AF2ECC" w14:paraId="1D223E95" w14:textId="77777777" w:rsidTr="00612EF2">
        <w:trPr>
          <w:cantSplit/>
          <w:trHeight w:val="20"/>
        </w:trPr>
        <w:tc>
          <w:tcPr>
            <w:tcW w:w="2690" w:type="dxa"/>
            <w:vAlign w:val="bottom"/>
          </w:tcPr>
          <w:p w14:paraId="77EF7EF4" w14:textId="77777777" w:rsidR="005503EC" w:rsidRPr="00AF2ECC" w:rsidRDefault="005503EC" w:rsidP="00612EF2">
            <w:pPr>
              <w:pStyle w:val="BodyTextIndent3"/>
              <w:tabs>
                <w:tab w:val="left" w:pos="5018"/>
              </w:tabs>
              <w:spacing w:before="60" w:after="30" w:line="276" w:lineRule="auto"/>
              <w:ind w:left="175" w:hanging="175"/>
              <w:rPr>
                <w:rFonts w:ascii="Arial" w:hAnsi="Arial" w:cs="Arial"/>
                <w:sz w:val="16"/>
                <w:szCs w:val="16"/>
                <w:u w:val="single"/>
                <w:lang w:bidi="th-TH"/>
              </w:rPr>
            </w:pPr>
            <w:r w:rsidRPr="00AF2ECC">
              <w:rPr>
                <w:rFonts w:ascii="Arial" w:hAnsi="Arial" w:cs="Arial"/>
                <w:sz w:val="16"/>
                <w:szCs w:val="16"/>
                <w:u w:val="single"/>
                <w:lang w:bidi="th-TH"/>
              </w:rPr>
              <w:t>Financial assets/ liabilities</w:t>
            </w:r>
          </w:p>
        </w:tc>
        <w:tc>
          <w:tcPr>
            <w:tcW w:w="1173" w:type="dxa"/>
            <w:noWrap/>
            <w:vAlign w:val="bottom"/>
          </w:tcPr>
          <w:p w14:paraId="39E64323" w14:textId="77777777" w:rsidR="005503EC" w:rsidRPr="00AF2ECC" w:rsidRDefault="005503EC" w:rsidP="00612EF2">
            <w:pPr>
              <w:spacing w:before="60" w:after="30" w:line="276" w:lineRule="auto"/>
              <w:rPr>
                <w:rFonts w:ascii="Arial" w:hAnsi="Arial" w:cs="Arial"/>
                <w:sz w:val="16"/>
                <w:szCs w:val="16"/>
              </w:rPr>
            </w:pPr>
          </w:p>
        </w:tc>
        <w:tc>
          <w:tcPr>
            <w:tcW w:w="1072" w:type="dxa"/>
            <w:vAlign w:val="bottom"/>
          </w:tcPr>
          <w:p w14:paraId="51AA7027" w14:textId="77777777" w:rsidR="005503EC" w:rsidRPr="00AF2ECC" w:rsidRDefault="005503EC" w:rsidP="00612EF2">
            <w:pPr>
              <w:spacing w:before="60" w:after="30" w:line="276" w:lineRule="auto"/>
              <w:jc w:val="right"/>
              <w:rPr>
                <w:rFonts w:ascii="Arial" w:hAnsi="Arial" w:cs="Arial"/>
                <w:sz w:val="16"/>
                <w:szCs w:val="16"/>
              </w:rPr>
            </w:pPr>
          </w:p>
        </w:tc>
        <w:tc>
          <w:tcPr>
            <w:tcW w:w="1080" w:type="dxa"/>
            <w:noWrap/>
            <w:vAlign w:val="bottom"/>
          </w:tcPr>
          <w:p w14:paraId="129D6B3A" w14:textId="77777777" w:rsidR="005503EC" w:rsidRPr="00AF2ECC" w:rsidRDefault="005503EC" w:rsidP="00612EF2">
            <w:pPr>
              <w:spacing w:before="60" w:after="30" w:line="276" w:lineRule="auto"/>
              <w:jc w:val="right"/>
              <w:rPr>
                <w:rFonts w:ascii="Arial" w:hAnsi="Arial" w:cs="Arial"/>
                <w:sz w:val="16"/>
                <w:szCs w:val="16"/>
              </w:rPr>
            </w:pPr>
          </w:p>
        </w:tc>
        <w:tc>
          <w:tcPr>
            <w:tcW w:w="928" w:type="dxa"/>
            <w:noWrap/>
            <w:vAlign w:val="bottom"/>
          </w:tcPr>
          <w:p w14:paraId="3C27487E" w14:textId="77777777" w:rsidR="005503EC" w:rsidRPr="00AF2ECC" w:rsidRDefault="005503EC" w:rsidP="00612EF2">
            <w:pPr>
              <w:spacing w:before="60" w:after="30" w:line="276" w:lineRule="auto"/>
              <w:jc w:val="right"/>
              <w:rPr>
                <w:rFonts w:ascii="Arial" w:hAnsi="Arial" w:cs="Arial"/>
                <w:sz w:val="16"/>
                <w:szCs w:val="16"/>
              </w:rPr>
            </w:pPr>
          </w:p>
        </w:tc>
        <w:tc>
          <w:tcPr>
            <w:tcW w:w="1559" w:type="dxa"/>
            <w:noWrap/>
            <w:vAlign w:val="bottom"/>
          </w:tcPr>
          <w:p w14:paraId="4A14DAFF" w14:textId="77777777" w:rsidR="005503EC" w:rsidRPr="00AF2ECC" w:rsidRDefault="005503EC" w:rsidP="00612EF2">
            <w:pPr>
              <w:spacing w:before="60" w:after="30" w:line="276" w:lineRule="auto"/>
              <w:rPr>
                <w:rFonts w:ascii="Arial" w:hAnsi="Arial" w:cs="Arial"/>
                <w:sz w:val="16"/>
                <w:szCs w:val="16"/>
                <w:lang w:val="en-GB"/>
              </w:rPr>
            </w:pPr>
          </w:p>
        </w:tc>
      </w:tr>
      <w:tr w:rsidR="009F333C" w:rsidRPr="00AF2ECC" w14:paraId="5B869FB5" w14:textId="77777777" w:rsidTr="00612EF2">
        <w:trPr>
          <w:cantSplit/>
          <w:trHeight w:val="20"/>
        </w:trPr>
        <w:tc>
          <w:tcPr>
            <w:tcW w:w="2690" w:type="dxa"/>
            <w:vAlign w:val="bottom"/>
          </w:tcPr>
          <w:p w14:paraId="45C79AB8"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Cash and cash equivalents</w:t>
            </w:r>
          </w:p>
        </w:tc>
        <w:tc>
          <w:tcPr>
            <w:tcW w:w="1173" w:type="dxa"/>
            <w:noWrap/>
            <w:vAlign w:val="bottom"/>
          </w:tcPr>
          <w:p w14:paraId="15874E5A"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92,483</w:t>
            </w:r>
          </w:p>
        </w:tc>
        <w:tc>
          <w:tcPr>
            <w:tcW w:w="1072" w:type="dxa"/>
          </w:tcPr>
          <w:p w14:paraId="02D58D71" w14:textId="67027C53"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559FEB1C"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8,174</w:t>
            </w:r>
          </w:p>
        </w:tc>
        <w:tc>
          <w:tcPr>
            <w:tcW w:w="928" w:type="dxa"/>
            <w:noWrap/>
            <w:vAlign w:val="bottom"/>
          </w:tcPr>
          <w:p w14:paraId="730B80D1"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100,657</w:t>
            </w:r>
          </w:p>
        </w:tc>
        <w:tc>
          <w:tcPr>
            <w:tcW w:w="1559" w:type="dxa"/>
            <w:noWrap/>
          </w:tcPr>
          <w:p w14:paraId="1B59B522" w14:textId="7777777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0.05 - 0.60</w:t>
            </w:r>
          </w:p>
        </w:tc>
      </w:tr>
      <w:tr w:rsidR="009F333C" w:rsidRPr="00AF2ECC" w14:paraId="1123C950" w14:textId="77777777" w:rsidTr="00612EF2">
        <w:trPr>
          <w:cantSplit/>
          <w:trHeight w:val="20"/>
        </w:trPr>
        <w:tc>
          <w:tcPr>
            <w:tcW w:w="2690" w:type="dxa"/>
            <w:vAlign w:val="bottom"/>
          </w:tcPr>
          <w:p w14:paraId="56A9D219"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Trade accounts receivable</w:t>
            </w:r>
          </w:p>
        </w:tc>
        <w:tc>
          <w:tcPr>
            <w:tcW w:w="1173" w:type="dxa"/>
            <w:noWrap/>
            <w:vAlign w:val="bottom"/>
          </w:tcPr>
          <w:p w14:paraId="4BEDDFC6" w14:textId="030006B5"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7FAE8ED6" w14:textId="6EF7001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66AA94C3"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639,157</w:t>
            </w:r>
          </w:p>
        </w:tc>
        <w:tc>
          <w:tcPr>
            <w:tcW w:w="928" w:type="dxa"/>
            <w:noWrap/>
            <w:vAlign w:val="bottom"/>
          </w:tcPr>
          <w:p w14:paraId="3919E1C5"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639,157</w:t>
            </w:r>
          </w:p>
        </w:tc>
        <w:tc>
          <w:tcPr>
            <w:tcW w:w="1559" w:type="dxa"/>
            <w:noWrap/>
          </w:tcPr>
          <w:p w14:paraId="30F70FBE" w14:textId="7777777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22D84E68" w14:textId="77777777" w:rsidTr="00612EF2">
        <w:trPr>
          <w:cantSplit/>
          <w:trHeight w:val="20"/>
        </w:trPr>
        <w:tc>
          <w:tcPr>
            <w:tcW w:w="2690" w:type="dxa"/>
            <w:vAlign w:val="bottom"/>
          </w:tcPr>
          <w:p w14:paraId="24EEBB03"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Other current financial assets</w:t>
            </w:r>
          </w:p>
        </w:tc>
        <w:tc>
          <w:tcPr>
            <w:tcW w:w="1173" w:type="dxa"/>
            <w:noWrap/>
            <w:vAlign w:val="bottom"/>
          </w:tcPr>
          <w:p w14:paraId="7589175C" w14:textId="3B35476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27522A3F" w14:textId="654E3E18"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162B7640"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554,350</w:t>
            </w:r>
          </w:p>
        </w:tc>
        <w:tc>
          <w:tcPr>
            <w:tcW w:w="928" w:type="dxa"/>
            <w:noWrap/>
            <w:vAlign w:val="bottom"/>
          </w:tcPr>
          <w:p w14:paraId="1C64340B"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554,350</w:t>
            </w:r>
          </w:p>
        </w:tc>
        <w:tc>
          <w:tcPr>
            <w:tcW w:w="1559" w:type="dxa"/>
            <w:noWrap/>
          </w:tcPr>
          <w:p w14:paraId="4B2D45B7" w14:textId="7777777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5F584348" w14:textId="77777777" w:rsidTr="00607AB9">
        <w:trPr>
          <w:cantSplit/>
          <w:trHeight w:val="20"/>
        </w:trPr>
        <w:tc>
          <w:tcPr>
            <w:tcW w:w="2690" w:type="dxa"/>
            <w:vAlign w:val="bottom"/>
          </w:tcPr>
          <w:p w14:paraId="5F44A5D9"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Short-term loans from bank</w:t>
            </w:r>
          </w:p>
        </w:tc>
        <w:tc>
          <w:tcPr>
            <w:tcW w:w="1173" w:type="dxa"/>
            <w:noWrap/>
            <w:vAlign w:val="bottom"/>
          </w:tcPr>
          <w:p w14:paraId="679B6D44"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69,537</w:t>
            </w:r>
          </w:p>
        </w:tc>
        <w:tc>
          <w:tcPr>
            <w:tcW w:w="1072" w:type="dxa"/>
          </w:tcPr>
          <w:p w14:paraId="50BBB812"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215,000</w:t>
            </w:r>
          </w:p>
        </w:tc>
        <w:tc>
          <w:tcPr>
            <w:tcW w:w="1080" w:type="dxa"/>
            <w:noWrap/>
          </w:tcPr>
          <w:p w14:paraId="4C9179BB" w14:textId="3F0A6AD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03F7EA0E"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284,537</w:t>
            </w:r>
          </w:p>
        </w:tc>
        <w:tc>
          <w:tcPr>
            <w:tcW w:w="1559" w:type="dxa"/>
            <w:noWrap/>
          </w:tcPr>
          <w:p w14:paraId="58DADCDF" w14:textId="77777777" w:rsidR="009F333C" w:rsidRPr="00AF2ECC" w:rsidRDefault="009F333C" w:rsidP="009F333C">
            <w:pPr>
              <w:spacing w:before="60" w:after="30" w:line="276" w:lineRule="auto"/>
              <w:rPr>
                <w:rFonts w:ascii="Arial" w:hAnsi="Arial" w:cs="Arial"/>
                <w:sz w:val="16"/>
                <w:szCs w:val="16"/>
              </w:rPr>
            </w:pPr>
            <w:r>
              <w:rPr>
                <w:rFonts w:ascii="Arial" w:hAnsi="Arial" w:cs="Arial"/>
                <w:sz w:val="16"/>
                <w:szCs w:val="16"/>
              </w:rPr>
              <w:t xml:space="preserve">      2.80 - 6.00</w:t>
            </w:r>
          </w:p>
        </w:tc>
      </w:tr>
      <w:tr w:rsidR="009F333C" w:rsidRPr="00AF2ECC" w14:paraId="61E840C7" w14:textId="77777777" w:rsidTr="00612EF2">
        <w:trPr>
          <w:cantSplit/>
          <w:trHeight w:val="20"/>
        </w:trPr>
        <w:tc>
          <w:tcPr>
            <w:tcW w:w="2690" w:type="dxa"/>
            <w:vAlign w:val="bottom"/>
          </w:tcPr>
          <w:p w14:paraId="581A0D0D" w14:textId="2C7CD0F3" w:rsidR="009F333C" w:rsidRPr="00AF2ECC" w:rsidRDefault="009F333C" w:rsidP="009F333C">
            <w:pPr>
              <w:pStyle w:val="BodyTextIndent3"/>
              <w:tabs>
                <w:tab w:val="left" w:pos="5018"/>
              </w:tabs>
              <w:spacing w:before="60" w:after="30" w:line="276" w:lineRule="auto"/>
              <w:ind w:left="175" w:hanging="175"/>
              <w:jc w:val="left"/>
              <w:rPr>
                <w:rFonts w:ascii="Arial" w:hAnsi="Arial" w:cs="Arial"/>
                <w:sz w:val="16"/>
                <w:szCs w:val="16"/>
                <w:lang w:bidi="th-TH"/>
              </w:rPr>
            </w:pPr>
            <w:r w:rsidRPr="00AF2ECC">
              <w:rPr>
                <w:rFonts w:ascii="Arial" w:hAnsi="Arial" w:cs="Arial"/>
                <w:sz w:val="16"/>
                <w:szCs w:val="16"/>
                <w:lang w:bidi="th-TH"/>
              </w:rPr>
              <w:t xml:space="preserve">Trade and other </w:t>
            </w:r>
            <w:r w:rsidR="00C02A76" w:rsidRPr="00A36F54">
              <w:rPr>
                <w:rFonts w:ascii="Arial" w:hAnsi="Arial" w:cs="Arial"/>
                <w:sz w:val="16"/>
                <w:szCs w:val="16"/>
                <w:lang w:bidi="th-TH"/>
              </w:rPr>
              <w:t xml:space="preserve">current </w:t>
            </w:r>
            <w:r w:rsidRPr="00AF2ECC">
              <w:rPr>
                <w:rFonts w:ascii="Arial" w:hAnsi="Arial" w:cs="Arial"/>
                <w:sz w:val="16"/>
                <w:szCs w:val="16"/>
                <w:lang w:bidi="th-TH"/>
              </w:rPr>
              <w:t>payables</w:t>
            </w:r>
          </w:p>
        </w:tc>
        <w:tc>
          <w:tcPr>
            <w:tcW w:w="1173" w:type="dxa"/>
            <w:noWrap/>
            <w:vAlign w:val="bottom"/>
          </w:tcPr>
          <w:p w14:paraId="7A739B23" w14:textId="40E1908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tcPr>
          <w:p w14:paraId="401391BD" w14:textId="6989C8F9"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80" w:type="dxa"/>
            <w:noWrap/>
            <w:vAlign w:val="bottom"/>
          </w:tcPr>
          <w:p w14:paraId="49CADB99"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339,687</w:t>
            </w:r>
          </w:p>
        </w:tc>
        <w:tc>
          <w:tcPr>
            <w:tcW w:w="928" w:type="dxa"/>
            <w:noWrap/>
            <w:vAlign w:val="bottom"/>
          </w:tcPr>
          <w:p w14:paraId="0657518E"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339,687</w:t>
            </w:r>
          </w:p>
        </w:tc>
        <w:tc>
          <w:tcPr>
            <w:tcW w:w="1559" w:type="dxa"/>
            <w:noWrap/>
          </w:tcPr>
          <w:p w14:paraId="5EE06750" w14:textId="77777777"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w:t>
            </w:r>
          </w:p>
        </w:tc>
      </w:tr>
      <w:tr w:rsidR="009F333C" w:rsidRPr="00AF2ECC" w14:paraId="1AEB9C62" w14:textId="77777777" w:rsidTr="004854E7">
        <w:trPr>
          <w:cantSplit/>
          <w:trHeight w:val="20"/>
        </w:trPr>
        <w:tc>
          <w:tcPr>
            <w:tcW w:w="2690" w:type="dxa"/>
            <w:vAlign w:val="bottom"/>
          </w:tcPr>
          <w:p w14:paraId="2609EE88" w14:textId="77777777" w:rsidR="009F333C" w:rsidRPr="00AF2ECC" w:rsidRDefault="009F333C" w:rsidP="009F333C">
            <w:pPr>
              <w:pStyle w:val="BodyTextIndent3"/>
              <w:tabs>
                <w:tab w:val="left" w:pos="5018"/>
              </w:tabs>
              <w:spacing w:before="60" w:after="30" w:line="276" w:lineRule="auto"/>
              <w:ind w:left="175" w:hanging="175"/>
              <w:rPr>
                <w:rFonts w:ascii="Arial" w:hAnsi="Arial" w:cs="Arial"/>
                <w:sz w:val="16"/>
                <w:szCs w:val="16"/>
                <w:lang w:bidi="th-TH"/>
              </w:rPr>
            </w:pPr>
            <w:r w:rsidRPr="00AF2ECC">
              <w:rPr>
                <w:rFonts w:ascii="Arial" w:hAnsi="Arial" w:cs="Arial"/>
                <w:sz w:val="16"/>
                <w:szCs w:val="16"/>
                <w:lang w:bidi="th-TH"/>
              </w:rPr>
              <w:t>Lease liabilities</w:t>
            </w:r>
          </w:p>
        </w:tc>
        <w:tc>
          <w:tcPr>
            <w:tcW w:w="1173" w:type="dxa"/>
            <w:noWrap/>
            <w:vAlign w:val="bottom"/>
          </w:tcPr>
          <w:p w14:paraId="6610A1E2" w14:textId="48FF337A"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1072" w:type="dxa"/>
            <w:vAlign w:val="bottom"/>
          </w:tcPr>
          <w:p w14:paraId="271F4A12"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2,580</w:t>
            </w:r>
          </w:p>
        </w:tc>
        <w:tc>
          <w:tcPr>
            <w:tcW w:w="1080" w:type="dxa"/>
            <w:noWrap/>
          </w:tcPr>
          <w:p w14:paraId="76696EC0" w14:textId="13A82E6A" w:rsidR="009F333C" w:rsidRPr="00AF2ECC" w:rsidRDefault="009F333C" w:rsidP="009F333C">
            <w:pPr>
              <w:spacing w:before="60" w:after="30" w:line="276" w:lineRule="auto"/>
              <w:jc w:val="center"/>
              <w:rPr>
                <w:rFonts w:ascii="Arial" w:hAnsi="Arial" w:cs="Arial"/>
                <w:sz w:val="16"/>
                <w:szCs w:val="16"/>
              </w:rPr>
            </w:pPr>
            <w:r>
              <w:rPr>
                <w:rFonts w:ascii="Arial" w:hAnsi="Arial" w:cs="Arial"/>
                <w:sz w:val="16"/>
                <w:szCs w:val="16"/>
              </w:rPr>
              <w:t xml:space="preserve">      -</w:t>
            </w:r>
          </w:p>
        </w:tc>
        <w:tc>
          <w:tcPr>
            <w:tcW w:w="928" w:type="dxa"/>
            <w:noWrap/>
            <w:vAlign w:val="bottom"/>
          </w:tcPr>
          <w:p w14:paraId="45CAB043" w14:textId="77777777" w:rsidR="009F333C" w:rsidRPr="00AF2ECC" w:rsidRDefault="009F333C" w:rsidP="009F333C">
            <w:pPr>
              <w:spacing w:before="60" w:after="30" w:line="276" w:lineRule="auto"/>
              <w:jc w:val="right"/>
              <w:rPr>
                <w:rFonts w:ascii="Arial" w:hAnsi="Arial" w:cs="Arial"/>
                <w:sz w:val="16"/>
                <w:szCs w:val="16"/>
              </w:rPr>
            </w:pPr>
            <w:r>
              <w:rPr>
                <w:rFonts w:ascii="Arial" w:hAnsi="Arial" w:cs="Arial"/>
                <w:sz w:val="16"/>
                <w:szCs w:val="16"/>
              </w:rPr>
              <w:t>2,580</w:t>
            </w:r>
          </w:p>
        </w:tc>
        <w:tc>
          <w:tcPr>
            <w:tcW w:w="1559" w:type="dxa"/>
            <w:noWrap/>
          </w:tcPr>
          <w:p w14:paraId="0BD8E591" w14:textId="77777777" w:rsidR="009F333C" w:rsidRPr="00AF2ECC" w:rsidRDefault="009F333C" w:rsidP="009F333C">
            <w:pPr>
              <w:spacing w:before="60" w:after="30" w:line="276" w:lineRule="auto"/>
              <w:rPr>
                <w:rFonts w:ascii="Arial" w:hAnsi="Arial" w:cs="Arial"/>
                <w:sz w:val="16"/>
                <w:szCs w:val="16"/>
              </w:rPr>
            </w:pPr>
            <w:r>
              <w:rPr>
                <w:rFonts w:ascii="Arial" w:hAnsi="Arial" w:cs="Arial"/>
                <w:sz w:val="16"/>
                <w:szCs w:val="16"/>
              </w:rPr>
              <w:t xml:space="preserve">       3.44 - 8.72</w:t>
            </w:r>
          </w:p>
        </w:tc>
      </w:tr>
    </w:tbl>
    <w:p w14:paraId="26841CF5" w14:textId="053448ED" w:rsidR="0010798C" w:rsidRPr="00AF2ECC" w:rsidRDefault="0010798C" w:rsidP="004218FD">
      <w:pPr>
        <w:spacing w:line="360" w:lineRule="auto"/>
        <w:jc w:val="thaiDistribute"/>
        <w:rPr>
          <w:rFonts w:ascii="Arial" w:hAnsi="Arial" w:cs="Arial"/>
          <w:sz w:val="19"/>
          <w:szCs w:val="19"/>
        </w:rPr>
      </w:pPr>
    </w:p>
    <w:p w14:paraId="41DE4C3E" w14:textId="77777777" w:rsidR="0010798C" w:rsidRPr="00AF2ECC" w:rsidRDefault="0010798C">
      <w:pPr>
        <w:rPr>
          <w:rFonts w:ascii="Arial" w:hAnsi="Arial" w:cs="Arial"/>
          <w:sz w:val="19"/>
          <w:szCs w:val="19"/>
        </w:rPr>
      </w:pPr>
      <w:r w:rsidRPr="00AF2ECC">
        <w:rPr>
          <w:rFonts w:ascii="Arial" w:hAnsi="Arial" w:cs="Arial"/>
          <w:sz w:val="19"/>
          <w:szCs w:val="19"/>
        </w:rPr>
        <w:br w:type="page"/>
      </w:r>
    </w:p>
    <w:p w14:paraId="6EF83402" w14:textId="0EAA95F6" w:rsidR="009374F2" w:rsidRPr="00AF2ECC" w:rsidRDefault="009374F2" w:rsidP="00DF0180">
      <w:pPr>
        <w:pStyle w:val="BodyTextIndent3"/>
        <w:numPr>
          <w:ilvl w:val="0"/>
          <w:numId w:val="6"/>
        </w:numPr>
        <w:tabs>
          <w:tab w:val="left" w:pos="360"/>
        </w:tabs>
        <w:spacing w:line="360" w:lineRule="auto"/>
        <w:jc w:val="thaiDistribute"/>
        <w:rPr>
          <w:rFonts w:ascii="Arial" w:eastAsia="Arial" w:hAnsi="Arial" w:cs="Arial"/>
          <w:b/>
          <w:bCs/>
          <w:sz w:val="19"/>
          <w:szCs w:val="19"/>
        </w:rPr>
      </w:pPr>
      <w:r w:rsidRPr="00AF2ECC">
        <w:rPr>
          <w:rFonts w:ascii="Arial" w:hAnsi="Arial" w:cs="Arial"/>
          <w:b/>
          <w:bCs/>
          <w:caps/>
          <w:sz w:val="19"/>
          <w:szCs w:val="19"/>
        </w:rPr>
        <w:lastRenderedPageBreak/>
        <w:t>FAIR</w:t>
      </w:r>
      <w:r w:rsidRPr="00AF2ECC">
        <w:rPr>
          <w:rFonts w:ascii="Arial" w:eastAsia="Arial" w:hAnsi="Arial" w:cs="Arial"/>
          <w:b/>
          <w:bCs/>
          <w:sz w:val="19"/>
          <w:szCs w:val="19"/>
        </w:rPr>
        <w:t xml:space="preserve"> VALUE HIERA</w:t>
      </w:r>
      <w:r w:rsidR="00A0200D" w:rsidRPr="00AF2ECC">
        <w:rPr>
          <w:rFonts w:ascii="Arial" w:eastAsia="Arial" w:hAnsi="Arial" w:cs="Arial"/>
          <w:b/>
          <w:bCs/>
          <w:sz w:val="19"/>
          <w:szCs w:val="19"/>
        </w:rPr>
        <w:t>R</w:t>
      </w:r>
      <w:r w:rsidRPr="00AF2ECC">
        <w:rPr>
          <w:rFonts w:ascii="Arial" w:eastAsia="Arial" w:hAnsi="Arial" w:cs="Arial"/>
          <w:b/>
          <w:bCs/>
          <w:sz w:val="19"/>
          <w:szCs w:val="19"/>
        </w:rPr>
        <w:t>CHY</w:t>
      </w:r>
    </w:p>
    <w:p w14:paraId="42F02A43" w14:textId="77777777" w:rsidR="009374F2" w:rsidRPr="00AF2ECC" w:rsidRDefault="009374F2" w:rsidP="00DF0180">
      <w:pPr>
        <w:pStyle w:val="BodyTextIndent3"/>
        <w:spacing w:line="360" w:lineRule="auto"/>
        <w:ind w:left="0" w:firstLine="0"/>
        <w:jc w:val="thaiDistribute"/>
        <w:rPr>
          <w:rFonts w:ascii="Arial" w:hAnsi="Arial" w:cs="Arial"/>
          <w:sz w:val="19"/>
          <w:szCs w:val="19"/>
          <w:u w:val="single"/>
          <w:lang w:bidi="th-TH"/>
        </w:rPr>
      </w:pPr>
    </w:p>
    <w:p w14:paraId="108E03C1" w14:textId="7EA143C1"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 xml:space="preserve">The fair value of financial assets and liabilities </w:t>
      </w:r>
      <w:proofErr w:type="gramStart"/>
      <w:r w:rsidRPr="00AF2ECC">
        <w:rPr>
          <w:rFonts w:ascii="Arial" w:hAnsi="Arial" w:cs="Arial"/>
          <w:sz w:val="19"/>
          <w:szCs w:val="19"/>
        </w:rPr>
        <w:t>approximate</w:t>
      </w:r>
      <w:proofErr w:type="gramEnd"/>
      <w:r w:rsidRPr="00AF2ECC">
        <w:rPr>
          <w:rFonts w:ascii="Arial" w:hAnsi="Arial" w:cs="Arial"/>
          <w:sz w:val="19"/>
          <w:szCs w:val="19"/>
        </w:rPr>
        <w:t xml:space="preserve"> to the carrying value in the financial statements.</w:t>
      </w:r>
    </w:p>
    <w:p w14:paraId="0BB139BA" w14:textId="17FEFC0D"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2C18392B" w14:textId="6A0B88DA"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r w:rsidRPr="00AF2ECC">
        <w:rPr>
          <w:rFonts w:ascii="Arial" w:hAnsi="Arial" w:cs="Arial"/>
          <w:sz w:val="19"/>
          <w:szCs w:val="19"/>
        </w:rPr>
        <w:t>The following methods and assumptions are used to estimate the fair value of each class of financial instruments.</w:t>
      </w:r>
    </w:p>
    <w:p w14:paraId="08133902" w14:textId="77777777" w:rsidR="00055F45" w:rsidRPr="00AF2ECC" w:rsidRDefault="00055F45" w:rsidP="00DF0180">
      <w:pPr>
        <w:pStyle w:val="BodyTextIndent3"/>
        <w:tabs>
          <w:tab w:val="left" w:pos="360"/>
        </w:tabs>
        <w:spacing w:line="360" w:lineRule="auto"/>
        <w:ind w:left="360" w:firstLine="0"/>
        <w:jc w:val="thaiDistribute"/>
        <w:rPr>
          <w:rFonts w:ascii="Arial" w:hAnsi="Arial" w:cs="Arial"/>
          <w:sz w:val="19"/>
          <w:szCs w:val="19"/>
        </w:rPr>
      </w:pPr>
    </w:p>
    <w:p w14:paraId="7CF60AFA" w14:textId="77777777"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napToGrid w:val="0"/>
          <w:sz w:val="19"/>
          <w:szCs w:val="19"/>
          <w:lang w:val="en-GB" w:eastAsia="th-TH"/>
        </w:rPr>
      </w:pPr>
      <w:r w:rsidRPr="00AF2ECC">
        <w:rPr>
          <w:rFonts w:ascii="Arial" w:hAnsi="Arial" w:cs="Arial"/>
          <w:snapToGrid w:val="0"/>
          <w:sz w:val="19"/>
          <w:szCs w:val="19"/>
          <w:lang w:eastAsia="th-TH"/>
        </w:rPr>
        <w:t>Cash and cash equivalents, restricted deposits with banks and accounts receivable -</w:t>
      </w:r>
      <w:r w:rsidRPr="00AF2ECC">
        <w:rPr>
          <w:rFonts w:ascii="Arial" w:hAnsi="Arial" w:cs="Arial"/>
          <w:snapToGrid w:val="0"/>
          <w:sz w:val="19"/>
          <w:szCs w:val="19"/>
          <w:cs/>
          <w:lang w:val="en-GB" w:eastAsia="th-TH"/>
        </w:rPr>
        <w:t xml:space="preserve"> </w:t>
      </w:r>
      <w:r w:rsidRPr="00AF2ECC">
        <w:rPr>
          <w:rFonts w:ascii="Arial" w:hAnsi="Arial" w:cs="Arial"/>
          <w:snapToGrid w:val="0"/>
          <w:sz w:val="19"/>
          <w:szCs w:val="19"/>
          <w:lang w:eastAsia="th-TH"/>
        </w:rPr>
        <w:t>the carrying values approximate their fair values due to the relatively short-term maturity of these financial instruments</w:t>
      </w:r>
      <w:r w:rsidRPr="00AF2ECC">
        <w:rPr>
          <w:rFonts w:ascii="Arial" w:hAnsi="Arial" w:cs="Arial"/>
          <w:snapToGrid w:val="0"/>
          <w:sz w:val="19"/>
          <w:szCs w:val="19"/>
          <w:cs/>
          <w:lang w:val="en-GB" w:eastAsia="th-TH"/>
        </w:rPr>
        <w:t>.</w:t>
      </w:r>
    </w:p>
    <w:p w14:paraId="578DFB7F" w14:textId="6C942A9A" w:rsidR="003C5341" w:rsidRPr="00AF2ECC" w:rsidRDefault="003C5341" w:rsidP="008201E4">
      <w:pPr>
        <w:numPr>
          <w:ilvl w:val="1"/>
          <w:numId w:val="7"/>
        </w:numPr>
        <w:tabs>
          <w:tab w:val="clear" w:pos="1440"/>
          <w:tab w:val="num" w:pos="810"/>
        </w:tabs>
        <w:spacing w:line="360" w:lineRule="auto"/>
        <w:ind w:left="810" w:hanging="384"/>
        <w:jc w:val="thaiDistribute"/>
        <w:rPr>
          <w:rFonts w:ascii="Arial" w:hAnsi="Arial" w:cs="Arial"/>
          <w:sz w:val="19"/>
          <w:szCs w:val="19"/>
        </w:rPr>
      </w:pPr>
      <w:r w:rsidRPr="00AF2ECC">
        <w:rPr>
          <w:rFonts w:ascii="Arial" w:hAnsi="Arial" w:cs="Arial"/>
          <w:snapToGrid w:val="0"/>
          <w:sz w:val="19"/>
          <w:szCs w:val="19"/>
          <w:lang w:eastAsia="th-TH"/>
        </w:rPr>
        <w:t xml:space="preserve">Loans from bank, trade accounts payable </w:t>
      </w:r>
      <w:r w:rsidRPr="00AF2ECC">
        <w:rPr>
          <w:rFonts w:ascii="Arial" w:hAnsi="Arial" w:cs="Arial"/>
          <w:snapToGrid w:val="0"/>
          <w:sz w:val="19"/>
          <w:szCs w:val="19"/>
          <w:lang w:val="en-GB" w:eastAsia="th-TH"/>
        </w:rPr>
        <w:t>and</w:t>
      </w:r>
      <w:r w:rsidR="00AC3591" w:rsidRPr="00AF2ECC">
        <w:rPr>
          <w:rFonts w:ascii="Arial" w:hAnsi="Arial" w:cs="Arial"/>
          <w:snapToGrid w:val="0"/>
          <w:sz w:val="19"/>
          <w:szCs w:val="19"/>
          <w:lang w:val="en-GB" w:eastAsia="th-TH"/>
        </w:rPr>
        <w:t xml:space="preserve"> lease</w:t>
      </w:r>
      <w:r w:rsidRPr="00AF2ECC">
        <w:rPr>
          <w:rFonts w:ascii="Arial" w:hAnsi="Arial" w:cs="Arial"/>
          <w:snapToGrid w:val="0"/>
          <w:sz w:val="19"/>
          <w:szCs w:val="19"/>
          <w:lang w:val="en-GB" w:eastAsia="th-TH"/>
        </w:rPr>
        <w:t xml:space="preserve"> liabilities </w:t>
      </w:r>
      <w:r w:rsidRPr="00AF2ECC">
        <w:rPr>
          <w:rFonts w:ascii="Arial" w:hAnsi="Arial" w:cs="Arial"/>
          <w:snapToGrid w:val="0"/>
          <w:sz w:val="19"/>
          <w:szCs w:val="19"/>
          <w:lang w:eastAsia="th-TH"/>
        </w:rPr>
        <w:t>the carrying amounts of these financial liabilities approximate their fair values due to the relatively short-term maturity.</w:t>
      </w:r>
    </w:p>
    <w:p w14:paraId="0DF22257" w14:textId="2C8B2154" w:rsidR="003C5341" w:rsidRPr="00AF2ECC" w:rsidRDefault="003C5341" w:rsidP="00DF0180">
      <w:pPr>
        <w:pStyle w:val="BodyTextIndent3"/>
        <w:tabs>
          <w:tab w:val="left" w:pos="360"/>
        </w:tabs>
        <w:spacing w:line="360" w:lineRule="auto"/>
        <w:ind w:left="360" w:firstLine="0"/>
        <w:jc w:val="thaiDistribute"/>
        <w:rPr>
          <w:rFonts w:ascii="Arial" w:hAnsi="Arial" w:cs="Arial"/>
          <w:sz w:val="19"/>
          <w:szCs w:val="19"/>
        </w:rPr>
      </w:pPr>
    </w:p>
    <w:p w14:paraId="129217CC" w14:textId="5B83765F" w:rsidR="00AA34F4" w:rsidRPr="00AF2ECC" w:rsidRDefault="00AA34F4" w:rsidP="00DF0180">
      <w:pPr>
        <w:pStyle w:val="BodyTextIndent3"/>
        <w:tabs>
          <w:tab w:val="left" w:pos="360"/>
        </w:tabs>
        <w:spacing w:line="360" w:lineRule="auto"/>
        <w:ind w:left="360" w:firstLine="0"/>
        <w:jc w:val="thaiDistribute"/>
        <w:rPr>
          <w:rFonts w:ascii="Arial" w:hAnsi="Arial" w:cs="Arial"/>
          <w:b/>
          <w:bCs/>
          <w:caps/>
          <w:sz w:val="19"/>
          <w:szCs w:val="19"/>
        </w:rPr>
      </w:pPr>
      <w:r w:rsidRPr="00AF2ECC">
        <w:rPr>
          <w:rFonts w:ascii="Arial" w:hAnsi="Arial" w:cs="Arial"/>
          <w:sz w:val="19"/>
          <w:szCs w:val="19"/>
        </w:rPr>
        <w:t xml:space="preserve">As </w:t>
      </w:r>
      <w:proofErr w:type="gramStart"/>
      <w:r w:rsidRPr="00AF2ECC">
        <w:rPr>
          <w:rFonts w:ascii="Arial" w:hAnsi="Arial" w:cs="Arial"/>
          <w:sz w:val="19"/>
          <w:szCs w:val="19"/>
        </w:rPr>
        <w:t>at</w:t>
      </w:r>
      <w:proofErr w:type="gramEnd"/>
      <w:r w:rsidRPr="00AF2ECC">
        <w:rPr>
          <w:rFonts w:ascii="Arial" w:hAnsi="Arial" w:cs="Arial"/>
          <w:sz w:val="19"/>
          <w:szCs w:val="19"/>
        </w:rPr>
        <w:t xml:space="preserve"> 31 December 20</w:t>
      </w:r>
      <w:r w:rsidR="000C57E0" w:rsidRPr="00AF2ECC">
        <w:rPr>
          <w:rFonts w:ascii="Arial" w:hAnsi="Arial" w:cs="Arial"/>
          <w:sz w:val="19"/>
          <w:szCs w:val="19"/>
        </w:rPr>
        <w:t>2</w:t>
      </w:r>
      <w:r w:rsidR="005503EC">
        <w:rPr>
          <w:rFonts w:ascii="Arial" w:hAnsi="Arial" w:cs="Arial"/>
          <w:sz w:val="19"/>
          <w:szCs w:val="19"/>
        </w:rPr>
        <w:t>5</w:t>
      </w:r>
      <w:r w:rsidR="00FA5E0E" w:rsidRPr="00AF2ECC">
        <w:rPr>
          <w:rFonts w:ascii="Arial" w:hAnsi="Arial" w:cs="Arial"/>
          <w:sz w:val="19"/>
          <w:szCs w:val="19"/>
        </w:rPr>
        <w:t xml:space="preserve"> and 20</w:t>
      </w:r>
      <w:r w:rsidR="004C42F7" w:rsidRPr="00AF2ECC">
        <w:rPr>
          <w:rFonts w:ascii="Arial" w:hAnsi="Arial" w:cs="Arial"/>
          <w:sz w:val="19"/>
          <w:szCs w:val="19"/>
        </w:rPr>
        <w:t>2</w:t>
      </w:r>
      <w:r w:rsidR="005503EC">
        <w:rPr>
          <w:rFonts w:ascii="Arial" w:hAnsi="Arial" w:cs="Arial"/>
          <w:sz w:val="19"/>
          <w:szCs w:val="19"/>
        </w:rPr>
        <w:t>4</w:t>
      </w:r>
      <w:r w:rsidRPr="00AF2ECC">
        <w:rPr>
          <w:rFonts w:ascii="Arial" w:hAnsi="Arial" w:cs="Arial"/>
          <w:sz w:val="19"/>
          <w:szCs w:val="19"/>
        </w:rPr>
        <w:t xml:space="preserve">, the </w:t>
      </w:r>
      <w:r w:rsidR="00175976" w:rsidRPr="00AF2ECC">
        <w:rPr>
          <w:rFonts w:ascii="Arial" w:hAnsi="Arial" w:cs="Arial"/>
          <w:sz w:val="19"/>
          <w:szCs w:val="19"/>
        </w:rPr>
        <w:t>Company</w:t>
      </w:r>
      <w:r w:rsidRPr="00AF2ECC">
        <w:rPr>
          <w:rFonts w:ascii="Arial" w:hAnsi="Arial" w:cs="Arial"/>
          <w:sz w:val="19"/>
          <w:szCs w:val="19"/>
        </w:rPr>
        <w:t xml:space="preserve"> has</w:t>
      </w:r>
      <w:r w:rsidR="00D6042F" w:rsidRPr="00AF2ECC">
        <w:rPr>
          <w:rFonts w:ascii="Arial" w:hAnsi="Arial" w:cs="Arial"/>
          <w:sz w:val="19"/>
          <w:szCs w:val="19"/>
        </w:rPr>
        <w:t xml:space="preserve"> the</w:t>
      </w:r>
      <w:r w:rsidRPr="00AF2ECC">
        <w:rPr>
          <w:rFonts w:ascii="Arial" w:hAnsi="Arial" w:cs="Arial"/>
          <w:sz w:val="19"/>
          <w:szCs w:val="19"/>
        </w:rPr>
        <w:t xml:space="preserve"> financial assets measured at fair value in the statement of financial position</w:t>
      </w:r>
      <w:r w:rsidR="00D6042F" w:rsidRPr="00AF2ECC">
        <w:rPr>
          <w:rFonts w:ascii="Arial" w:hAnsi="Arial" w:cs="Arial"/>
          <w:sz w:val="19"/>
          <w:szCs w:val="19"/>
        </w:rPr>
        <w:t xml:space="preserve"> which</w:t>
      </w:r>
      <w:r w:rsidRPr="00AF2ECC">
        <w:rPr>
          <w:rFonts w:ascii="Arial" w:hAnsi="Arial" w:cs="Arial"/>
          <w:sz w:val="19"/>
          <w:szCs w:val="19"/>
        </w:rPr>
        <w:t xml:space="preserve"> are grouped into levels of a fair value hierarchy as follows:</w:t>
      </w:r>
    </w:p>
    <w:p w14:paraId="09A79D38" w14:textId="77777777" w:rsidR="00AA34F4" w:rsidRPr="00AF2ECC" w:rsidRDefault="00AA34F4" w:rsidP="00A05CDA">
      <w:pPr>
        <w:pStyle w:val="BodyTextIndent3"/>
        <w:tabs>
          <w:tab w:val="left" w:pos="360"/>
        </w:tabs>
        <w:spacing w:line="360" w:lineRule="auto"/>
        <w:ind w:left="360" w:firstLine="0"/>
        <w:jc w:val="right"/>
        <w:rPr>
          <w:rFonts w:ascii="Arial" w:hAnsi="Arial" w:cs="Arial"/>
          <w:sz w:val="19"/>
          <w:szCs w:val="19"/>
        </w:rPr>
      </w:pPr>
    </w:p>
    <w:tbl>
      <w:tblPr>
        <w:tblW w:w="9030" w:type="dxa"/>
        <w:tblInd w:w="360" w:type="dxa"/>
        <w:tblLayout w:type="fixed"/>
        <w:tblLook w:val="01E0" w:firstRow="1" w:lastRow="1" w:firstColumn="1" w:lastColumn="1" w:noHBand="0" w:noVBand="0"/>
      </w:tblPr>
      <w:tblGrid>
        <w:gridCol w:w="3216"/>
        <w:gridCol w:w="1239"/>
        <w:gridCol w:w="270"/>
        <w:gridCol w:w="1251"/>
        <w:gridCol w:w="270"/>
        <w:gridCol w:w="1251"/>
        <w:gridCol w:w="270"/>
        <w:gridCol w:w="1263"/>
      </w:tblGrid>
      <w:tr w:rsidR="00F3251B" w:rsidRPr="00AF2ECC" w14:paraId="7E7D3E2B" w14:textId="77777777" w:rsidTr="001D6F8D">
        <w:trPr>
          <w:trHeight w:val="221"/>
        </w:trPr>
        <w:tc>
          <w:tcPr>
            <w:tcW w:w="3216" w:type="dxa"/>
          </w:tcPr>
          <w:p w14:paraId="7E4711FB"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bottom w:val="single" w:sz="4" w:space="0" w:color="auto"/>
            </w:tcBorders>
          </w:tcPr>
          <w:p w14:paraId="0789C392"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4B207568"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1251" w:type="dxa"/>
            <w:tcBorders>
              <w:bottom w:val="single" w:sz="4" w:space="0" w:color="auto"/>
            </w:tcBorders>
          </w:tcPr>
          <w:p w14:paraId="3744E78E"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69740514" w14:textId="77777777" w:rsidR="00F3251B" w:rsidRPr="00AF2ECC" w:rsidRDefault="00F3251B" w:rsidP="001D6F8D">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84" w:type="dxa"/>
            <w:gridSpan w:val="3"/>
            <w:tcBorders>
              <w:bottom w:val="single" w:sz="4" w:space="0" w:color="auto"/>
            </w:tcBorders>
          </w:tcPr>
          <w:p w14:paraId="22F3CFF2" w14:textId="77777777" w:rsidR="00F3251B" w:rsidRPr="00AF2ECC" w:rsidRDefault="00F3251B" w:rsidP="001D6F8D">
            <w:pPr>
              <w:tabs>
                <w:tab w:val="left" w:pos="104"/>
                <w:tab w:val="center" w:pos="671"/>
              </w:tabs>
              <w:spacing w:before="60" w:after="30" w:line="276" w:lineRule="auto"/>
              <w:ind w:left="-120" w:right="-36"/>
              <w:jc w:val="right"/>
              <w:rPr>
                <w:rFonts w:ascii="Arial" w:hAnsi="Arial" w:cs="Arial"/>
                <w:sz w:val="19"/>
                <w:szCs w:val="19"/>
                <w:lang w:eastAsia="en-US" w:bidi="ar-SA"/>
              </w:rPr>
            </w:pPr>
            <w:r w:rsidRPr="00AF2ECC">
              <w:rPr>
                <w:rFonts w:ascii="Arial" w:hAnsi="Arial" w:cs="Arial"/>
                <w:sz w:val="19"/>
                <w:szCs w:val="19"/>
                <w:lang w:eastAsia="en-US" w:bidi="ar-SA"/>
              </w:rPr>
              <w:tab/>
              <w:t>(</w:t>
            </w:r>
            <w:r w:rsidR="00505B7C" w:rsidRPr="00AF2ECC">
              <w:rPr>
                <w:rFonts w:ascii="Arial" w:hAnsi="Arial" w:cs="Arial"/>
                <w:sz w:val="19"/>
                <w:szCs w:val="19"/>
                <w:lang w:eastAsia="en-US" w:bidi="ar-SA"/>
              </w:rPr>
              <w:t>Unit:</w:t>
            </w:r>
            <w:r w:rsidRPr="00AF2ECC">
              <w:rPr>
                <w:rFonts w:ascii="Arial" w:hAnsi="Arial" w:cs="Arial"/>
                <w:sz w:val="19"/>
                <w:szCs w:val="19"/>
                <w:lang w:eastAsia="en-US" w:bidi="ar-SA"/>
              </w:rPr>
              <w:t xml:space="preserve"> </w:t>
            </w:r>
            <w:r w:rsidRPr="00AF2ECC">
              <w:rPr>
                <w:rFonts w:ascii="Arial" w:hAnsi="Arial" w:cs="Arial"/>
                <w:sz w:val="19"/>
                <w:szCs w:val="19"/>
                <w:lang w:eastAsia="en-US" w:bidi="ar-SA"/>
              </w:rPr>
              <w:tab/>
              <w:t>Thousand Baht)</w:t>
            </w:r>
          </w:p>
        </w:tc>
      </w:tr>
      <w:tr w:rsidR="00F3251B" w:rsidRPr="00AF2ECC" w14:paraId="1EE1A4D4" w14:textId="77777777" w:rsidTr="00962A44">
        <w:trPr>
          <w:trHeight w:val="221"/>
        </w:trPr>
        <w:tc>
          <w:tcPr>
            <w:tcW w:w="3216" w:type="dxa"/>
          </w:tcPr>
          <w:p w14:paraId="25C6EDDC"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5814" w:type="dxa"/>
            <w:gridSpan w:val="7"/>
            <w:tcBorders>
              <w:top w:val="single" w:sz="4" w:space="0" w:color="auto"/>
              <w:bottom w:val="single" w:sz="4" w:space="0" w:color="auto"/>
            </w:tcBorders>
          </w:tcPr>
          <w:p w14:paraId="5B9FDCAC" w14:textId="14FD35CF" w:rsidR="00F3251B" w:rsidRPr="00AF2ECC" w:rsidRDefault="006062A2"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w:t>
            </w:r>
            <w:r w:rsidR="00867AE8" w:rsidRPr="00AF2ECC">
              <w:rPr>
                <w:rFonts w:ascii="Arial" w:hAnsi="Arial" w:cs="Arial"/>
                <w:sz w:val="19"/>
                <w:szCs w:val="19"/>
                <w:lang w:eastAsia="en-US" w:bidi="ar-SA"/>
              </w:rPr>
              <w:t>2</w:t>
            </w:r>
            <w:r w:rsidR="005503EC">
              <w:rPr>
                <w:rFonts w:ascii="Arial" w:hAnsi="Arial" w:cs="Arial"/>
                <w:sz w:val="19"/>
                <w:szCs w:val="19"/>
                <w:lang w:eastAsia="en-US" w:bidi="ar-SA"/>
              </w:rPr>
              <w:t>5</w:t>
            </w:r>
          </w:p>
        </w:tc>
      </w:tr>
      <w:tr w:rsidR="00F3251B" w:rsidRPr="00AF2ECC" w14:paraId="3C2450AA" w14:textId="77777777" w:rsidTr="00962A44">
        <w:trPr>
          <w:trHeight w:val="221"/>
        </w:trPr>
        <w:tc>
          <w:tcPr>
            <w:tcW w:w="3216" w:type="dxa"/>
          </w:tcPr>
          <w:p w14:paraId="517D1389" w14:textId="77777777" w:rsidR="00F3251B" w:rsidRPr="00AF2ECC" w:rsidRDefault="00F3251B" w:rsidP="001D6F8D">
            <w:pPr>
              <w:tabs>
                <w:tab w:val="left" w:pos="0"/>
              </w:tabs>
              <w:spacing w:before="60" w:after="30" w:line="276" w:lineRule="auto"/>
              <w:ind w:right="62"/>
              <w:jc w:val="center"/>
              <w:rPr>
                <w:rFonts w:ascii="Arial" w:hAnsi="Arial" w:cs="Arial"/>
                <w:sz w:val="19"/>
                <w:szCs w:val="19"/>
                <w:lang w:eastAsia="en-US" w:bidi="ar-SA"/>
              </w:rPr>
            </w:pPr>
          </w:p>
        </w:tc>
        <w:tc>
          <w:tcPr>
            <w:tcW w:w="1239" w:type="dxa"/>
            <w:tcBorders>
              <w:top w:val="single" w:sz="4" w:space="0" w:color="auto"/>
              <w:bottom w:val="single" w:sz="4" w:space="0" w:color="auto"/>
            </w:tcBorders>
          </w:tcPr>
          <w:p w14:paraId="4663434A"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69194386"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51" w:type="dxa"/>
            <w:tcBorders>
              <w:top w:val="single" w:sz="4" w:space="0" w:color="auto"/>
              <w:bottom w:val="single" w:sz="4" w:space="0" w:color="auto"/>
            </w:tcBorders>
          </w:tcPr>
          <w:p w14:paraId="09405D20"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05414841"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51" w:type="dxa"/>
            <w:tcBorders>
              <w:bottom w:val="single" w:sz="4" w:space="0" w:color="auto"/>
            </w:tcBorders>
          </w:tcPr>
          <w:p w14:paraId="347D9EDC"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52442F12"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p>
        </w:tc>
        <w:tc>
          <w:tcPr>
            <w:tcW w:w="1263" w:type="dxa"/>
            <w:tcBorders>
              <w:top w:val="single" w:sz="4" w:space="0" w:color="auto"/>
            </w:tcBorders>
          </w:tcPr>
          <w:p w14:paraId="1CCE9484" w14:textId="77777777" w:rsidR="00F3251B" w:rsidRPr="00AF2ECC" w:rsidRDefault="00F3251B" w:rsidP="001D6F8D">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F3251B" w:rsidRPr="00AF2ECC" w14:paraId="132E52BC" w14:textId="77777777" w:rsidTr="00962A44">
        <w:trPr>
          <w:trHeight w:val="199"/>
        </w:trPr>
        <w:tc>
          <w:tcPr>
            <w:tcW w:w="3216" w:type="dxa"/>
            <w:vAlign w:val="center"/>
          </w:tcPr>
          <w:p w14:paraId="583752E3" w14:textId="0A894E55" w:rsidR="00F3251B" w:rsidRPr="00AF2ECC" w:rsidRDefault="00F3251B" w:rsidP="001D6F8D">
            <w:pPr>
              <w:tabs>
                <w:tab w:val="left" w:pos="0"/>
              </w:tabs>
              <w:spacing w:before="60" w:after="30" w:line="276" w:lineRule="auto"/>
              <w:ind w:right="62" w:hanging="94"/>
              <w:rPr>
                <w:rFonts w:ascii="Arial" w:hAnsi="Arial" w:cs="Arial"/>
                <w:b/>
                <w:bCs/>
                <w:sz w:val="19"/>
                <w:szCs w:val="19"/>
                <w:cs/>
                <w:lang w:eastAsia="en-US"/>
              </w:rPr>
            </w:pPr>
          </w:p>
        </w:tc>
        <w:tc>
          <w:tcPr>
            <w:tcW w:w="1239" w:type="dxa"/>
            <w:tcBorders>
              <w:top w:val="single" w:sz="4" w:space="0" w:color="auto"/>
            </w:tcBorders>
          </w:tcPr>
          <w:p w14:paraId="5D73B318"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270" w:type="dxa"/>
          </w:tcPr>
          <w:p w14:paraId="3AAA7763"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1251" w:type="dxa"/>
          </w:tcPr>
          <w:p w14:paraId="38B2D85F"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270" w:type="dxa"/>
          </w:tcPr>
          <w:p w14:paraId="40239252" w14:textId="77777777" w:rsidR="00F3251B" w:rsidRPr="00AF2ECC" w:rsidRDefault="00F3251B" w:rsidP="001D6F8D">
            <w:pPr>
              <w:pStyle w:val="Caption"/>
              <w:spacing w:before="60" w:after="30" w:line="276" w:lineRule="auto"/>
              <w:ind w:left="-120"/>
              <w:jc w:val="right"/>
              <w:rPr>
                <w:rFonts w:cs="Arial"/>
                <w:b w:val="0"/>
                <w:bCs w:val="0"/>
                <w:sz w:val="19"/>
                <w:szCs w:val="19"/>
                <w:lang w:bidi="ar-SA"/>
              </w:rPr>
            </w:pPr>
          </w:p>
        </w:tc>
        <w:tc>
          <w:tcPr>
            <w:tcW w:w="1251" w:type="dxa"/>
            <w:tcBorders>
              <w:top w:val="single" w:sz="2" w:space="0" w:color="auto"/>
            </w:tcBorders>
          </w:tcPr>
          <w:p w14:paraId="2FB13D84" w14:textId="77777777" w:rsidR="00F3251B" w:rsidRPr="00AF2ECC" w:rsidRDefault="00F3251B" w:rsidP="001D6F8D">
            <w:pPr>
              <w:pStyle w:val="Caption"/>
              <w:spacing w:before="60" w:after="30" w:line="276" w:lineRule="auto"/>
              <w:jc w:val="right"/>
              <w:rPr>
                <w:rFonts w:cs="Arial"/>
                <w:b w:val="0"/>
                <w:bCs w:val="0"/>
                <w:sz w:val="19"/>
                <w:szCs w:val="19"/>
                <w:lang w:bidi="ar-SA"/>
              </w:rPr>
            </w:pPr>
          </w:p>
        </w:tc>
        <w:tc>
          <w:tcPr>
            <w:tcW w:w="270" w:type="dxa"/>
          </w:tcPr>
          <w:p w14:paraId="3D91AFBE" w14:textId="77777777" w:rsidR="00F3251B" w:rsidRPr="00AF2ECC" w:rsidRDefault="00F3251B" w:rsidP="001D6F8D">
            <w:pPr>
              <w:pStyle w:val="Caption"/>
              <w:spacing w:before="60" w:after="30" w:line="276" w:lineRule="auto"/>
              <w:jc w:val="right"/>
              <w:rPr>
                <w:rFonts w:cs="Arial"/>
                <w:b w:val="0"/>
                <w:bCs w:val="0"/>
                <w:sz w:val="19"/>
                <w:szCs w:val="19"/>
                <w:lang w:bidi="ar-SA"/>
              </w:rPr>
            </w:pPr>
          </w:p>
        </w:tc>
        <w:tc>
          <w:tcPr>
            <w:tcW w:w="1263" w:type="dxa"/>
            <w:tcBorders>
              <w:top w:val="single" w:sz="4" w:space="0" w:color="auto"/>
            </w:tcBorders>
            <w:vAlign w:val="center"/>
          </w:tcPr>
          <w:p w14:paraId="190FEE1B" w14:textId="77777777" w:rsidR="00F3251B" w:rsidRPr="00AF2ECC" w:rsidRDefault="00F3251B" w:rsidP="001D6F8D">
            <w:pPr>
              <w:pStyle w:val="Caption"/>
              <w:spacing w:before="60" w:after="30" w:line="276" w:lineRule="auto"/>
              <w:jc w:val="right"/>
              <w:rPr>
                <w:rFonts w:cs="Arial"/>
                <w:b w:val="0"/>
                <w:bCs w:val="0"/>
                <w:sz w:val="19"/>
                <w:szCs w:val="19"/>
                <w:lang w:bidi="ar-SA"/>
              </w:rPr>
            </w:pPr>
          </w:p>
        </w:tc>
      </w:tr>
      <w:tr w:rsidR="001D6F8D" w:rsidRPr="00AF2ECC" w14:paraId="19903570" w14:textId="77777777" w:rsidTr="00962A44">
        <w:trPr>
          <w:trHeight w:val="199"/>
        </w:trPr>
        <w:tc>
          <w:tcPr>
            <w:tcW w:w="3216" w:type="dxa"/>
            <w:vAlign w:val="center"/>
          </w:tcPr>
          <w:p w14:paraId="4D031AE6" w14:textId="508ED317" w:rsidR="001D6F8D" w:rsidRPr="00AF2ECC" w:rsidRDefault="001D6F8D" w:rsidP="001D6F8D">
            <w:pPr>
              <w:tabs>
                <w:tab w:val="left" w:pos="0"/>
              </w:tabs>
              <w:spacing w:before="60" w:after="30" w:line="276" w:lineRule="auto"/>
              <w:ind w:right="62" w:hanging="94"/>
              <w:rPr>
                <w:rFonts w:ascii="Arial" w:hAnsi="Arial" w:cs="Arial"/>
                <w:b/>
                <w:bCs/>
                <w:sz w:val="19"/>
                <w:szCs w:val="19"/>
                <w:lang w:eastAsia="en-US" w:bidi="ar-SA"/>
              </w:rPr>
            </w:pPr>
            <w:r w:rsidRPr="00AF2ECC">
              <w:rPr>
                <w:rFonts w:ascii="Arial" w:hAnsi="Arial" w:cs="Arial"/>
                <w:b/>
                <w:bCs/>
                <w:sz w:val="19"/>
                <w:szCs w:val="19"/>
                <w:lang w:eastAsia="en-US" w:bidi="ar-SA"/>
              </w:rPr>
              <w:t>Assets measured at fair value</w:t>
            </w:r>
          </w:p>
        </w:tc>
        <w:tc>
          <w:tcPr>
            <w:tcW w:w="1239" w:type="dxa"/>
          </w:tcPr>
          <w:p w14:paraId="0B2BCAAA"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2A0A9ED2"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51" w:type="dxa"/>
          </w:tcPr>
          <w:p w14:paraId="747BA791"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270" w:type="dxa"/>
          </w:tcPr>
          <w:p w14:paraId="46D8583E" w14:textId="77777777" w:rsidR="001D6F8D" w:rsidRPr="00AF2ECC" w:rsidRDefault="001D6F8D" w:rsidP="001D6F8D">
            <w:pPr>
              <w:pStyle w:val="Caption"/>
              <w:spacing w:before="60" w:after="30" w:line="276" w:lineRule="auto"/>
              <w:ind w:left="-120"/>
              <w:jc w:val="right"/>
              <w:rPr>
                <w:rFonts w:cs="Arial"/>
                <w:b w:val="0"/>
                <w:bCs w:val="0"/>
                <w:sz w:val="19"/>
                <w:szCs w:val="19"/>
                <w:lang w:bidi="ar-SA"/>
              </w:rPr>
            </w:pPr>
          </w:p>
        </w:tc>
        <w:tc>
          <w:tcPr>
            <w:tcW w:w="1251" w:type="dxa"/>
          </w:tcPr>
          <w:p w14:paraId="74BE1205"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270" w:type="dxa"/>
          </w:tcPr>
          <w:p w14:paraId="3AC63F4E" w14:textId="77777777" w:rsidR="001D6F8D" w:rsidRPr="00AF2ECC" w:rsidRDefault="001D6F8D" w:rsidP="001D6F8D">
            <w:pPr>
              <w:pStyle w:val="Caption"/>
              <w:spacing w:before="60" w:after="30" w:line="276" w:lineRule="auto"/>
              <w:jc w:val="right"/>
              <w:rPr>
                <w:rFonts w:cs="Arial"/>
                <w:b w:val="0"/>
                <w:bCs w:val="0"/>
                <w:sz w:val="19"/>
                <w:szCs w:val="19"/>
                <w:lang w:bidi="ar-SA"/>
              </w:rPr>
            </w:pPr>
          </w:p>
        </w:tc>
        <w:tc>
          <w:tcPr>
            <w:tcW w:w="1263" w:type="dxa"/>
            <w:vAlign w:val="center"/>
          </w:tcPr>
          <w:p w14:paraId="627765FB" w14:textId="77777777" w:rsidR="001D6F8D" w:rsidRPr="00AF2ECC" w:rsidRDefault="001D6F8D" w:rsidP="001D6F8D">
            <w:pPr>
              <w:pStyle w:val="Caption"/>
              <w:spacing w:before="60" w:after="30" w:line="276" w:lineRule="auto"/>
              <w:jc w:val="right"/>
              <w:rPr>
                <w:rFonts w:cs="Arial"/>
                <w:b w:val="0"/>
                <w:bCs w:val="0"/>
                <w:sz w:val="19"/>
                <w:szCs w:val="19"/>
                <w:lang w:bidi="ar-SA"/>
              </w:rPr>
            </w:pPr>
          </w:p>
        </w:tc>
      </w:tr>
      <w:tr w:rsidR="00962A44" w:rsidRPr="00AF2ECC" w14:paraId="48315B5F" w14:textId="77777777" w:rsidTr="00962A44">
        <w:trPr>
          <w:trHeight w:val="284"/>
        </w:trPr>
        <w:tc>
          <w:tcPr>
            <w:tcW w:w="3216" w:type="dxa"/>
            <w:vAlign w:val="center"/>
          </w:tcPr>
          <w:p w14:paraId="7328B05D" w14:textId="77777777" w:rsidR="00962A44" w:rsidRPr="00AF2ECC" w:rsidRDefault="00962A44" w:rsidP="00962A44">
            <w:pPr>
              <w:spacing w:before="60" w:after="30" w:line="276" w:lineRule="auto"/>
              <w:ind w:left="207"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239" w:type="dxa"/>
          </w:tcPr>
          <w:p w14:paraId="7B02D738" w14:textId="2ACBDAF2"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1,023,361</w:t>
            </w:r>
          </w:p>
        </w:tc>
        <w:tc>
          <w:tcPr>
            <w:tcW w:w="270" w:type="dxa"/>
          </w:tcPr>
          <w:p w14:paraId="37076DDD"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330E8E21" w14:textId="6DB2A623"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506F4F78"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5948935F" w14:textId="5435FE1A" w:rsidR="00962A44" w:rsidRPr="00AF2ECC" w:rsidRDefault="00962A44" w:rsidP="00962A44">
            <w:pPr>
              <w:tabs>
                <w:tab w:val="left" w:pos="675"/>
                <w:tab w:val="left" w:pos="2520"/>
                <w:tab w:val="right" w:pos="5400"/>
                <w:tab w:val="right" w:pos="6660"/>
                <w:tab w:val="right" w:pos="7920"/>
                <w:tab w:val="right" w:pos="9180"/>
                <w:tab w:val="right" w:pos="10890"/>
              </w:tabs>
              <w:spacing w:before="60" w:after="30" w:line="276"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504A891D"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9"/>
                <w:szCs w:val="19"/>
                <w:lang w:eastAsia="en-US" w:bidi="ar-SA"/>
              </w:rPr>
            </w:pPr>
          </w:p>
        </w:tc>
        <w:tc>
          <w:tcPr>
            <w:tcW w:w="1263" w:type="dxa"/>
          </w:tcPr>
          <w:p w14:paraId="567B0310" w14:textId="3407650F"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1,023,361</w:t>
            </w:r>
          </w:p>
        </w:tc>
      </w:tr>
      <w:tr w:rsidR="00962A44" w:rsidRPr="00AF2ECC" w14:paraId="3A936114" w14:textId="77777777" w:rsidTr="00962A44">
        <w:trPr>
          <w:trHeight w:val="284"/>
        </w:trPr>
        <w:tc>
          <w:tcPr>
            <w:tcW w:w="3216" w:type="dxa"/>
            <w:vAlign w:val="center"/>
          </w:tcPr>
          <w:p w14:paraId="288B2E32" w14:textId="77777777" w:rsidR="00962A44" w:rsidRPr="00AF2ECC" w:rsidRDefault="00962A44" w:rsidP="00962A44">
            <w:pPr>
              <w:spacing w:before="60" w:after="30" w:line="276" w:lineRule="auto"/>
              <w:ind w:left="207"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239" w:type="dxa"/>
          </w:tcPr>
          <w:p w14:paraId="7E77F01A" w14:textId="3A3D8C78" w:rsidR="00962A44" w:rsidRPr="00AF2ECC" w:rsidRDefault="00DE2DE5" w:rsidP="00A36F5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8"/>
                <w:szCs w:val="18"/>
                <w:lang w:eastAsia="en-US" w:bidi="ar-SA"/>
              </w:rPr>
            </w:pPr>
            <w:r w:rsidRPr="00A36F54">
              <w:rPr>
                <w:rFonts w:ascii="Arial" w:hAnsi="Arial" w:cs="Arial"/>
                <w:sz w:val="19"/>
                <w:szCs w:val="19"/>
                <w:lang w:eastAsia="en-US" w:bidi="ar-SA"/>
              </w:rPr>
              <w:t xml:space="preserve">        -</w:t>
            </w:r>
          </w:p>
        </w:tc>
        <w:tc>
          <w:tcPr>
            <w:tcW w:w="270" w:type="dxa"/>
          </w:tcPr>
          <w:p w14:paraId="5A4321A3" w14:textId="052352B1"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5C6E3E5C" w14:textId="114F6F9A" w:rsidR="00962A44" w:rsidRPr="00AF2ECC" w:rsidRDefault="00DE2DE5" w:rsidP="00A36F5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sidRPr="00A36F54">
              <w:rPr>
                <w:rFonts w:ascii="Arial" w:hAnsi="Arial" w:cs="Arial"/>
                <w:sz w:val="18"/>
                <w:szCs w:val="18"/>
                <w:lang w:eastAsia="en-US" w:bidi="ar-SA"/>
              </w:rPr>
              <w:t>61,917</w:t>
            </w:r>
          </w:p>
        </w:tc>
        <w:tc>
          <w:tcPr>
            <w:tcW w:w="270" w:type="dxa"/>
          </w:tcPr>
          <w:p w14:paraId="0C5B2897"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2030E22E" w14:textId="6C0C752F" w:rsidR="00962A44" w:rsidRPr="00AF2ECC" w:rsidRDefault="00962A44" w:rsidP="00962A44">
            <w:pPr>
              <w:tabs>
                <w:tab w:val="left" w:pos="2520"/>
                <w:tab w:val="right" w:pos="5400"/>
                <w:tab w:val="right" w:pos="6660"/>
                <w:tab w:val="right" w:pos="7920"/>
                <w:tab w:val="right" w:pos="9180"/>
                <w:tab w:val="right" w:pos="10890"/>
              </w:tabs>
              <w:spacing w:before="60" w:after="30" w:line="276" w:lineRule="auto"/>
              <w:jc w:val="center"/>
              <w:rPr>
                <w:rFonts w:ascii="Arial" w:hAnsi="Arial" w:cs="Arial"/>
                <w:sz w:val="18"/>
                <w:szCs w:val="18"/>
                <w:cs/>
                <w:lang w:eastAsia="en-US"/>
              </w:rPr>
            </w:pPr>
            <w:r>
              <w:rPr>
                <w:rFonts w:ascii="Arial" w:hAnsi="Arial" w:cs="Arial"/>
                <w:sz w:val="19"/>
                <w:szCs w:val="19"/>
                <w:lang w:eastAsia="en-US" w:bidi="ar-SA"/>
              </w:rPr>
              <w:t xml:space="preserve">        -</w:t>
            </w:r>
          </w:p>
        </w:tc>
        <w:tc>
          <w:tcPr>
            <w:tcW w:w="270" w:type="dxa"/>
          </w:tcPr>
          <w:p w14:paraId="0E61B077"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8"/>
                <w:szCs w:val="18"/>
                <w:lang w:eastAsia="en-US" w:bidi="ar-SA"/>
              </w:rPr>
            </w:pPr>
          </w:p>
        </w:tc>
        <w:tc>
          <w:tcPr>
            <w:tcW w:w="1263" w:type="dxa"/>
          </w:tcPr>
          <w:p w14:paraId="54BB9015" w14:textId="50C1CE24"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Pr>
                <w:rFonts w:ascii="Arial" w:hAnsi="Arial" w:cs="Arial"/>
                <w:sz w:val="18"/>
                <w:szCs w:val="18"/>
                <w:lang w:eastAsia="en-US" w:bidi="ar-SA"/>
              </w:rPr>
              <w:t>61,917</w:t>
            </w:r>
          </w:p>
        </w:tc>
      </w:tr>
    </w:tbl>
    <w:p w14:paraId="7254BE65" w14:textId="7F075867" w:rsidR="00D66A3F" w:rsidRPr="00AF2ECC" w:rsidRDefault="00D66A3F">
      <w:pPr>
        <w:rPr>
          <w:rFonts w:ascii="Arial" w:hAnsi="Arial" w:cs="Arial"/>
          <w:caps/>
          <w:sz w:val="19"/>
          <w:szCs w:val="19"/>
          <w:u w:val="single"/>
          <w:lang w:eastAsia="en-US" w:bidi="ar-SA"/>
        </w:rPr>
      </w:pPr>
    </w:p>
    <w:p w14:paraId="57D76200" w14:textId="77777777" w:rsidR="004C42F7" w:rsidRPr="00AF2ECC" w:rsidRDefault="004C42F7">
      <w:pPr>
        <w:rPr>
          <w:rFonts w:ascii="Arial" w:hAnsi="Arial" w:cs="Arial"/>
          <w:caps/>
          <w:sz w:val="19"/>
          <w:szCs w:val="19"/>
          <w:u w:val="single"/>
          <w:lang w:eastAsia="en-US" w:bidi="ar-SA"/>
        </w:rPr>
      </w:pPr>
    </w:p>
    <w:tbl>
      <w:tblPr>
        <w:tblW w:w="9030" w:type="dxa"/>
        <w:tblInd w:w="360" w:type="dxa"/>
        <w:tblLayout w:type="fixed"/>
        <w:tblLook w:val="01E0" w:firstRow="1" w:lastRow="1" w:firstColumn="1" w:lastColumn="1" w:noHBand="0" w:noVBand="0"/>
      </w:tblPr>
      <w:tblGrid>
        <w:gridCol w:w="3216"/>
        <w:gridCol w:w="1239"/>
        <w:gridCol w:w="270"/>
        <w:gridCol w:w="1251"/>
        <w:gridCol w:w="270"/>
        <w:gridCol w:w="1251"/>
        <w:gridCol w:w="270"/>
        <w:gridCol w:w="1263"/>
      </w:tblGrid>
      <w:tr w:rsidR="005503EC" w:rsidRPr="00AF2ECC" w14:paraId="05A90027" w14:textId="77777777" w:rsidTr="00612EF2">
        <w:trPr>
          <w:trHeight w:val="221"/>
        </w:trPr>
        <w:tc>
          <w:tcPr>
            <w:tcW w:w="3216" w:type="dxa"/>
          </w:tcPr>
          <w:p w14:paraId="2FE40AF8" w14:textId="77777777" w:rsidR="005503EC" w:rsidRPr="00AF2ECC" w:rsidRDefault="005503EC" w:rsidP="00612EF2">
            <w:pPr>
              <w:tabs>
                <w:tab w:val="left" w:pos="0"/>
              </w:tabs>
              <w:spacing w:before="60" w:after="30" w:line="276" w:lineRule="auto"/>
              <w:ind w:right="62"/>
              <w:jc w:val="center"/>
              <w:rPr>
                <w:rFonts w:ascii="Arial" w:hAnsi="Arial" w:cs="Arial"/>
                <w:sz w:val="19"/>
                <w:szCs w:val="19"/>
                <w:lang w:eastAsia="en-US" w:bidi="ar-SA"/>
              </w:rPr>
            </w:pPr>
          </w:p>
        </w:tc>
        <w:tc>
          <w:tcPr>
            <w:tcW w:w="1239" w:type="dxa"/>
            <w:tcBorders>
              <w:bottom w:val="single" w:sz="4" w:space="0" w:color="auto"/>
            </w:tcBorders>
          </w:tcPr>
          <w:p w14:paraId="5A859DEA" w14:textId="77777777" w:rsidR="005503EC" w:rsidRPr="00AF2ECC" w:rsidRDefault="005503EC" w:rsidP="00612EF2">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53080155" w14:textId="77777777" w:rsidR="005503EC" w:rsidRPr="00AF2ECC" w:rsidRDefault="005503EC" w:rsidP="00612EF2">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1251" w:type="dxa"/>
            <w:tcBorders>
              <w:bottom w:val="single" w:sz="4" w:space="0" w:color="auto"/>
            </w:tcBorders>
          </w:tcPr>
          <w:p w14:paraId="75280639" w14:textId="77777777" w:rsidR="005503EC" w:rsidRPr="00AF2ECC" w:rsidRDefault="005503EC" w:rsidP="00612EF2">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0" w:type="dxa"/>
            <w:tcBorders>
              <w:bottom w:val="single" w:sz="4" w:space="0" w:color="auto"/>
            </w:tcBorders>
          </w:tcPr>
          <w:p w14:paraId="1B83AB93" w14:textId="77777777" w:rsidR="005503EC" w:rsidRPr="00AF2ECC" w:rsidRDefault="005503EC" w:rsidP="00612EF2">
            <w:pPr>
              <w:tabs>
                <w:tab w:val="left" w:pos="104"/>
                <w:tab w:val="center" w:pos="671"/>
              </w:tabs>
              <w:spacing w:before="60" w:after="30" w:line="276" w:lineRule="auto"/>
              <w:ind w:left="-120" w:right="-109"/>
              <w:jc w:val="right"/>
              <w:rPr>
                <w:rFonts w:ascii="Arial" w:hAnsi="Arial" w:cs="Arial"/>
                <w:sz w:val="19"/>
                <w:szCs w:val="19"/>
                <w:lang w:eastAsia="en-US" w:bidi="ar-SA"/>
              </w:rPr>
            </w:pPr>
          </w:p>
        </w:tc>
        <w:tc>
          <w:tcPr>
            <w:tcW w:w="2784" w:type="dxa"/>
            <w:gridSpan w:val="3"/>
            <w:tcBorders>
              <w:bottom w:val="single" w:sz="4" w:space="0" w:color="auto"/>
            </w:tcBorders>
          </w:tcPr>
          <w:p w14:paraId="2559EB6A" w14:textId="77777777" w:rsidR="005503EC" w:rsidRPr="00AF2ECC" w:rsidRDefault="005503EC" w:rsidP="00612EF2">
            <w:pPr>
              <w:tabs>
                <w:tab w:val="left" w:pos="104"/>
                <w:tab w:val="center" w:pos="671"/>
              </w:tabs>
              <w:spacing w:before="60" w:after="30" w:line="276" w:lineRule="auto"/>
              <w:ind w:left="-120" w:right="-36"/>
              <w:jc w:val="right"/>
              <w:rPr>
                <w:rFonts w:ascii="Arial" w:hAnsi="Arial" w:cs="Arial"/>
                <w:sz w:val="19"/>
                <w:szCs w:val="19"/>
                <w:lang w:eastAsia="en-US" w:bidi="ar-SA"/>
              </w:rPr>
            </w:pPr>
            <w:r w:rsidRPr="00AF2ECC">
              <w:rPr>
                <w:rFonts w:ascii="Arial" w:hAnsi="Arial" w:cs="Arial"/>
                <w:sz w:val="19"/>
                <w:szCs w:val="19"/>
                <w:lang w:eastAsia="en-US" w:bidi="ar-SA"/>
              </w:rPr>
              <w:tab/>
              <w:t xml:space="preserve">(Unit: </w:t>
            </w:r>
            <w:r w:rsidRPr="00AF2ECC">
              <w:rPr>
                <w:rFonts w:ascii="Arial" w:hAnsi="Arial" w:cs="Arial"/>
                <w:sz w:val="19"/>
                <w:szCs w:val="19"/>
                <w:lang w:eastAsia="en-US" w:bidi="ar-SA"/>
              </w:rPr>
              <w:tab/>
              <w:t>Thousand Baht)</w:t>
            </w:r>
          </w:p>
        </w:tc>
      </w:tr>
      <w:tr w:rsidR="005503EC" w:rsidRPr="00AF2ECC" w14:paraId="18FD92BD" w14:textId="77777777" w:rsidTr="00962A44">
        <w:trPr>
          <w:trHeight w:val="221"/>
        </w:trPr>
        <w:tc>
          <w:tcPr>
            <w:tcW w:w="3216" w:type="dxa"/>
          </w:tcPr>
          <w:p w14:paraId="3F7785F3" w14:textId="77777777" w:rsidR="005503EC" w:rsidRPr="00AF2ECC" w:rsidRDefault="005503EC" w:rsidP="00612EF2">
            <w:pPr>
              <w:tabs>
                <w:tab w:val="left" w:pos="0"/>
              </w:tabs>
              <w:spacing w:before="60" w:after="30" w:line="276" w:lineRule="auto"/>
              <w:ind w:right="62"/>
              <w:jc w:val="center"/>
              <w:rPr>
                <w:rFonts w:ascii="Arial" w:hAnsi="Arial" w:cs="Arial"/>
                <w:sz w:val="19"/>
                <w:szCs w:val="19"/>
                <w:lang w:eastAsia="en-US" w:bidi="ar-SA"/>
              </w:rPr>
            </w:pPr>
          </w:p>
        </w:tc>
        <w:tc>
          <w:tcPr>
            <w:tcW w:w="5814" w:type="dxa"/>
            <w:gridSpan w:val="7"/>
            <w:tcBorders>
              <w:top w:val="single" w:sz="4" w:space="0" w:color="auto"/>
              <w:bottom w:val="single" w:sz="4" w:space="0" w:color="auto"/>
            </w:tcBorders>
          </w:tcPr>
          <w:p w14:paraId="675A9471"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202</w:t>
            </w:r>
            <w:r>
              <w:rPr>
                <w:rFonts w:ascii="Arial" w:hAnsi="Arial" w:cs="Arial"/>
                <w:sz w:val="19"/>
                <w:szCs w:val="19"/>
                <w:lang w:eastAsia="en-US" w:bidi="ar-SA"/>
              </w:rPr>
              <w:t>4</w:t>
            </w:r>
          </w:p>
        </w:tc>
      </w:tr>
      <w:tr w:rsidR="005503EC" w:rsidRPr="00AF2ECC" w14:paraId="5757E416" w14:textId="77777777" w:rsidTr="00962A44">
        <w:trPr>
          <w:trHeight w:val="221"/>
        </w:trPr>
        <w:tc>
          <w:tcPr>
            <w:tcW w:w="3216" w:type="dxa"/>
          </w:tcPr>
          <w:p w14:paraId="52F30E69" w14:textId="77777777" w:rsidR="005503EC" w:rsidRPr="00AF2ECC" w:rsidRDefault="005503EC" w:rsidP="00612EF2">
            <w:pPr>
              <w:tabs>
                <w:tab w:val="left" w:pos="0"/>
              </w:tabs>
              <w:spacing w:before="60" w:after="30" w:line="276" w:lineRule="auto"/>
              <w:ind w:right="62"/>
              <w:jc w:val="center"/>
              <w:rPr>
                <w:rFonts w:ascii="Arial" w:hAnsi="Arial" w:cs="Arial"/>
                <w:sz w:val="19"/>
                <w:szCs w:val="19"/>
                <w:lang w:eastAsia="en-US" w:bidi="ar-SA"/>
              </w:rPr>
            </w:pPr>
          </w:p>
        </w:tc>
        <w:tc>
          <w:tcPr>
            <w:tcW w:w="1239" w:type="dxa"/>
            <w:tcBorders>
              <w:top w:val="single" w:sz="4" w:space="0" w:color="auto"/>
              <w:bottom w:val="single" w:sz="4" w:space="0" w:color="auto"/>
            </w:tcBorders>
          </w:tcPr>
          <w:p w14:paraId="517CC35C"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1</w:t>
            </w:r>
          </w:p>
        </w:tc>
        <w:tc>
          <w:tcPr>
            <w:tcW w:w="270" w:type="dxa"/>
            <w:tcBorders>
              <w:top w:val="single" w:sz="4" w:space="0" w:color="auto"/>
            </w:tcBorders>
          </w:tcPr>
          <w:p w14:paraId="3A5F8BDF"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p>
        </w:tc>
        <w:tc>
          <w:tcPr>
            <w:tcW w:w="1251" w:type="dxa"/>
            <w:tcBorders>
              <w:top w:val="single" w:sz="4" w:space="0" w:color="auto"/>
              <w:bottom w:val="single" w:sz="4" w:space="0" w:color="auto"/>
            </w:tcBorders>
          </w:tcPr>
          <w:p w14:paraId="7E85AF9E"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2</w:t>
            </w:r>
          </w:p>
        </w:tc>
        <w:tc>
          <w:tcPr>
            <w:tcW w:w="270" w:type="dxa"/>
            <w:tcBorders>
              <w:top w:val="single" w:sz="4" w:space="0" w:color="auto"/>
            </w:tcBorders>
          </w:tcPr>
          <w:p w14:paraId="69AF36C8"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p>
        </w:tc>
        <w:tc>
          <w:tcPr>
            <w:tcW w:w="1251" w:type="dxa"/>
            <w:tcBorders>
              <w:bottom w:val="single" w:sz="4" w:space="0" w:color="auto"/>
            </w:tcBorders>
          </w:tcPr>
          <w:p w14:paraId="01D59690"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Level 3</w:t>
            </w:r>
          </w:p>
        </w:tc>
        <w:tc>
          <w:tcPr>
            <w:tcW w:w="270" w:type="dxa"/>
            <w:tcBorders>
              <w:top w:val="single" w:sz="4" w:space="0" w:color="auto"/>
            </w:tcBorders>
          </w:tcPr>
          <w:p w14:paraId="79FDC81C"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p>
        </w:tc>
        <w:tc>
          <w:tcPr>
            <w:tcW w:w="1263" w:type="dxa"/>
            <w:tcBorders>
              <w:top w:val="single" w:sz="4" w:space="0" w:color="auto"/>
            </w:tcBorders>
          </w:tcPr>
          <w:p w14:paraId="17F2C40D" w14:textId="77777777" w:rsidR="005503EC" w:rsidRPr="00AF2ECC" w:rsidRDefault="005503EC" w:rsidP="00612EF2">
            <w:pPr>
              <w:spacing w:before="60" w:after="30" w:line="276" w:lineRule="auto"/>
              <w:ind w:left="-120" w:right="-109"/>
              <w:jc w:val="center"/>
              <w:rPr>
                <w:rFonts w:ascii="Arial" w:hAnsi="Arial" w:cs="Arial"/>
                <w:sz w:val="19"/>
                <w:szCs w:val="19"/>
                <w:lang w:eastAsia="en-US" w:bidi="ar-SA"/>
              </w:rPr>
            </w:pPr>
            <w:r w:rsidRPr="00AF2ECC">
              <w:rPr>
                <w:rFonts w:ascii="Arial" w:hAnsi="Arial" w:cs="Arial"/>
                <w:sz w:val="19"/>
                <w:szCs w:val="19"/>
                <w:lang w:eastAsia="en-US" w:bidi="ar-SA"/>
              </w:rPr>
              <w:t>Total</w:t>
            </w:r>
          </w:p>
        </w:tc>
      </w:tr>
      <w:tr w:rsidR="005503EC" w:rsidRPr="00AF2ECC" w14:paraId="5C589655" w14:textId="77777777" w:rsidTr="00962A44">
        <w:trPr>
          <w:trHeight w:val="199"/>
        </w:trPr>
        <w:tc>
          <w:tcPr>
            <w:tcW w:w="3216" w:type="dxa"/>
            <w:vAlign w:val="center"/>
          </w:tcPr>
          <w:p w14:paraId="61D61720" w14:textId="77777777" w:rsidR="005503EC" w:rsidRPr="00AF2ECC" w:rsidRDefault="005503EC" w:rsidP="00612EF2">
            <w:pPr>
              <w:tabs>
                <w:tab w:val="left" w:pos="0"/>
              </w:tabs>
              <w:spacing w:before="60" w:after="30" w:line="276" w:lineRule="auto"/>
              <w:ind w:right="62" w:hanging="94"/>
              <w:rPr>
                <w:rFonts w:ascii="Arial" w:hAnsi="Arial" w:cs="Arial"/>
                <w:b/>
                <w:bCs/>
                <w:sz w:val="19"/>
                <w:szCs w:val="19"/>
                <w:cs/>
                <w:lang w:eastAsia="en-US"/>
              </w:rPr>
            </w:pPr>
          </w:p>
        </w:tc>
        <w:tc>
          <w:tcPr>
            <w:tcW w:w="1239" w:type="dxa"/>
            <w:tcBorders>
              <w:top w:val="single" w:sz="4" w:space="0" w:color="auto"/>
            </w:tcBorders>
          </w:tcPr>
          <w:p w14:paraId="6D421F7B"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270" w:type="dxa"/>
          </w:tcPr>
          <w:p w14:paraId="1CBEB15D"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1251" w:type="dxa"/>
          </w:tcPr>
          <w:p w14:paraId="5AA7040A"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270" w:type="dxa"/>
          </w:tcPr>
          <w:p w14:paraId="5452E9DE"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1251" w:type="dxa"/>
            <w:tcBorders>
              <w:top w:val="single" w:sz="2" w:space="0" w:color="auto"/>
            </w:tcBorders>
          </w:tcPr>
          <w:p w14:paraId="0BE2DB9E" w14:textId="77777777" w:rsidR="005503EC" w:rsidRPr="00AF2ECC" w:rsidRDefault="005503EC" w:rsidP="00612EF2">
            <w:pPr>
              <w:pStyle w:val="Caption"/>
              <w:spacing w:before="60" w:after="30" w:line="276" w:lineRule="auto"/>
              <w:jc w:val="right"/>
              <w:rPr>
                <w:rFonts w:cs="Arial"/>
                <w:b w:val="0"/>
                <w:bCs w:val="0"/>
                <w:sz w:val="19"/>
                <w:szCs w:val="19"/>
                <w:lang w:bidi="ar-SA"/>
              </w:rPr>
            </w:pPr>
          </w:p>
        </w:tc>
        <w:tc>
          <w:tcPr>
            <w:tcW w:w="270" w:type="dxa"/>
          </w:tcPr>
          <w:p w14:paraId="190FFA71" w14:textId="77777777" w:rsidR="005503EC" w:rsidRPr="00AF2ECC" w:rsidRDefault="005503EC" w:rsidP="00612EF2">
            <w:pPr>
              <w:pStyle w:val="Caption"/>
              <w:spacing w:before="60" w:after="30" w:line="276" w:lineRule="auto"/>
              <w:jc w:val="right"/>
              <w:rPr>
                <w:rFonts w:cs="Arial"/>
                <w:b w:val="0"/>
                <w:bCs w:val="0"/>
                <w:sz w:val="19"/>
                <w:szCs w:val="19"/>
                <w:lang w:bidi="ar-SA"/>
              </w:rPr>
            </w:pPr>
          </w:p>
        </w:tc>
        <w:tc>
          <w:tcPr>
            <w:tcW w:w="1263" w:type="dxa"/>
            <w:tcBorders>
              <w:top w:val="single" w:sz="4" w:space="0" w:color="auto"/>
            </w:tcBorders>
            <w:vAlign w:val="center"/>
          </w:tcPr>
          <w:p w14:paraId="150783D1" w14:textId="77777777" w:rsidR="005503EC" w:rsidRPr="00AF2ECC" w:rsidRDefault="005503EC" w:rsidP="00612EF2">
            <w:pPr>
              <w:pStyle w:val="Caption"/>
              <w:spacing w:before="60" w:after="30" w:line="276" w:lineRule="auto"/>
              <w:jc w:val="right"/>
              <w:rPr>
                <w:rFonts w:cs="Arial"/>
                <w:b w:val="0"/>
                <w:bCs w:val="0"/>
                <w:sz w:val="19"/>
                <w:szCs w:val="19"/>
                <w:lang w:bidi="ar-SA"/>
              </w:rPr>
            </w:pPr>
          </w:p>
        </w:tc>
      </w:tr>
      <w:tr w:rsidR="005503EC" w:rsidRPr="00AF2ECC" w14:paraId="6FF3E28D" w14:textId="77777777" w:rsidTr="00962A44">
        <w:trPr>
          <w:trHeight w:val="199"/>
        </w:trPr>
        <w:tc>
          <w:tcPr>
            <w:tcW w:w="3216" w:type="dxa"/>
            <w:vAlign w:val="center"/>
          </w:tcPr>
          <w:p w14:paraId="4D8C1791" w14:textId="77777777" w:rsidR="005503EC" w:rsidRPr="00AF2ECC" w:rsidRDefault="005503EC" w:rsidP="00612EF2">
            <w:pPr>
              <w:tabs>
                <w:tab w:val="left" w:pos="0"/>
              </w:tabs>
              <w:spacing w:before="60" w:after="30" w:line="276" w:lineRule="auto"/>
              <w:ind w:right="62" w:hanging="94"/>
              <w:rPr>
                <w:rFonts w:ascii="Arial" w:hAnsi="Arial" w:cs="Arial"/>
                <w:b/>
                <w:bCs/>
                <w:sz w:val="19"/>
                <w:szCs w:val="19"/>
                <w:lang w:eastAsia="en-US" w:bidi="ar-SA"/>
              </w:rPr>
            </w:pPr>
            <w:r w:rsidRPr="00AF2ECC">
              <w:rPr>
                <w:rFonts w:ascii="Arial" w:hAnsi="Arial" w:cs="Arial"/>
                <w:b/>
                <w:bCs/>
                <w:sz w:val="19"/>
                <w:szCs w:val="19"/>
                <w:lang w:eastAsia="en-US" w:bidi="ar-SA"/>
              </w:rPr>
              <w:t>Assets measured at fair value</w:t>
            </w:r>
          </w:p>
        </w:tc>
        <w:tc>
          <w:tcPr>
            <w:tcW w:w="1239" w:type="dxa"/>
          </w:tcPr>
          <w:p w14:paraId="1270E39B"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270" w:type="dxa"/>
          </w:tcPr>
          <w:p w14:paraId="0FD86131"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1251" w:type="dxa"/>
          </w:tcPr>
          <w:p w14:paraId="7B154AE5"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270" w:type="dxa"/>
          </w:tcPr>
          <w:p w14:paraId="7AE738EF" w14:textId="77777777" w:rsidR="005503EC" w:rsidRPr="00AF2ECC" w:rsidRDefault="005503EC" w:rsidP="00612EF2">
            <w:pPr>
              <w:pStyle w:val="Caption"/>
              <w:spacing w:before="60" w:after="30" w:line="276" w:lineRule="auto"/>
              <w:ind w:left="-120"/>
              <w:jc w:val="right"/>
              <w:rPr>
                <w:rFonts w:cs="Arial"/>
                <w:b w:val="0"/>
                <w:bCs w:val="0"/>
                <w:sz w:val="19"/>
                <w:szCs w:val="19"/>
                <w:lang w:bidi="ar-SA"/>
              </w:rPr>
            </w:pPr>
          </w:p>
        </w:tc>
        <w:tc>
          <w:tcPr>
            <w:tcW w:w="1251" w:type="dxa"/>
          </w:tcPr>
          <w:p w14:paraId="138031DF" w14:textId="77777777" w:rsidR="005503EC" w:rsidRPr="00AF2ECC" w:rsidRDefault="005503EC" w:rsidP="00612EF2">
            <w:pPr>
              <w:pStyle w:val="Caption"/>
              <w:spacing w:before="60" w:after="30" w:line="276" w:lineRule="auto"/>
              <w:jc w:val="right"/>
              <w:rPr>
                <w:rFonts w:cs="Arial"/>
                <w:b w:val="0"/>
                <w:bCs w:val="0"/>
                <w:sz w:val="19"/>
                <w:szCs w:val="19"/>
                <w:lang w:bidi="ar-SA"/>
              </w:rPr>
            </w:pPr>
          </w:p>
        </w:tc>
        <w:tc>
          <w:tcPr>
            <w:tcW w:w="270" w:type="dxa"/>
          </w:tcPr>
          <w:p w14:paraId="3805F408" w14:textId="77777777" w:rsidR="005503EC" w:rsidRPr="00AF2ECC" w:rsidRDefault="005503EC" w:rsidP="00612EF2">
            <w:pPr>
              <w:pStyle w:val="Caption"/>
              <w:spacing w:before="60" w:after="30" w:line="276" w:lineRule="auto"/>
              <w:jc w:val="right"/>
              <w:rPr>
                <w:rFonts w:cs="Arial"/>
                <w:b w:val="0"/>
                <w:bCs w:val="0"/>
                <w:sz w:val="19"/>
                <w:szCs w:val="19"/>
                <w:lang w:bidi="ar-SA"/>
              </w:rPr>
            </w:pPr>
          </w:p>
        </w:tc>
        <w:tc>
          <w:tcPr>
            <w:tcW w:w="1263" w:type="dxa"/>
            <w:vAlign w:val="center"/>
          </w:tcPr>
          <w:p w14:paraId="576F9D56" w14:textId="77777777" w:rsidR="005503EC" w:rsidRPr="00AF2ECC" w:rsidRDefault="005503EC" w:rsidP="00612EF2">
            <w:pPr>
              <w:pStyle w:val="Caption"/>
              <w:spacing w:before="60" w:after="30" w:line="276" w:lineRule="auto"/>
              <w:jc w:val="right"/>
              <w:rPr>
                <w:rFonts w:cs="Arial"/>
                <w:b w:val="0"/>
                <w:bCs w:val="0"/>
                <w:sz w:val="19"/>
                <w:szCs w:val="19"/>
                <w:lang w:bidi="ar-SA"/>
              </w:rPr>
            </w:pPr>
          </w:p>
        </w:tc>
      </w:tr>
      <w:tr w:rsidR="00962A44" w:rsidRPr="00AF2ECC" w14:paraId="20E12397" w14:textId="77777777" w:rsidTr="00962A44">
        <w:trPr>
          <w:trHeight w:val="284"/>
        </w:trPr>
        <w:tc>
          <w:tcPr>
            <w:tcW w:w="3216" w:type="dxa"/>
            <w:vAlign w:val="center"/>
          </w:tcPr>
          <w:p w14:paraId="7A473427" w14:textId="77777777" w:rsidR="00962A44" w:rsidRPr="00AF2ECC" w:rsidRDefault="00962A44" w:rsidP="00962A44">
            <w:pPr>
              <w:spacing w:before="60" w:after="30" w:line="276" w:lineRule="auto"/>
              <w:ind w:left="207" w:right="62"/>
              <w:rPr>
                <w:rFonts w:ascii="Arial" w:hAnsi="Arial" w:cs="Arial"/>
                <w:sz w:val="19"/>
                <w:szCs w:val="19"/>
                <w:rtl/>
                <w:cs/>
                <w:lang w:eastAsia="en-US"/>
              </w:rPr>
            </w:pPr>
            <w:r w:rsidRPr="00AF2ECC">
              <w:rPr>
                <w:rFonts w:ascii="Arial" w:hAnsi="Arial" w:cs="Arial"/>
                <w:sz w:val="19"/>
                <w:szCs w:val="19"/>
                <w:lang w:eastAsia="en-US" w:bidi="ar-SA"/>
              </w:rPr>
              <w:t>Short-term investment</w:t>
            </w:r>
          </w:p>
        </w:tc>
        <w:tc>
          <w:tcPr>
            <w:tcW w:w="1239" w:type="dxa"/>
          </w:tcPr>
          <w:p w14:paraId="18A8C2F7"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554,350</w:t>
            </w:r>
          </w:p>
        </w:tc>
        <w:tc>
          <w:tcPr>
            <w:tcW w:w="270" w:type="dxa"/>
          </w:tcPr>
          <w:p w14:paraId="1D4C4EE1"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137ADCB7" w14:textId="5554CA5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9"/>
                <w:szCs w:val="19"/>
                <w:lang w:eastAsia="en-US" w:bidi="ar-SA"/>
              </w:rPr>
            </w:pPr>
            <w:r>
              <w:rPr>
                <w:rFonts w:ascii="Arial" w:hAnsi="Arial" w:cs="Arial"/>
                <w:sz w:val="19"/>
                <w:szCs w:val="19"/>
                <w:lang w:eastAsia="en-US" w:bidi="ar-SA"/>
              </w:rPr>
              <w:t xml:space="preserve">        -</w:t>
            </w:r>
          </w:p>
        </w:tc>
        <w:tc>
          <w:tcPr>
            <w:tcW w:w="270" w:type="dxa"/>
          </w:tcPr>
          <w:p w14:paraId="6B721D30"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p>
        </w:tc>
        <w:tc>
          <w:tcPr>
            <w:tcW w:w="1251" w:type="dxa"/>
          </w:tcPr>
          <w:p w14:paraId="13D6A9EF" w14:textId="58E68A11" w:rsidR="00962A44" w:rsidRPr="00AF2ECC" w:rsidRDefault="00962A44" w:rsidP="00962A44">
            <w:pPr>
              <w:tabs>
                <w:tab w:val="left" w:pos="675"/>
                <w:tab w:val="left" w:pos="2520"/>
                <w:tab w:val="right" w:pos="5400"/>
                <w:tab w:val="right" w:pos="6660"/>
                <w:tab w:val="right" w:pos="7920"/>
                <w:tab w:val="right" w:pos="9180"/>
                <w:tab w:val="right" w:pos="10890"/>
              </w:tabs>
              <w:spacing w:before="60" w:after="30" w:line="276" w:lineRule="auto"/>
              <w:jc w:val="center"/>
              <w:rPr>
                <w:rFonts w:ascii="Arial" w:hAnsi="Arial" w:cs="Arial"/>
                <w:sz w:val="19"/>
                <w:szCs w:val="19"/>
                <w:cs/>
                <w:lang w:eastAsia="en-US"/>
              </w:rPr>
            </w:pPr>
            <w:r>
              <w:rPr>
                <w:rFonts w:ascii="Arial" w:hAnsi="Arial" w:cs="Arial"/>
                <w:sz w:val="19"/>
                <w:szCs w:val="19"/>
                <w:lang w:eastAsia="en-US" w:bidi="ar-SA"/>
              </w:rPr>
              <w:t xml:space="preserve">        -</w:t>
            </w:r>
          </w:p>
        </w:tc>
        <w:tc>
          <w:tcPr>
            <w:tcW w:w="270" w:type="dxa"/>
          </w:tcPr>
          <w:p w14:paraId="2D41F417"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9"/>
                <w:szCs w:val="19"/>
                <w:lang w:eastAsia="en-US" w:bidi="ar-SA"/>
              </w:rPr>
            </w:pPr>
          </w:p>
        </w:tc>
        <w:tc>
          <w:tcPr>
            <w:tcW w:w="1263" w:type="dxa"/>
          </w:tcPr>
          <w:p w14:paraId="563DEE05"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9"/>
                <w:szCs w:val="19"/>
                <w:lang w:eastAsia="en-US" w:bidi="ar-SA"/>
              </w:rPr>
            </w:pPr>
            <w:r>
              <w:rPr>
                <w:rFonts w:ascii="Arial" w:hAnsi="Arial" w:cs="Arial"/>
                <w:sz w:val="19"/>
                <w:szCs w:val="19"/>
                <w:lang w:eastAsia="en-US" w:bidi="ar-SA"/>
              </w:rPr>
              <w:t>554,350</w:t>
            </w:r>
          </w:p>
        </w:tc>
      </w:tr>
      <w:tr w:rsidR="00962A44" w:rsidRPr="00AF2ECC" w14:paraId="704A4085" w14:textId="77777777" w:rsidTr="00962A44">
        <w:trPr>
          <w:trHeight w:val="284"/>
        </w:trPr>
        <w:tc>
          <w:tcPr>
            <w:tcW w:w="3216" w:type="dxa"/>
            <w:vAlign w:val="center"/>
          </w:tcPr>
          <w:p w14:paraId="781F0F4D" w14:textId="77777777" w:rsidR="00962A44" w:rsidRPr="00AF2ECC" w:rsidRDefault="00962A44" w:rsidP="00962A44">
            <w:pPr>
              <w:spacing w:before="60" w:after="30" w:line="276" w:lineRule="auto"/>
              <w:ind w:left="207" w:right="62"/>
              <w:rPr>
                <w:rFonts w:ascii="Arial" w:hAnsi="Arial" w:cs="Arial"/>
                <w:sz w:val="19"/>
                <w:szCs w:val="19"/>
                <w:lang w:eastAsia="en-US" w:bidi="ar-SA"/>
              </w:rPr>
            </w:pPr>
            <w:r w:rsidRPr="00AF2ECC">
              <w:rPr>
                <w:rFonts w:ascii="Arial" w:hAnsi="Arial" w:cs="Arial"/>
                <w:sz w:val="19"/>
                <w:szCs w:val="19"/>
                <w:lang w:eastAsia="en-US" w:bidi="ar-SA"/>
              </w:rPr>
              <w:t>Investment property </w:t>
            </w:r>
          </w:p>
        </w:tc>
        <w:tc>
          <w:tcPr>
            <w:tcW w:w="1239" w:type="dxa"/>
          </w:tcPr>
          <w:p w14:paraId="5A9AE6B2" w14:textId="77CCF42D"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center"/>
              <w:rPr>
                <w:rFonts w:ascii="Arial" w:hAnsi="Arial" w:cs="Arial"/>
                <w:sz w:val="18"/>
                <w:szCs w:val="18"/>
                <w:lang w:eastAsia="en-US" w:bidi="ar-SA"/>
              </w:rPr>
            </w:pPr>
            <w:r>
              <w:rPr>
                <w:rFonts w:ascii="Arial" w:hAnsi="Arial" w:cs="Arial"/>
                <w:sz w:val="19"/>
                <w:szCs w:val="19"/>
                <w:lang w:eastAsia="en-US" w:bidi="ar-SA"/>
              </w:rPr>
              <w:t xml:space="preserve">        -</w:t>
            </w:r>
          </w:p>
        </w:tc>
        <w:tc>
          <w:tcPr>
            <w:tcW w:w="270" w:type="dxa"/>
          </w:tcPr>
          <w:p w14:paraId="03911FE5"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718156E0"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Pr>
                <w:rFonts w:ascii="Arial" w:hAnsi="Arial" w:cs="Arial"/>
                <w:sz w:val="18"/>
                <w:szCs w:val="18"/>
                <w:lang w:eastAsia="en-US" w:bidi="ar-SA"/>
              </w:rPr>
              <w:t>61,917</w:t>
            </w:r>
          </w:p>
        </w:tc>
        <w:tc>
          <w:tcPr>
            <w:tcW w:w="270" w:type="dxa"/>
          </w:tcPr>
          <w:p w14:paraId="09EEC28B"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p>
        </w:tc>
        <w:tc>
          <w:tcPr>
            <w:tcW w:w="1251" w:type="dxa"/>
          </w:tcPr>
          <w:p w14:paraId="27AA0904" w14:textId="344B3DF9" w:rsidR="00962A44" w:rsidRPr="00AF2ECC" w:rsidRDefault="00962A44" w:rsidP="00962A44">
            <w:pPr>
              <w:tabs>
                <w:tab w:val="left" w:pos="2520"/>
                <w:tab w:val="right" w:pos="5400"/>
                <w:tab w:val="right" w:pos="6660"/>
                <w:tab w:val="right" w:pos="7920"/>
                <w:tab w:val="right" w:pos="9180"/>
                <w:tab w:val="right" w:pos="10890"/>
              </w:tabs>
              <w:spacing w:before="60" w:after="30" w:line="276" w:lineRule="auto"/>
              <w:jc w:val="center"/>
              <w:rPr>
                <w:rFonts w:ascii="Arial" w:hAnsi="Arial" w:cs="Arial"/>
                <w:sz w:val="18"/>
                <w:szCs w:val="18"/>
                <w:cs/>
                <w:lang w:eastAsia="en-US"/>
              </w:rPr>
            </w:pPr>
            <w:r>
              <w:rPr>
                <w:rFonts w:ascii="Arial" w:hAnsi="Arial" w:cs="Arial"/>
                <w:sz w:val="19"/>
                <w:szCs w:val="19"/>
                <w:lang w:eastAsia="en-US" w:bidi="ar-SA"/>
              </w:rPr>
              <w:t xml:space="preserve">        -</w:t>
            </w:r>
          </w:p>
        </w:tc>
        <w:tc>
          <w:tcPr>
            <w:tcW w:w="270" w:type="dxa"/>
          </w:tcPr>
          <w:p w14:paraId="4128B2F9"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jc w:val="right"/>
              <w:rPr>
                <w:rFonts w:ascii="Arial" w:hAnsi="Arial" w:cs="Arial"/>
                <w:sz w:val="18"/>
                <w:szCs w:val="18"/>
                <w:lang w:eastAsia="en-US" w:bidi="ar-SA"/>
              </w:rPr>
            </w:pPr>
          </w:p>
        </w:tc>
        <w:tc>
          <w:tcPr>
            <w:tcW w:w="1263" w:type="dxa"/>
          </w:tcPr>
          <w:p w14:paraId="5166D019" w14:textId="77777777" w:rsidR="00962A44" w:rsidRPr="00AF2ECC" w:rsidRDefault="00962A44" w:rsidP="00962A44">
            <w:pPr>
              <w:tabs>
                <w:tab w:val="left" w:pos="900"/>
                <w:tab w:val="left" w:pos="1440"/>
                <w:tab w:val="left" w:pos="2520"/>
                <w:tab w:val="right" w:pos="5400"/>
                <w:tab w:val="right" w:pos="6660"/>
                <w:tab w:val="right" w:pos="7920"/>
                <w:tab w:val="right" w:pos="9180"/>
                <w:tab w:val="right" w:pos="10890"/>
              </w:tabs>
              <w:spacing w:before="60" w:after="30" w:line="276" w:lineRule="auto"/>
              <w:ind w:left="-120"/>
              <w:jc w:val="right"/>
              <w:rPr>
                <w:rFonts w:ascii="Arial" w:hAnsi="Arial" w:cs="Arial"/>
                <w:sz w:val="18"/>
                <w:szCs w:val="18"/>
                <w:lang w:eastAsia="en-US" w:bidi="ar-SA"/>
              </w:rPr>
            </w:pPr>
            <w:r>
              <w:rPr>
                <w:rFonts w:ascii="Arial" w:hAnsi="Arial" w:cs="Arial"/>
                <w:sz w:val="18"/>
                <w:szCs w:val="18"/>
                <w:lang w:eastAsia="en-US" w:bidi="ar-SA"/>
              </w:rPr>
              <w:t>61,917</w:t>
            </w:r>
          </w:p>
        </w:tc>
      </w:tr>
    </w:tbl>
    <w:p w14:paraId="3891C7F8" w14:textId="77777777" w:rsidR="004C42F7" w:rsidRPr="00AF2ECC" w:rsidRDefault="004C42F7" w:rsidP="00D6042F">
      <w:pPr>
        <w:pStyle w:val="BodyTextIndent3"/>
        <w:tabs>
          <w:tab w:val="left" w:pos="360"/>
        </w:tabs>
        <w:spacing w:line="360" w:lineRule="auto"/>
        <w:ind w:left="360" w:firstLine="0"/>
        <w:rPr>
          <w:rFonts w:ascii="Arial" w:hAnsi="Arial" w:cs="Arial"/>
          <w:sz w:val="19"/>
          <w:szCs w:val="19"/>
        </w:rPr>
      </w:pPr>
    </w:p>
    <w:p w14:paraId="1523A2AF" w14:textId="13C66269" w:rsidR="004F3085" w:rsidRPr="00AF2ECC" w:rsidRDefault="00D6042F" w:rsidP="007855AE">
      <w:pPr>
        <w:pStyle w:val="BodyTextIndent3"/>
        <w:tabs>
          <w:tab w:val="left" w:pos="360"/>
        </w:tabs>
        <w:spacing w:line="360" w:lineRule="auto"/>
        <w:ind w:left="360" w:firstLine="0"/>
        <w:rPr>
          <w:rFonts w:ascii="Arial" w:hAnsi="Arial" w:cs="Arial"/>
          <w:sz w:val="19"/>
          <w:szCs w:val="19"/>
        </w:rPr>
      </w:pPr>
      <w:r w:rsidRPr="00AF2ECC">
        <w:rPr>
          <w:rFonts w:ascii="Arial" w:hAnsi="Arial" w:cs="Arial"/>
          <w:sz w:val="19"/>
          <w:szCs w:val="19"/>
        </w:rPr>
        <w:t xml:space="preserve">During the year, </w:t>
      </w:r>
      <w:r w:rsidR="008E0ADA" w:rsidRPr="00AF2ECC">
        <w:rPr>
          <w:rFonts w:ascii="Arial" w:hAnsi="Arial" w:cs="Arial"/>
          <w:sz w:val="19"/>
          <w:szCs w:val="19"/>
        </w:rPr>
        <w:t>there was no transfer within the fair value hi</w:t>
      </w:r>
      <w:r w:rsidR="007B022A" w:rsidRPr="00AF2ECC">
        <w:rPr>
          <w:rFonts w:ascii="Arial" w:hAnsi="Arial" w:cs="Arial"/>
          <w:sz w:val="19"/>
          <w:szCs w:val="19"/>
        </w:rPr>
        <w:t>erarchy.</w:t>
      </w:r>
    </w:p>
    <w:p w14:paraId="68F4A0B5" w14:textId="5DCF1BBC" w:rsidR="00CE073A" w:rsidRPr="00AF2ECC" w:rsidRDefault="00CE073A">
      <w:pPr>
        <w:rPr>
          <w:rFonts w:ascii="Arial" w:hAnsi="Arial" w:cs="Arial"/>
          <w:sz w:val="19"/>
          <w:szCs w:val="19"/>
          <w:lang w:eastAsia="en-US" w:bidi="ar-SA"/>
        </w:rPr>
      </w:pPr>
      <w:r w:rsidRPr="00AF2ECC">
        <w:rPr>
          <w:rFonts w:ascii="Arial" w:hAnsi="Arial" w:cs="Arial"/>
          <w:sz w:val="19"/>
          <w:szCs w:val="19"/>
        </w:rPr>
        <w:br w:type="page"/>
      </w:r>
    </w:p>
    <w:p w14:paraId="5D2F65F8" w14:textId="311698B5" w:rsidR="009E5006" w:rsidRPr="00AF2ECC" w:rsidRDefault="009E5006" w:rsidP="001D6F8D">
      <w:pPr>
        <w:pStyle w:val="BodyTextIndent3"/>
        <w:numPr>
          <w:ilvl w:val="0"/>
          <w:numId w:val="6"/>
        </w:numPr>
        <w:tabs>
          <w:tab w:val="left" w:pos="900"/>
        </w:tabs>
        <w:spacing w:line="360" w:lineRule="auto"/>
        <w:ind w:left="387" w:hanging="378"/>
        <w:jc w:val="left"/>
        <w:rPr>
          <w:rFonts w:ascii="Arial" w:hAnsi="Arial" w:cs="Arial"/>
          <w:b/>
          <w:bCs/>
          <w:sz w:val="19"/>
          <w:szCs w:val="19"/>
          <w:lang w:val="en-GB"/>
        </w:rPr>
      </w:pPr>
      <w:r w:rsidRPr="00AF2ECC">
        <w:rPr>
          <w:rFonts w:ascii="Arial" w:hAnsi="Arial" w:cs="Arial"/>
          <w:b/>
          <w:bCs/>
          <w:caps/>
          <w:sz w:val="19"/>
          <w:szCs w:val="19"/>
        </w:rPr>
        <w:lastRenderedPageBreak/>
        <w:t>RECONCILIATION</w:t>
      </w:r>
      <w:r w:rsidRPr="00AF2ECC">
        <w:rPr>
          <w:rFonts w:ascii="Arial" w:hAnsi="Arial" w:cs="Arial"/>
          <w:b/>
          <w:bCs/>
          <w:sz w:val="19"/>
          <w:szCs w:val="19"/>
          <w:lang w:val="en-GB"/>
        </w:rPr>
        <w:t xml:space="preserve"> OF LIABILITIES ARISING FROM FINANCING ACTIVITIES</w:t>
      </w:r>
    </w:p>
    <w:p w14:paraId="7E67B9E0" w14:textId="77777777" w:rsidR="009E5006" w:rsidRPr="00AF2ECC" w:rsidRDefault="009E5006" w:rsidP="009E5006">
      <w:pPr>
        <w:pStyle w:val="BodyTextIndent3"/>
        <w:spacing w:line="360" w:lineRule="auto"/>
        <w:ind w:left="0" w:firstLine="0"/>
        <w:rPr>
          <w:rFonts w:ascii="Arial" w:eastAsia="Arial" w:hAnsi="Arial" w:cs="Arial"/>
          <w:sz w:val="19"/>
          <w:szCs w:val="19"/>
          <w:u w:val="single"/>
          <w:lang w:val="en-GB"/>
        </w:rPr>
      </w:pPr>
    </w:p>
    <w:p w14:paraId="6C52BDF5" w14:textId="77777777" w:rsidR="009E5006" w:rsidRPr="00AF2ECC" w:rsidRDefault="009E5006" w:rsidP="009E5006">
      <w:pPr>
        <w:spacing w:line="360" w:lineRule="auto"/>
        <w:ind w:left="378"/>
        <w:jc w:val="thaiDistribute"/>
        <w:rPr>
          <w:rFonts w:ascii="Arial" w:hAnsi="Arial" w:cs="Arial"/>
          <w:color w:val="000000" w:themeColor="text1"/>
          <w:sz w:val="19"/>
          <w:szCs w:val="19"/>
          <w:lang w:bidi="ar-SA"/>
        </w:rPr>
      </w:pPr>
      <w:r w:rsidRPr="00AF2ECC">
        <w:rPr>
          <w:rFonts w:ascii="Arial" w:hAnsi="Arial" w:cs="Arial"/>
          <w:color w:val="000000" w:themeColor="text1"/>
          <w:sz w:val="19"/>
          <w:szCs w:val="19"/>
          <w:lang w:bidi="ar-SA"/>
        </w:rPr>
        <w:t xml:space="preserve">The changes in the </w:t>
      </w:r>
      <w:r w:rsidR="00BF468C" w:rsidRPr="00AF2ECC">
        <w:rPr>
          <w:rFonts w:ascii="Arial" w:hAnsi="Arial" w:cs="Arial"/>
          <w:color w:val="000000" w:themeColor="text1"/>
          <w:sz w:val="19"/>
          <w:szCs w:val="19"/>
        </w:rPr>
        <w:t>C</w:t>
      </w:r>
      <w:r w:rsidRPr="00AF2ECC">
        <w:rPr>
          <w:rFonts w:ascii="Arial" w:hAnsi="Arial" w:cs="Arial"/>
          <w:color w:val="000000" w:themeColor="text1"/>
          <w:sz w:val="19"/>
          <w:szCs w:val="19"/>
          <w:lang w:bidi="ar-SA"/>
        </w:rPr>
        <w:t>ompany’s liabilities arising from financing activities can be classified as follows:</w:t>
      </w:r>
    </w:p>
    <w:p w14:paraId="3D4E5C4F" w14:textId="77777777" w:rsidR="00940B55" w:rsidRPr="00AF2ECC" w:rsidRDefault="00940B55" w:rsidP="009E5006">
      <w:pPr>
        <w:spacing w:line="360" w:lineRule="auto"/>
        <w:ind w:left="378"/>
        <w:jc w:val="thaiDistribute"/>
        <w:rPr>
          <w:rFonts w:ascii="Arial" w:hAnsi="Arial" w:cs="Arial"/>
          <w:color w:val="000000" w:themeColor="text1"/>
          <w:sz w:val="19"/>
          <w:szCs w:val="19"/>
          <w:lang w:bidi="ar-SA"/>
        </w:rPr>
      </w:pPr>
    </w:p>
    <w:tbl>
      <w:tblPr>
        <w:tblStyle w:val="TableGrid"/>
        <w:tblW w:w="91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26"/>
        <w:gridCol w:w="283"/>
        <w:gridCol w:w="1701"/>
        <w:gridCol w:w="284"/>
        <w:gridCol w:w="1701"/>
        <w:gridCol w:w="283"/>
        <w:gridCol w:w="1560"/>
      </w:tblGrid>
      <w:tr w:rsidR="0098005A" w:rsidRPr="001D6F8D" w14:paraId="79C6D4FB" w14:textId="77777777" w:rsidTr="006D7DCF">
        <w:tc>
          <w:tcPr>
            <w:tcW w:w="3326" w:type="dxa"/>
          </w:tcPr>
          <w:p w14:paraId="023829BB" w14:textId="77777777" w:rsidR="0098005A" w:rsidRPr="001D6F8D" w:rsidRDefault="0098005A" w:rsidP="001D6F8D">
            <w:pPr>
              <w:tabs>
                <w:tab w:val="num" w:pos="360"/>
                <w:tab w:val="left" w:pos="990"/>
              </w:tabs>
              <w:spacing w:before="60" w:after="30" w:line="276" w:lineRule="auto"/>
              <w:jc w:val="thaiDistribute"/>
              <w:rPr>
                <w:rFonts w:ascii="Arial" w:hAnsi="Arial" w:cs="Arial"/>
                <w:sz w:val="19"/>
                <w:szCs w:val="19"/>
                <w:lang w:val="en-GB"/>
              </w:rPr>
            </w:pPr>
          </w:p>
        </w:tc>
        <w:tc>
          <w:tcPr>
            <w:tcW w:w="283" w:type="dxa"/>
          </w:tcPr>
          <w:p w14:paraId="3FA5950B" w14:textId="77777777" w:rsidR="0098005A" w:rsidRPr="001D6F8D" w:rsidRDefault="0098005A" w:rsidP="001D6F8D">
            <w:pPr>
              <w:tabs>
                <w:tab w:val="num" w:pos="360"/>
                <w:tab w:val="left" w:pos="990"/>
              </w:tabs>
              <w:spacing w:before="60" w:after="30" w:line="276" w:lineRule="auto"/>
              <w:jc w:val="thaiDistribute"/>
              <w:rPr>
                <w:rFonts w:ascii="Arial" w:hAnsi="Arial" w:cs="Arial"/>
                <w:sz w:val="19"/>
                <w:szCs w:val="19"/>
                <w:lang w:val="en-GB"/>
              </w:rPr>
            </w:pPr>
          </w:p>
        </w:tc>
        <w:tc>
          <w:tcPr>
            <w:tcW w:w="5529" w:type="dxa"/>
            <w:gridSpan w:val="5"/>
            <w:tcBorders>
              <w:bottom w:val="single" w:sz="4" w:space="0" w:color="auto"/>
            </w:tcBorders>
          </w:tcPr>
          <w:p w14:paraId="4E53A3FC" w14:textId="3FAFE929" w:rsidR="0098005A" w:rsidRPr="001D6F8D" w:rsidRDefault="0098005A"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Thousand Baht</w:t>
            </w:r>
          </w:p>
        </w:tc>
      </w:tr>
      <w:tr w:rsidR="006D7DCF" w:rsidRPr="001D6F8D" w14:paraId="53C58D60" w14:textId="77777777" w:rsidTr="006D7DCF">
        <w:tc>
          <w:tcPr>
            <w:tcW w:w="3326" w:type="dxa"/>
          </w:tcPr>
          <w:p w14:paraId="5BE5AA9A" w14:textId="77777777" w:rsidR="006D7DCF" w:rsidRPr="001D6F8D" w:rsidRDefault="006D7DCF" w:rsidP="001D6F8D">
            <w:pPr>
              <w:tabs>
                <w:tab w:val="num" w:pos="360"/>
                <w:tab w:val="left" w:pos="990"/>
              </w:tabs>
              <w:spacing w:before="60" w:after="30" w:line="276" w:lineRule="auto"/>
              <w:jc w:val="thaiDistribute"/>
              <w:rPr>
                <w:rFonts w:ascii="Arial" w:hAnsi="Arial" w:cs="Arial"/>
                <w:sz w:val="19"/>
                <w:szCs w:val="19"/>
                <w:lang w:val="en-GB"/>
              </w:rPr>
            </w:pPr>
          </w:p>
        </w:tc>
        <w:tc>
          <w:tcPr>
            <w:tcW w:w="283" w:type="dxa"/>
          </w:tcPr>
          <w:p w14:paraId="14CEB4E2" w14:textId="77777777" w:rsidR="006D7DCF" w:rsidRPr="001D6F8D" w:rsidRDefault="006D7DCF" w:rsidP="001D6F8D">
            <w:pPr>
              <w:tabs>
                <w:tab w:val="num" w:pos="360"/>
                <w:tab w:val="left" w:pos="990"/>
              </w:tabs>
              <w:spacing w:before="60" w:after="30" w:line="276" w:lineRule="auto"/>
              <w:jc w:val="thaiDistribute"/>
              <w:rPr>
                <w:rFonts w:ascii="Arial" w:hAnsi="Arial" w:cs="Arial"/>
                <w:sz w:val="19"/>
                <w:szCs w:val="19"/>
                <w:lang w:val="en-GB"/>
              </w:rPr>
            </w:pPr>
          </w:p>
        </w:tc>
        <w:tc>
          <w:tcPr>
            <w:tcW w:w="1701" w:type="dxa"/>
            <w:tcBorders>
              <w:top w:val="single" w:sz="4" w:space="0" w:color="auto"/>
              <w:bottom w:val="single" w:sz="4" w:space="0" w:color="auto"/>
            </w:tcBorders>
          </w:tcPr>
          <w:p w14:paraId="58FDFAE5" w14:textId="77777777" w:rsidR="006D7DCF" w:rsidRPr="001D6F8D" w:rsidRDefault="006D7DCF"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Lease liabilities</w:t>
            </w:r>
          </w:p>
        </w:tc>
        <w:tc>
          <w:tcPr>
            <w:tcW w:w="284" w:type="dxa"/>
            <w:tcBorders>
              <w:top w:val="single" w:sz="4" w:space="0" w:color="auto"/>
            </w:tcBorders>
          </w:tcPr>
          <w:p w14:paraId="228F1742" w14:textId="77777777" w:rsidR="006D7DCF" w:rsidRPr="001D6F8D" w:rsidRDefault="006D7DCF" w:rsidP="001D6F8D">
            <w:pPr>
              <w:tabs>
                <w:tab w:val="num" w:pos="360"/>
                <w:tab w:val="left" w:pos="990"/>
              </w:tabs>
              <w:spacing w:before="60" w:after="30" w:line="276" w:lineRule="auto"/>
              <w:jc w:val="center"/>
              <w:rPr>
                <w:rFonts w:ascii="Arial" w:hAnsi="Arial" w:cs="Arial"/>
                <w:sz w:val="19"/>
                <w:szCs w:val="19"/>
                <w:lang w:val="en-GB"/>
              </w:rPr>
            </w:pPr>
          </w:p>
        </w:tc>
        <w:tc>
          <w:tcPr>
            <w:tcW w:w="1701" w:type="dxa"/>
            <w:tcBorders>
              <w:bottom w:val="single" w:sz="4" w:space="0" w:color="auto"/>
            </w:tcBorders>
          </w:tcPr>
          <w:p w14:paraId="1B8FD167" w14:textId="703EBEE3" w:rsidR="006D7DCF" w:rsidRPr="00A36F54" w:rsidRDefault="006D7DCF" w:rsidP="0098005A">
            <w:pPr>
              <w:tabs>
                <w:tab w:val="num" w:pos="360"/>
                <w:tab w:val="left" w:pos="990"/>
              </w:tabs>
              <w:spacing w:before="60" w:after="30" w:line="276" w:lineRule="auto"/>
              <w:ind w:left="-126" w:firstLine="45"/>
              <w:jc w:val="center"/>
              <w:rPr>
                <w:rFonts w:ascii="Arial" w:hAnsi="Arial" w:cs="Arial"/>
                <w:sz w:val="19"/>
                <w:szCs w:val="19"/>
                <w:lang w:val="en-GB"/>
              </w:rPr>
            </w:pPr>
            <w:r w:rsidRPr="0098005A">
              <w:rPr>
                <w:rFonts w:ascii="Arial" w:hAnsi="Arial" w:cs="Arial"/>
                <w:sz w:val="19"/>
                <w:szCs w:val="19"/>
                <w:lang w:val="en-GB"/>
              </w:rPr>
              <w:t>Short-term loans</w:t>
            </w:r>
          </w:p>
        </w:tc>
        <w:tc>
          <w:tcPr>
            <w:tcW w:w="283" w:type="dxa"/>
            <w:tcBorders>
              <w:top w:val="single" w:sz="4" w:space="0" w:color="auto"/>
            </w:tcBorders>
          </w:tcPr>
          <w:p w14:paraId="3E24E5E3" w14:textId="77777777" w:rsidR="006D7DCF" w:rsidRPr="001D6F8D" w:rsidRDefault="006D7DCF" w:rsidP="001D6F8D">
            <w:pPr>
              <w:tabs>
                <w:tab w:val="num" w:pos="360"/>
                <w:tab w:val="left" w:pos="990"/>
              </w:tabs>
              <w:spacing w:before="60" w:after="30" w:line="276" w:lineRule="auto"/>
              <w:jc w:val="center"/>
              <w:rPr>
                <w:rFonts w:ascii="Arial" w:hAnsi="Arial" w:cs="Arial"/>
                <w:sz w:val="19"/>
                <w:szCs w:val="19"/>
                <w:lang w:val="en-GB"/>
              </w:rPr>
            </w:pPr>
          </w:p>
        </w:tc>
        <w:tc>
          <w:tcPr>
            <w:tcW w:w="1560" w:type="dxa"/>
            <w:tcBorders>
              <w:top w:val="single" w:sz="4" w:space="0" w:color="auto"/>
              <w:bottom w:val="single" w:sz="4" w:space="0" w:color="auto"/>
            </w:tcBorders>
          </w:tcPr>
          <w:p w14:paraId="289413BA" w14:textId="77777777" w:rsidR="006D7DCF" w:rsidRPr="001D6F8D" w:rsidRDefault="006D7DCF" w:rsidP="001D6F8D">
            <w:pPr>
              <w:tabs>
                <w:tab w:val="num" w:pos="360"/>
                <w:tab w:val="left" w:pos="990"/>
              </w:tabs>
              <w:spacing w:before="60" w:after="30" w:line="276" w:lineRule="auto"/>
              <w:jc w:val="center"/>
              <w:rPr>
                <w:rFonts w:ascii="Arial" w:hAnsi="Arial" w:cs="Arial"/>
                <w:sz w:val="19"/>
                <w:szCs w:val="19"/>
                <w:lang w:val="en-GB"/>
              </w:rPr>
            </w:pPr>
            <w:r w:rsidRPr="001D6F8D">
              <w:rPr>
                <w:rFonts w:ascii="Arial" w:hAnsi="Arial" w:cs="Arial"/>
                <w:sz w:val="19"/>
                <w:szCs w:val="19"/>
                <w:lang w:val="en-GB"/>
              </w:rPr>
              <w:t>Total</w:t>
            </w:r>
          </w:p>
        </w:tc>
      </w:tr>
      <w:tr w:rsidR="006D7DCF" w:rsidRPr="001D6F8D" w14:paraId="2C023DD0" w14:textId="77777777" w:rsidTr="006D7DCF">
        <w:trPr>
          <w:trHeight w:val="71"/>
        </w:trPr>
        <w:tc>
          <w:tcPr>
            <w:tcW w:w="3326" w:type="dxa"/>
          </w:tcPr>
          <w:p w14:paraId="5CCD8EAA" w14:textId="77777777" w:rsidR="006D7DCF" w:rsidRPr="001D6F8D" w:rsidRDefault="006D7DCF" w:rsidP="001D6F8D">
            <w:pPr>
              <w:tabs>
                <w:tab w:val="num" w:pos="360"/>
                <w:tab w:val="left" w:pos="990"/>
              </w:tabs>
              <w:spacing w:before="60" w:after="30" w:line="276" w:lineRule="auto"/>
              <w:jc w:val="thaiDistribute"/>
              <w:rPr>
                <w:rFonts w:ascii="Arial" w:hAnsi="Arial" w:cs="Arial"/>
                <w:b/>
                <w:bCs/>
                <w:sz w:val="19"/>
                <w:szCs w:val="19"/>
                <w:lang w:val="en-GB"/>
              </w:rPr>
            </w:pPr>
          </w:p>
        </w:tc>
        <w:tc>
          <w:tcPr>
            <w:tcW w:w="283" w:type="dxa"/>
          </w:tcPr>
          <w:p w14:paraId="54E6F416" w14:textId="77777777" w:rsidR="006D7DCF" w:rsidRPr="001D6F8D" w:rsidRDefault="006D7DCF" w:rsidP="001D6F8D">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3B2ED226" w14:textId="77777777" w:rsidR="006D7DCF" w:rsidRPr="001D6F8D" w:rsidRDefault="006D7DCF" w:rsidP="001D6F8D">
            <w:pPr>
              <w:tabs>
                <w:tab w:val="num" w:pos="360"/>
                <w:tab w:val="left" w:pos="990"/>
              </w:tabs>
              <w:spacing w:before="60" w:after="30" w:line="276" w:lineRule="auto"/>
              <w:jc w:val="right"/>
              <w:rPr>
                <w:rFonts w:ascii="Arial" w:hAnsi="Arial" w:cs="Arial"/>
                <w:sz w:val="19"/>
                <w:szCs w:val="19"/>
                <w:lang w:val="en-GB"/>
              </w:rPr>
            </w:pPr>
          </w:p>
        </w:tc>
        <w:tc>
          <w:tcPr>
            <w:tcW w:w="284" w:type="dxa"/>
          </w:tcPr>
          <w:p w14:paraId="0E40D3B3" w14:textId="77777777" w:rsidR="006D7DCF" w:rsidRPr="001D6F8D" w:rsidRDefault="006D7DCF" w:rsidP="001D6F8D">
            <w:pPr>
              <w:tabs>
                <w:tab w:val="num" w:pos="360"/>
                <w:tab w:val="left" w:pos="990"/>
              </w:tabs>
              <w:spacing w:before="60" w:after="30" w:line="276" w:lineRule="auto"/>
              <w:jc w:val="thaiDistribute"/>
              <w:rPr>
                <w:rFonts w:ascii="Arial" w:hAnsi="Arial" w:cs="Arial"/>
                <w:sz w:val="19"/>
                <w:szCs w:val="19"/>
                <w:lang w:val="en-GB"/>
              </w:rPr>
            </w:pPr>
          </w:p>
        </w:tc>
        <w:tc>
          <w:tcPr>
            <w:tcW w:w="1701" w:type="dxa"/>
            <w:tcBorders>
              <w:top w:val="single" w:sz="4" w:space="0" w:color="auto"/>
            </w:tcBorders>
          </w:tcPr>
          <w:p w14:paraId="654EEBF6" w14:textId="77777777" w:rsidR="006D7DCF" w:rsidRPr="00A36F54" w:rsidRDefault="006D7DCF" w:rsidP="0098005A">
            <w:pPr>
              <w:tabs>
                <w:tab w:val="num" w:pos="360"/>
                <w:tab w:val="left" w:pos="990"/>
              </w:tabs>
              <w:spacing w:before="60" w:after="30" w:line="276" w:lineRule="auto"/>
              <w:jc w:val="center"/>
              <w:rPr>
                <w:rFonts w:ascii="Arial" w:hAnsi="Arial" w:cs="Arial"/>
                <w:sz w:val="19"/>
                <w:szCs w:val="19"/>
                <w:lang w:val="en-GB"/>
              </w:rPr>
            </w:pPr>
          </w:p>
        </w:tc>
        <w:tc>
          <w:tcPr>
            <w:tcW w:w="283" w:type="dxa"/>
          </w:tcPr>
          <w:p w14:paraId="506B5B44" w14:textId="77777777" w:rsidR="006D7DCF" w:rsidRPr="001D6F8D" w:rsidRDefault="006D7DCF" w:rsidP="001D6F8D">
            <w:pPr>
              <w:tabs>
                <w:tab w:val="num" w:pos="360"/>
                <w:tab w:val="left" w:pos="990"/>
              </w:tabs>
              <w:spacing w:before="60" w:after="30" w:line="276" w:lineRule="auto"/>
              <w:jc w:val="thaiDistribute"/>
              <w:rPr>
                <w:rFonts w:ascii="Arial" w:hAnsi="Arial" w:cs="Arial"/>
                <w:sz w:val="19"/>
                <w:szCs w:val="19"/>
                <w:lang w:val="en-GB"/>
              </w:rPr>
            </w:pPr>
          </w:p>
        </w:tc>
        <w:tc>
          <w:tcPr>
            <w:tcW w:w="1560" w:type="dxa"/>
          </w:tcPr>
          <w:p w14:paraId="41992A8D" w14:textId="77777777" w:rsidR="006D7DCF" w:rsidRPr="001D6F8D" w:rsidRDefault="006D7DCF" w:rsidP="001D6F8D">
            <w:pPr>
              <w:tabs>
                <w:tab w:val="num" w:pos="360"/>
                <w:tab w:val="left" w:pos="990"/>
              </w:tabs>
              <w:spacing w:before="60" w:after="30" w:line="276" w:lineRule="auto"/>
              <w:jc w:val="right"/>
              <w:rPr>
                <w:rFonts w:ascii="Arial" w:hAnsi="Arial" w:cs="Arial"/>
                <w:sz w:val="19"/>
                <w:szCs w:val="19"/>
                <w:lang w:val="en-GB"/>
              </w:rPr>
            </w:pPr>
          </w:p>
        </w:tc>
      </w:tr>
      <w:tr w:rsidR="006D7DCF" w:rsidRPr="001D6F8D" w14:paraId="658FE85F" w14:textId="77777777" w:rsidTr="006D7DCF">
        <w:tc>
          <w:tcPr>
            <w:tcW w:w="3326" w:type="dxa"/>
          </w:tcPr>
          <w:p w14:paraId="6D0A1F30" w14:textId="759C306E"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1 January 202</w:t>
            </w:r>
            <w:r>
              <w:rPr>
                <w:rFonts w:ascii="Arial" w:hAnsi="Arial" w:cs="Arial"/>
                <w:b/>
                <w:bCs/>
                <w:sz w:val="19"/>
                <w:szCs w:val="19"/>
                <w:lang w:val="en-GB"/>
              </w:rPr>
              <w:t>4</w:t>
            </w:r>
          </w:p>
        </w:tc>
        <w:tc>
          <w:tcPr>
            <w:tcW w:w="283" w:type="dxa"/>
          </w:tcPr>
          <w:p w14:paraId="385B7158"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27180F04" w14:textId="39E9E324" w:rsidR="006D7DCF" w:rsidRPr="001D6F8D" w:rsidRDefault="006D7DCF" w:rsidP="00AD6832">
            <w:pPr>
              <w:tabs>
                <w:tab w:val="num" w:pos="360"/>
                <w:tab w:val="left" w:pos="990"/>
              </w:tabs>
              <w:spacing w:before="60" w:after="30" w:line="276" w:lineRule="auto"/>
              <w:ind w:left="-1071"/>
              <w:jc w:val="right"/>
              <w:rPr>
                <w:rFonts w:ascii="Arial" w:hAnsi="Arial" w:cs="Arial"/>
                <w:sz w:val="19"/>
                <w:szCs w:val="19"/>
                <w:lang w:val="en-GB"/>
              </w:rPr>
            </w:pPr>
            <w:r w:rsidRPr="001D6F8D">
              <w:rPr>
                <w:rFonts w:ascii="Arial" w:hAnsi="Arial" w:cs="Arial"/>
                <w:sz w:val="19"/>
                <w:szCs w:val="19"/>
              </w:rPr>
              <w:t>7,369</w:t>
            </w:r>
          </w:p>
        </w:tc>
        <w:tc>
          <w:tcPr>
            <w:tcW w:w="284" w:type="dxa"/>
          </w:tcPr>
          <w:p w14:paraId="6104E252"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1701" w:type="dxa"/>
          </w:tcPr>
          <w:p w14:paraId="01D7B484" w14:textId="422155F8"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rPr>
              <w:t>416,960</w:t>
            </w:r>
          </w:p>
        </w:tc>
        <w:tc>
          <w:tcPr>
            <w:tcW w:w="283" w:type="dxa"/>
          </w:tcPr>
          <w:p w14:paraId="1513D08F"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1560" w:type="dxa"/>
          </w:tcPr>
          <w:p w14:paraId="3434B852" w14:textId="27C04FBC"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r w:rsidRPr="001D6F8D">
              <w:rPr>
                <w:rFonts w:ascii="Arial" w:hAnsi="Arial" w:cs="Arial"/>
                <w:sz w:val="19"/>
                <w:szCs w:val="19"/>
              </w:rPr>
              <w:t>424,329</w:t>
            </w:r>
          </w:p>
        </w:tc>
      </w:tr>
      <w:tr w:rsidR="006D7DCF" w:rsidRPr="001D6F8D" w14:paraId="5536CB0A" w14:textId="77777777" w:rsidTr="006D7DCF">
        <w:tc>
          <w:tcPr>
            <w:tcW w:w="3326" w:type="dxa"/>
          </w:tcPr>
          <w:p w14:paraId="5CD26265" w14:textId="77777777" w:rsidR="006D7DCF" w:rsidRPr="001D6F8D" w:rsidRDefault="006D7DCF" w:rsidP="00AD6832">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Repayment</w:t>
            </w:r>
          </w:p>
        </w:tc>
        <w:tc>
          <w:tcPr>
            <w:tcW w:w="283" w:type="dxa"/>
          </w:tcPr>
          <w:p w14:paraId="0E15AD63"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70A969A2" w14:textId="17BFAE33"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rPr>
              <w:t>(2,920)</w:t>
            </w:r>
          </w:p>
        </w:tc>
        <w:tc>
          <w:tcPr>
            <w:tcW w:w="284" w:type="dxa"/>
          </w:tcPr>
          <w:p w14:paraId="2E464E4F"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1701" w:type="dxa"/>
          </w:tcPr>
          <w:p w14:paraId="448F261A" w14:textId="5B1C5D9C"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rPr>
              <w:t>(4,986,634)</w:t>
            </w:r>
          </w:p>
        </w:tc>
        <w:tc>
          <w:tcPr>
            <w:tcW w:w="283" w:type="dxa"/>
          </w:tcPr>
          <w:p w14:paraId="0A2B4305"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1560" w:type="dxa"/>
          </w:tcPr>
          <w:p w14:paraId="38B6BB28" w14:textId="73005C51" w:rsidR="006D7DCF" w:rsidRPr="001D6F8D" w:rsidRDefault="006D7DCF" w:rsidP="00AD683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rPr>
              <w:t>(4,989,554)</w:t>
            </w:r>
          </w:p>
        </w:tc>
      </w:tr>
      <w:tr w:rsidR="006D7DCF" w:rsidRPr="001D6F8D" w14:paraId="388B0B02" w14:textId="77777777" w:rsidTr="006D7DCF">
        <w:tc>
          <w:tcPr>
            <w:tcW w:w="3326" w:type="dxa"/>
          </w:tcPr>
          <w:p w14:paraId="321832D9" w14:textId="77777777" w:rsidR="006D7DCF" w:rsidRPr="001D6F8D" w:rsidRDefault="006D7DCF" w:rsidP="00AD6832">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Proceeds</w:t>
            </w:r>
          </w:p>
        </w:tc>
        <w:tc>
          <w:tcPr>
            <w:tcW w:w="283" w:type="dxa"/>
          </w:tcPr>
          <w:p w14:paraId="65637E1B"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34E9B264" w14:textId="4D0FEEA6" w:rsidR="006D7DCF" w:rsidRPr="001D6F8D" w:rsidRDefault="006D7DCF" w:rsidP="00AD6832">
            <w:pPr>
              <w:tabs>
                <w:tab w:val="num" w:pos="360"/>
                <w:tab w:val="left" w:pos="990"/>
              </w:tabs>
              <w:spacing w:before="60" w:after="30" w:line="276" w:lineRule="auto"/>
              <w:jc w:val="center"/>
              <w:rPr>
                <w:rFonts w:ascii="Arial" w:hAnsi="Arial" w:cs="Arial"/>
                <w:sz w:val="19"/>
                <w:szCs w:val="19"/>
              </w:rPr>
            </w:pPr>
            <w:r>
              <w:rPr>
                <w:rFonts w:ascii="Arial" w:hAnsi="Arial" w:cs="Arial"/>
                <w:sz w:val="19"/>
                <w:szCs w:val="19"/>
                <w:lang w:val="en-GB"/>
              </w:rPr>
              <w:t xml:space="preserve">                 -</w:t>
            </w:r>
          </w:p>
        </w:tc>
        <w:tc>
          <w:tcPr>
            <w:tcW w:w="284" w:type="dxa"/>
          </w:tcPr>
          <w:p w14:paraId="046D8557"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701" w:type="dxa"/>
          </w:tcPr>
          <w:p w14:paraId="4C63FF63" w14:textId="343B311E"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4,854,236</w:t>
            </w:r>
          </w:p>
        </w:tc>
        <w:tc>
          <w:tcPr>
            <w:tcW w:w="283" w:type="dxa"/>
          </w:tcPr>
          <w:p w14:paraId="577D7817"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560" w:type="dxa"/>
          </w:tcPr>
          <w:p w14:paraId="0374F296" w14:textId="144DA5E3" w:rsidR="006D7DCF" w:rsidRPr="001D6F8D" w:rsidRDefault="006D7DCF" w:rsidP="00AD6832">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lang w:val="en-GB"/>
              </w:rPr>
              <w:t>4,854,236</w:t>
            </w:r>
          </w:p>
        </w:tc>
      </w:tr>
      <w:tr w:rsidR="006D7DCF" w:rsidRPr="001D6F8D" w14:paraId="41E80884" w14:textId="77777777" w:rsidTr="006D7DCF">
        <w:tc>
          <w:tcPr>
            <w:tcW w:w="3326" w:type="dxa"/>
          </w:tcPr>
          <w:p w14:paraId="49320D24" w14:textId="77777777" w:rsidR="006D7DCF" w:rsidRPr="001D6F8D" w:rsidRDefault="006D7DCF" w:rsidP="00AD6832">
            <w:pPr>
              <w:tabs>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Non-cash:</w:t>
            </w:r>
          </w:p>
        </w:tc>
        <w:tc>
          <w:tcPr>
            <w:tcW w:w="283" w:type="dxa"/>
          </w:tcPr>
          <w:p w14:paraId="202EE783"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4274405E"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284" w:type="dxa"/>
          </w:tcPr>
          <w:p w14:paraId="00D61D56" w14:textId="77777777" w:rsidR="006D7DCF" w:rsidRPr="0028234A" w:rsidRDefault="006D7DCF" w:rsidP="00AD6832">
            <w:pPr>
              <w:tabs>
                <w:tab w:val="num" w:pos="360"/>
                <w:tab w:val="left" w:pos="990"/>
              </w:tabs>
              <w:spacing w:before="60" w:after="30" w:line="276" w:lineRule="auto"/>
              <w:jc w:val="right"/>
              <w:rPr>
                <w:rFonts w:ascii="Arial" w:hAnsi="Arial" w:cstheme="minorBidi"/>
                <w:sz w:val="19"/>
                <w:szCs w:val="19"/>
                <w:cs/>
              </w:rPr>
            </w:pPr>
          </w:p>
        </w:tc>
        <w:tc>
          <w:tcPr>
            <w:tcW w:w="1701" w:type="dxa"/>
          </w:tcPr>
          <w:p w14:paraId="1E5C61A0" w14:textId="77777777"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283" w:type="dxa"/>
          </w:tcPr>
          <w:p w14:paraId="1BB404BF"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560" w:type="dxa"/>
          </w:tcPr>
          <w:p w14:paraId="6426DC8D"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r>
      <w:tr w:rsidR="006D7DCF" w:rsidRPr="001D6F8D" w14:paraId="3DBC7ECD" w14:textId="77777777" w:rsidTr="006D7DCF">
        <w:tc>
          <w:tcPr>
            <w:tcW w:w="3326" w:type="dxa"/>
          </w:tcPr>
          <w:p w14:paraId="26B34612" w14:textId="792F66C8" w:rsidR="006D7DCF" w:rsidRPr="001D6F8D" w:rsidRDefault="006D7DCF" w:rsidP="00AD6832">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Exchange rate</w:t>
            </w:r>
          </w:p>
        </w:tc>
        <w:tc>
          <w:tcPr>
            <w:tcW w:w="283" w:type="dxa"/>
          </w:tcPr>
          <w:p w14:paraId="4693D510"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Borders>
              <w:bottom w:val="single" w:sz="4" w:space="0" w:color="auto"/>
            </w:tcBorders>
          </w:tcPr>
          <w:p w14:paraId="3061AD51" w14:textId="2D76226F" w:rsidR="006D7DCF" w:rsidRPr="001D6F8D" w:rsidRDefault="006D7DCF" w:rsidP="00AD6832">
            <w:pPr>
              <w:tabs>
                <w:tab w:val="num" w:pos="360"/>
                <w:tab w:val="left" w:pos="990"/>
              </w:tabs>
              <w:spacing w:before="60" w:after="30" w:line="276" w:lineRule="auto"/>
              <w:jc w:val="center"/>
              <w:rPr>
                <w:rFonts w:ascii="Arial" w:hAnsi="Arial" w:cs="Arial"/>
                <w:sz w:val="19"/>
                <w:szCs w:val="19"/>
              </w:rPr>
            </w:pPr>
            <w:r>
              <w:rPr>
                <w:rFonts w:ascii="Arial" w:hAnsi="Arial" w:cs="Arial"/>
                <w:sz w:val="19"/>
                <w:szCs w:val="19"/>
                <w:lang w:val="en-GB"/>
              </w:rPr>
              <w:t xml:space="preserve">                 -</w:t>
            </w:r>
          </w:p>
        </w:tc>
        <w:tc>
          <w:tcPr>
            <w:tcW w:w="284" w:type="dxa"/>
          </w:tcPr>
          <w:p w14:paraId="2E42C27C"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701" w:type="dxa"/>
            <w:tcBorders>
              <w:bottom w:val="single" w:sz="4" w:space="0" w:color="auto"/>
            </w:tcBorders>
          </w:tcPr>
          <w:p w14:paraId="51B18E78" w14:textId="5DD81986"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(25)</w:t>
            </w:r>
          </w:p>
        </w:tc>
        <w:tc>
          <w:tcPr>
            <w:tcW w:w="283" w:type="dxa"/>
          </w:tcPr>
          <w:p w14:paraId="789DC920"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560" w:type="dxa"/>
            <w:tcBorders>
              <w:bottom w:val="single" w:sz="4" w:space="0" w:color="auto"/>
            </w:tcBorders>
          </w:tcPr>
          <w:p w14:paraId="5839D566" w14:textId="6791ABE5" w:rsidR="006D7DCF" w:rsidRPr="001D6F8D" w:rsidRDefault="006D7DCF" w:rsidP="00AD6832">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lang w:val="en-GB"/>
              </w:rPr>
              <w:t>(25)</w:t>
            </w:r>
          </w:p>
        </w:tc>
      </w:tr>
      <w:tr w:rsidR="006D7DCF" w:rsidRPr="001D6F8D" w14:paraId="2FD3DBAA" w14:textId="77777777" w:rsidTr="006D7DCF">
        <w:tc>
          <w:tcPr>
            <w:tcW w:w="3326" w:type="dxa"/>
          </w:tcPr>
          <w:p w14:paraId="0290D11D" w14:textId="4B03C749" w:rsidR="006D7DCF" w:rsidRPr="001D6F8D" w:rsidRDefault="006D7DCF" w:rsidP="00AD6832">
            <w:pPr>
              <w:tabs>
                <w:tab w:val="left" w:pos="990"/>
              </w:tabs>
              <w:spacing w:before="60" w:after="30" w:line="276" w:lineRule="auto"/>
              <w:jc w:val="thaiDistribute"/>
              <w:rPr>
                <w:rFonts w:ascii="Arial" w:hAnsi="Arial" w:cs="Arial"/>
                <w:b/>
                <w:bCs/>
                <w:sz w:val="19"/>
                <w:szCs w:val="19"/>
                <w:lang w:val="en-GB"/>
              </w:rPr>
            </w:pPr>
            <w:r w:rsidRPr="001D6F8D">
              <w:rPr>
                <w:rFonts w:ascii="Arial" w:hAnsi="Arial" w:cs="Arial"/>
                <w:b/>
                <w:bCs/>
                <w:sz w:val="19"/>
                <w:szCs w:val="19"/>
                <w:lang w:val="en-GB"/>
              </w:rPr>
              <w:t>31 December 202</w:t>
            </w:r>
            <w:r>
              <w:rPr>
                <w:rFonts w:ascii="Arial" w:hAnsi="Arial" w:cs="Arial"/>
                <w:b/>
                <w:bCs/>
                <w:sz w:val="19"/>
                <w:szCs w:val="19"/>
                <w:lang w:val="en-GB"/>
              </w:rPr>
              <w:t>4</w:t>
            </w:r>
          </w:p>
        </w:tc>
        <w:tc>
          <w:tcPr>
            <w:tcW w:w="283" w:type="dxa"/>
          </w:tcPr>
          <w:p w14:paraId="08B2EBE7" w14:textId="77777777" w:rsidR="006D7DCF" w:rsidRPr="001D6F8D" w:rsidRDefault="006D7DCF" w:rsidP="00AD6832">
            <w:pPr>
              <w:tabs>
                <w:tab w:val="num" w:pos="360"/>
                <w:tab w:val="left" w:pos="990"/>
              </w:tabs>
              <w:spacing w:before="60" w:after="30" w:line="276" w:lineRule="auto"/>
              <w:jc w:val="thaiDistribute"/>
              <w:rPr>
                <w:rFonts w:ascii="Arial" w:hAnsi="Arial" w:cs="Arial"/>
                <w:sz w:val="19"/>
                <w:szCs w:val="19"/>
                <w:lang w:val="en-GB"/>
              </w:rPr>
            </w:pPr>
          </w:p>
        </w:tc>
        <w:tc>
          <w:tcPr>
            <w:tcW w:w="1701" w:type="dxa"/>
            <w:tcBorders>
              <w:top w:val="single" w:sz="4" w:space="0" w:color="auto"/>
            </w:tcBorders>
          </w:tcPr>
          <w:p w14:paraId="5310B065" w14:textId="5A7C598A" w:rsidR="006D7DCF" w:rsidRPr="001D6F8D" w:rsidRDefault="006D7DCF" w:rsidP="00AD6832">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lang w:val="en-GB"/>
              </w:rPr>
              <w:t>4,449</w:t>
            </w:r>
          </w:p>
        </w:tc>
        <w:tc>
          <w:tcPr>
            <w:tcW w:w="284" w:type="dxa"/>
          </w:tcPr>
          <w:p w14:paraId="424BFB5B"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701" w:type="dxa"/>
            <w:tcBorders>
              <w:top w:val="single" w:sz="4" w:space="0" w:color="auto"/>
            </w:tcBorders>
          </w:tcPr>
          <w:p w14:paraId="391885DD" w14:textId="208F4F2E" w:rsidR="006D7DCF" w:rsidRPr="0028234A" w:rsidRDefault="0028234A" w:rsidP="00AD6832">
            <w:pPr>
              <w:tabs>
                <w:tab w:val="num" w:pos="360"/>
                <w:tab w:val="left" w:pos="990"/>
              </w:tabs>
              <w:spacing w:before="60" w:after="30" w:line="276" w:lineRule="auto"/>
              <w:jc w:val="right"/>
              <w:rPr>
                <w:rFonts w:ascii="Arial" w:hAnsi="Arial" w:cstheme="minorBidi"/>
                <w:sz w:val="19"/>
                <w:szCs w:val="19"/>
              </w:rPr>
            </w:pPr>
            <w:r>
              <w:rPr>
                <w:rFonts w:ascii="Arial" w:hAnsi="Arial" w:cstheme="minorBidi"/>
                <w:sz w:val="19"/>
                <w:szCs w:val="19"/>
              </w:rPr>
              <w:t>284,537</w:t>
            </w:r>
          </w:p>
        </w:tc>
        <w:tc>
          <w:tcPr>
            <w:tcW w:w="283" w:type="dxa"/>
          </w:tcPr>
          <w:p w14:paraId="4F35B0D1" w14:textId="77777777" w:rsidR="006D7DCF" w:rsidRPr="001D6F8D" w:rsidRDefault="006D7DCF" w:rsidP="00AD6832">
            <w:pPr>
              <w:tabs>
                <w:tab w:val="num" w:pos="360"/>
                <w:tab w:val="left" w:pos="990"/>
              </w:tabs>
              <w:spacing w:before="60" w:after="30" w:line="276" w:lineRule="auto"/>
              <w:jc w:val="right"/>
              <w:rPr>
                <w:rFonts w:ascii="Arial" w:hAnsi="Arial" w:cs="Arial"/>
                <w:sz w:val="19"/>
                <w:szCs w:val="19"/>
              </w:rPr>
            </w:pPr>
          </w:p>
        </w:tc>
        <w:tc>
          <w:tcPr>
            <w:tcW w:w="1560" w:type="dxa"/>
            <w:tcBorders>
              <w:top w:val="single" w:sz="4" w:space="0" w:color="auto"/>
            </w:tcBorders>
          </w:tcPr>
          <w:p w14:paraId="59CD30BE" w14:textId="2117CD5B" w:rsidR="006D7DCF" w:rsidRPr="001D6F8D" w:rsidRDefault="00327A6F" w:rsidP="00AD6832">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288</w:t>
            </w:r>
            <w:r w:rsidR="006D7DCF">
              <w:rPr>
                <w:rFonts w:ascii="Arial" w:hAnsi="Arial" w:cs="Arial"/>
                <w:sz w:val="19"/>
                <w:szCs w:val="19"/>
              </w:rPr>
              <w:t>,</w:t>
            </w:r>
            <w:r>
              <w:rPr>
                <w:rFonts w:ascii="Arial" w:hAnsi="Arial" w:cs="Arial"/>
                <w:sz w:val="19"/>
                <w:szCs w:val="19"/>
              </w:rPr>
              <w:t>986</w:t>
            </w:r>
          </w:p>
        </w:tc>
      </w:tr>
      <w:tr w:rsidR="006D7DCF" w:rsidRPr="001D6F8D" w14:paraId="16ABD0D7" w14:textId="77777777" w:rsidTr="006D7DCF">
        <w:tc>
          <w:tcPr>
            <w:tcW w:w="3326" w:type="dxa"/>
          </w:tcPr>
          <w:p w14:paraId="6D9EDF26" w14:textId="77777777" w:rsidR="006D7DCF" w:rsidRPr="001D6F8D" w:rsidRDefault="006D7DCF" w:rsidP="005503EC">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Repayment</w:t>
            </w:r>
          </w:p>
        </w:tc>
        <w:tc>
          <w:tcPr>
            <w:tcW w:w="283" w:type="dxa"/>
          </w:tcPr>
          <w:p w14:paraId="02E39F35" w14:textId="77777777" w:rsidR="006D7DCF" w:rsidRPr="001D6F8D" w:rsidRDefault="006D7DCF" w:rsidP="005503EC">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715F6508" w14:textId="377981A7" w:rsidR="006D7DCF" w:rsidRPr="001D6F8D" w:rsidRDefault="006D7DCF" w:rsidP="005503EC">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(2,580)</w:t>
            </w:r>
          </w:p>
        </w:tc>
        <w:tc>
          <w:tcPr>
            <w:tcW w:w="284" w:type="dxa"/>
          </w:tcPr>
          <w:p w14:paraId="73B3C743"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rPr>
            </w:pPr>
          </w:p>
        </w:tc>
        <w:tc>
          <w:tcPr>
            <w:tcW w:w="1701" w:type="dxa"/>
          </w:tcPr>
          <w:p w14:paraId="74236388" w14:textId="3853C0EE" w:rsidR="006D7DCF" w:rsidRPr="00AD6832" w:rsidRDefault="006D7DCF" w:rsidP="00AD6832">
            <w:pPr>
              <w:tabs>
                <w:tab w:val="num" w:pos="360"/>
                <w:tab w:val="left" w:pos="990"/>
              </w:tabs>
              <w:spacing w:before="60" w:after="30" w:line="276" w:lineRule="auto"/>
              <w:jc w:val="right"/>
              <w:rPr>
                <w:rFonts w:ascii="Arial" w:hAnsi="Arial" w:cs="Arial"/>
                <w:sz w:val="19"/>
                <w:szCs w:val="19"/>
                <w:lang w:val="en-GB"/>
              </w:rPr>
            </w:pPr>
            <w:r w:rsidRPr="00AD6832">
              <w:rPr>
                <w:rFonts w:ascii="Arial" w:hAnsi="Arial" w:cs="Arial"/>
                <w:sz w:val="19"/>
                <w:szCs w:val="19"/>
                <w:lang w:val="en-GB"/>
              </w:rPr>
              <w:t>(</w:t>
            </w:r>
            <w:r w:rsidR="0028234A">
              <w:rPr>
                <w:rFonts w:ascii="Arial" w:hAnsi="Arial" w:cs="Arial"/>
                <w:sz w:val="19"/>
                <w:szCs w:val="19"/>
                <w:lang w:val="en-GB"/>
              </w:rPr>
              <w:t>2,</w:t>
            </w:r>
            <w:r w:rsidR="002C062D" w:rsidRPr="00A36F54">
              <w:rPr>
                <w:rFonts w:ascii="Arial" w:hAnsi="Arial" w:cs="Arial"/>
                <w:sz w:val="19"/>
                <w:szCs w:val="19"/>
                <w:lang w:val="en-GB"/>
              </w:rPr>
              <w:t>4</w:t>
            </w:r>
            <w:r w:rsidR="0028234A" w:rsidRPr="00A36F54">
              <w:rPr>
                <w:rFonts w:ascii="Arial" w:hAnsi="Arial" w:cs="Arial"/>
                <w:sz w:val="19"/>
                <w:szCs w:val="19"/>
                <w:lang w:val="en-GB"/>
              </w:rPr>
              <w:t>7</w:t>
            </w:r>
            <w:r w:rsidR="002C062D" w:rsidRPr="00A36F54">
              <w:rPr>
                <w:rFonts w:ascii="Arial" w:hAnsi="Arial" w:cs="Arial"/>
                <w:sz w:val="19"/>
                <w:szCs w:val="19"/>
                <w:lang w:val="en-GB"/>
              </w:rPr>
              <w:t>2</w:t>
            </w:r>
            <w:r w:rsidR="0028234A" w:rsidRPr="00A36F54">
              <w:rPr>
                <w:rFonts w:ascii="Arial" w:hAnsi="Arial" w:cs="Arial"/>
                <w:sz w:val="19"/>
                <w:szCs w:val="19"/>
                <w:lang w:val="en-GB"/>
              </w:rPr>
              <w:t>,</w:t>
            </w:r>
            <w:r w:rsidR="002A3F66">
              <w:rPr>
                <w:rFonts w:ascii="Arial" w:hAnsi="Arial" w:cs="Arial"/>
                <w:sz w:val="19"/>
                <w:szCs w:val="19"/>
                <w:lang w:val="en-GB"/>
              </w:rPr>
              <w:t>208</w:t>
            </w:r>
            <w:r w:rsidRPr="00AD6832">
              <w:rPr>
                <w:rFonts w:ascii="Arial" w:hAnsi="Arial" w:cs="Arial"/>
                <w:sz w:val="19"/>
                <w:szCs w:val="19"/>
                <w:lang w:val="en-GB"/>
              </w:rPr>
              <w:t>)</w:t>
            </w:r>
          </w:p>
        </w:tc>
        <w:tc>
          <w:tcPr>
            <w:tcW w:w="283" w:type="dxa"/>
          </w:tcPr>
          <w:p w14:paraId="65EF6B32"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rPr>
            </w:pPr>
          </w:p>
        </w:tc>
        <w:tc>
          <w:tcPr>
            <w:tcW w:w="1560" w:type="dxa"/>
          </w:tcPr>
          <w:p w14:paraId="2CF03847" w14:textId="2A4ADFB1" w:rsidR="006D7DCF" w:rsidRPr="001D6F8D" w:rsidRDefault="006D7DCF" w:rsidP="005503EC">
            <w:pPr>
              <w:tabs>
                <w:tab w:val="num" w:pos="360"/>
                <w:tab w:val="left" w:pos="990"/>
              </w:tabs>
              <w:spacing w:before="60" w:after="30" w:line="276" w:lineRule="auto"/>
              <w:jc w:val="right"/>
              <w:rPr>
                <w:rFonts w:ascii="Arial" w:hAnsi="Arial" w:cs="Arial"/>
                <w:sz w:val="19"/>
                <w:szCs w:val="19"/>
              </w:rPr>
            </w:pPr>
            <w:r>
              <w:rPr>
                <w:rFonts w:ascii="Arial" w:hAnsi="Arial" w:cs="Arial"/>
                <w:sz w:val="19"/>
                <w:szCs w:val="19"/>
              </w:rPr>
              <w:t>(</w:t>
            </w:r>
            <w:r w:rsidR="00AB173C">
              <w:rPr>
                <w:rFonts w:ascii="Arial" w:hAnsi="Arial" w:cs="Arial"/>
                <w:sz w:val="19"/>
                <w:szCs w:val="19"/>
              </w:rPr>
              <w:t>2,</w:t>
            </w:r>
            <w:r w:rsidR="006465B5" w:rsidRPr="00A36F54">
              <w:rPr>
                <w:rFonts w:ascii="Arial" w:hAnsi="Arial" w:cs="Arial"/>
                <w:sz w:val="19"/>
                <w:szCs w:val="19"/>
              </w:rPr>
              <w:t>474</w:t>
            </w:r>
            <w:r w:rsidR="00AB173C" w:rsidRPr="00A36F54">
              <w:rPr>
                <w:rFonts w:ascii="Arial" w:hAnsi="Arial" w:cs="Arial"/>
                <w:sz w:val="19"/>
                <w:szCs w:val="19"/>
              </w:rPr>
              <w:t>,</w:t>
            </w:r>
            <w:r w:rsidR="006465B5" w:rsidRPr="00A36F54">
              <w:rPr>
                <w:rFonts w:ascii="Arial" w:hAnsi="Arial" w:cs="Arial"/>
                <w:sz w:val="19"/>
                <w:szCs w:val="19"/>
              </w:rPr>
              <w:t>7</w:t>
            </w:r>
            <w:r w:rsidR="001450DE">
              <w:rPr>
                <w:rFonts w:ascii="Arial" w:hAnsi="Arial" w:cs="Arial"/>
                <w:sz w:val="19"/>
                <w:szCs w:val="19"/>
              </w:rPr>
              <w:t>88</w:t>
            </w:r>
            <w:r>
              <w:rPr>
                <w:rFonts w:ascii="Arial" w:hAnsi="Arial" w:cs="Arial"/>
                <w:sz w:val="19"/>
                <w:szCs w:val="19"/>
              </w:rPr>
              <w:t>)</w:t>
            </w:r>
          </w:p>
        </w:tc>
      </w:tr>
      <w:tr w:rsidR="006D7DCF" w:rsidRPr="001D6F8D" w14:paraId="78755C3E" w14:textId="77777777" w:rsidTr="006D7DCF">
        <w:tc>
          <w:tcPr>
            <w:tcW w:w="3326" w:type="dxa"/>
          </w:tcPr>
          <w:p w14:paraId="587781CD" w14:textId="77777777" w:rsidR="006D7DCF" w:rsidRPr="001D6F8D" w:rsidRDefault="006D7DCF" w:rsidP="005503EC">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Proceeds</w:t>
            </w:r>
          </w:p>
        </w:tc>
        <w:tc>
          <w:tcPr>
            <w:tcW w:w="283" w:type="dxa"/>
          </w:tcPr>
          <w:p w14:paraId="7BBB6A10" w14:textId="77777777" w:rsidR="006D7DCF" w:rsidRPr="001D6F8D" w:rsidRDefault="006D7DCF" w:rsidP="005503EC">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5FE0EAC9" w14:textId="5E4ED3F4" w:rsidR="006D7DCF" w:rsidRPr="001D6F8D" w:rsidRDefault="009D0698" w:rsidP="00A36F54">
            <w:pPr>
              <w:tabs>
                <w:tab w:val="num" w:pos="360"/>
                <w:tab w:val="left" w:pos="990"/>
              </w:tabs>
              <w:spacing w:before="60" w:after="30" w:line="276" w:lineRule="auto"/>
              <w:jc w:val="center"/>
              <w:rPr>
                <w:rFonts w:ascii="Arial" w:hAnsi="Arial" w:cs="Arial"/>
                <w:sz w:val="19"/>
                <w:szCs w:val="19"/>
                <w:lang w:val="en-GB"/>
              </w:rPr>
            </w:pPr>
            <w:r w:rsidRPr="00A36F54">
              <w:rPr>
                <w:rFonts w:ascii="Arial" w:hAnsi="Arial" w:cs="Arial"/>
                <w:sz w:val="19"/>
                <w:szCs w:val="19"/>
                <w:lang w:val="en-GB"/>
              </w:rPr>
              <w:t xml:space="preserve">                -</w:t>
            </w:r>
          </w:p>
        </w:tc>
        <w:tc>
          <w:tcPr>
            <w:tcW w:w="284" w:type="dxa"/>
          </w:tcPr>
          <w:p w14:paraId="529C0E57"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lang w:val="en-GB"/>
              </w:rPr>
            </w:pPr>
          </w:p>
        </w:tc>
        <w:tc>
          <w:tcPr>
            <w:tcW w:w="1701" w:type="dxa"/>
          </w:tcPr>
          <w:p w14:paraId="153A0510" w14:textId="2FBBD524" w:rsidR="006D7DCF" w:rsidRPr="00A36F54" w:rsidRDefault="0028234A" w:rsidP="00AD6832">
            <w:pPr>
              <w:tabs>
                <w:tab w:val="num" w:pos="360"/>
                <w:tab w:val="left" w:pos="990"/>
              </w:tabs>
              <w:spacing w:before="60" w:after="30" w:line="276" w:lineRule="auto"/>
              <w:jc w:val="right"/>
              <w:rPr>
                <w:rFonts w:ascii="Arial" w:hAnsi="Arial" w:cs="Arial"/>
                <w:sz w:val="19"/>
                <w:szCs w:val="19"/>
                <w:lang w:val="en-GB"/>
              </w:rPr>
            </w:pPr>
            <w:r w:rsidRPr="0028234A">
              <w:rPr>
                <w:rFonts w:ascii="Arial" w:hAnsi="Arial" w:cs="Arial"/>
                <w:sz w:val="19"/>
                <w:szCs w:val="19"/>
                <w:lang w:val="en-GB"/>
              </w:rPr>
              <w:t>2,</w:t>
            </w:r>
            <w:r w:rsidR="009D0698" w:rsidRPr="00A36F54">
              <w:rPr>
                <w:rFonts w:ascii="Arial" w:hAnsi="Arial" w:cs="Arial"/>
                <w:sz w:val="19"/>
                <w:szCs w:val="19"/>
                <w:lang w:val="en-GB"/>
              </w:rPr>
              <w:t>287</w:t>
            </w:r>
            <w:r w:rsidRPr="0028234A">
              <w:rPr>
                <w:rFonts w:ascii="Arial" w:hAnsi="Arial" w:cs="Arial"/>
                <w:sz w:val="19"/>
                <w:szCs w:val="19"/>
                <w:lang w:val="en-GB"/>
              </w:rPr>
              <w:t>,639</w:t>
            </w:r>
          </w:p>
        </w:tc>
        <w:tc>
          <w:tcPr>
            <w:tcW w:w="283" w:type="dxa"/>
          </w:tcPr>
          <w:p w14:paraId="50287B2E"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lang w:val="en-GB"/>
              </w:rPr>
            </w:pPr>
          </w:p>
        </w:tc>
        <w:tc>
          <w:tcPr>
            <w:tcW w:w="1560" w:type="dxa"/>
          </w:tcPr>
          <w:p w14:paraId="3C0A769E" w14:textId="310922F9" w:rsidR="006D7DCF" w:rsidRPr="001D6F8D" w:rsidRDefault="00AB173C" w:rsidP="005503EC">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2,</w:t>
            </w:r>
            <w:r w:rsidR="009D0698" w:rsidRPr="00A36F54">
              <w:rPr>
                <w:rFonts w:ascii="Arial" w:hAnsi="Arial" w:cs="Arial"/>
                <w:sz w:val="19"/>
                <w:szCs w:val="19"/>
                <w:lang w:val="en-GB"/>
              </w:rPr>
              <w:t>287</w:t>
            </w:r>
            <w:r>
              <w:rPr>
                <w:rFonts w:ascii="Arial" w:hAnsi="Arial" w:cs="Arial"/>
                <w:sz w:val="19"/>
                <w:szCs w:val="19"/>
                <w:lang w:val="en-GB"/>
              </w:rPr>
              <w:t>,639</w:t>
            </w:r>
          </w:p>
        </w:tc>
      </w:tr>
      <w:tr w:rsidR="006D7DCF" w:rsidRPr="001D6F8D" w14:paraId="5D20903A" w14:textId="77777777" w:rsidTr="006D7DCF">
        <w:tc>
          <w:tcPr>
            <w:tcW w:w="3326" w:type="dxa"/>
          </w:tcPr>
          <w:p w14:paraId="4960B65A" w14:textId="77777777" w:rsidR="006D7DCF" w:rsidRPr="001D6F8D" w:rsidRDefault="006D7DCF" w:rsidP="005503EC">
            <w:pPr>
              <w:tabs>
                <w:tab w:val="left" w:pos="990"/>
              </w:tabs>
              <w:spacing w:before="60" w:after="30" w:line="276" w:lineRule="auto"/>
              <w:jc w:val="thaiDistribute"/>
              <w:rPr>
                <w:rFonts w:ascii="Arial" w:hAnsi="Arial" w:cs="Arial"/>
                <w:sz w:val="19"/>
                <w:szCs w:val="19"/>
                <w:lang w:val="en-GB"/>
              </w:rPr>
            </w:pPr>
            <w:r w:rsidRPr="001D6F8D">
              <w:rPr>
                <w:rFonts w:ascii="Arial" w:hAnsi="Arial" w:cs="Arial"/>
                <w:b/>
                <w:bCs/>
                <w:sz w:val="19"/>
                <w:szCs w:val="19"/>
                <w:lang w:val="en-GB"/>
              </w:rPr>
              <w:t>Non-cash:</w:t>
            </w:r>
          </w:p>
        </w:tc>
        <w:tc>
          <w:tcPr>
            <w:tcW w:w="283" w:type="dxa"/>
          </w:tcPr>
          <w:p w14:paraId="1E40700B" w14:textId="77777777" w:rsidR="006D7DCF" w:rsidRPr="001D6F8D" w:rsidRDefault="006D7DCF" w:rsidP="005503EC">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29170534" w14:textId="77777777" w:rsidR="006D7DCF" w:rsidRPr="001D6F8D" w:rsidRDefault="006D7DCF" w:rsidP="005503EC">
            <w:pPr>
              <w:tabs>
                <w:tab w:val="num" w:pos="360"/>
                <w:tab w:val="left" w:pos="990"/>
              </w:tabs>
              <w:spacing w:before="60" w:after="30" w:line="276" w:lineRule="auto"/>
              <w:jc w:val="center"/>
              <w:rPr>
                <w:rFonts w:ascii="Arial" w:hAnsi="Arial" w:cs="Arial"/>
                <w:sz w:val="19"/>
                <w:szCs w:val="19"/>
                <w:lang w:val="en-GB"/>
              </w:rPr>
            </w:pPr>
          </w:p>
        </w:tc>
        <w:tc>
          <w:tcPr>
            <w:tcW w:w="284" w:type="dxa"/>
          </w:tcPr>
          <w:p w14:paraId="732F5FFF" w14:textId="77777777" w:rsidR="006D7DCF" w:rsidRPr="001D6F8D" w:rsidRDefault="006D7DCF" w:rsidP="005503EC">
            <w:pPr>
              <w:tabs>
                <w:tab w:val="num" w:pos="360"/>
                <w:tab w:val="left" w:pos="990"/>
              </w:tabs>
              <w:spacing w:before="60" w:after="30" w:line="276" w:lineRule="auto"/>
              <w:jc w:val="right"/>
              <w:rPr>
                <w:rStyle w:val="CommentReference"/>
                <w:rFonts w:ascii="Arial" w:hAnsi="Arial" w:cs="Arial"/>
                <w:sz w:val="19"/>
                <w:szCs w:val="19"/>
              </w:rPr>
            </w:pPr>
          </w:p>
        </w:tc>
        <w:tc>
          <w:tcPr>
            <w:tcW w:w="1701" w:type="dxa"/>
          </w:tcPr>
          <w:p w14:paraId="6A40B6C4" w14:textId="77777777" w:rsidR="006D7DCF" w:rsidRPr="00A36F54" w:rsidRDefault="006D7DCF" w:rsidP="00AD6832">
            <w:pPr>
              <w:tabs>
                <w:tab w:val="num" w:pos="360"/>
                <w:tab w:val="left" w:pos="990"/>
              </w:tabs>
              <w:spacing w:before="60" w:after="30" w:line="276" w:lineRule="auto"/>
              <w:jc w:val="right"/>
              <w:rPr>
                <w:rFonts w:ascii="Arial" w:hAnsi="Arial" w:cs="Arial"/>
                <w:sz w:val="19"/>
                <w:szCs w:val="19"/>
                <w:lang w:val="en-GB"/>
              </w:rPr>
            </w:pPr>
          </w:p>
        </w:tc>
        <w:tc>
          <w:tcPr>
            <w:tcW w:w="283" w:type="dxa"/>
          </w:tcPr>
          <w:p w14:paraId="61C41767"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lang w:val="en-GB"/>
              </w:rPr>
            </w:pPr>
          </w:p>
        </w:tc>
        <w:tc>
          <w:tcPr>
            <w:tcW w:w="1560" w:type="dxa"/>
          </w:tcPr>
          <w:p w14:paraId="3AC2C587" w14:textId="77777777" w:rsidR="006D7DCF" w:rsidRPr="001D6F8D" w:rsidRDefault="006D7DCF" w:rsidP="005503EC">
            <w:pPr>
              <w:tabs>
                <w:tab w:val="num" w:pos="360"/>
                <w:tab w:val="left" w:pos="990"/>
              </w:tabs>
              <w:spacing w:before="60" w:after="30" w:line="276" w:lineRule="auto"/>
              <w:jc w:val="right"/>
              <w:rPr>
                <w:rFonts w:ascii="Arial" w:hAnsi="Arial" w:cs="Arial"/>
                <w:sz w:val="19"/>
                <w:szCs w:val="19"/>
                <w:lang w:val="en-GB"/>
              </w:rPr>
            </w:pPr>
          </w:p>
        </w:tc>
      </w:tr>
      <w:tr w:rsidR="00962A44" w:rsidRPr="001D6F8D" w14:paraId="143C5BFD" w14:textId="77777777" w:rsidTr="006D7DCF">
        <w:tc>
          <w:tcPr>
            <w:tcW w:w="3326" w:type="dxa"/>
          </w:tcPr>
          <w:p w14:paraId="4549E626" w14:textId="77777777" w:rsidR="00962A44" w:rsidRPr="001D6F8D" w:rsidRDefault="00962A44" w:rsidP="00962A44">
            <w:pPr>
              <w:tabs>
                <w:tab w:val="left" w:pos="990"/>
              </w:tabs>
              <w:spacing w:before="60" w:after="30" w:line="276" w:lineRule="auto"/>
              <w:jc w:val="thaiDistribute"/>
              <w:rPr>
                <w:rFonts w:ascii="Arial" w:hAnsi="Arial" w:cs="Arial"/>
                <w:sz w:val="19"/>
                <w:szCs w:val="19"/>
                <w:lang w:val="en-GB"/>
              </w:rPr>
            </w:pPr>
            <w:r w:rsidRPr="001D6F8D">
              <w:rPr>
                <w:rFonts w:ascii="Arial" w:hAnsi="Arial" w:cs="Arial"/>
                <w:sz w:val="19"/>
                <w:szCs w:val="19"/>
                <w:lang w:val="en-GB"/>
              </w:rPr>
              <w:t>Exchange rate</w:t>
            </w:r>
          </w:p>
        </w:tc>
        <w:tc>
          <w:tcPr>
            <w:tcW w:w="283" w:type="dxa"/>
          </w:tcPr>
          <w:p w14:paraId="3F0F1AEB" w14:textId="77777777" w:rsidR="00962A44" w:rsidRPr="001D6F8D" w:rsidRDefault="00962A44" w:rsidP="00962A44">
            <w:pPr>
              <w:tabs>
                <w:tab w:val="num" w:pos="360"/>
                <w:tab w:val="left" w:pos="990"/>
              </w:tabs>
              <w:spacing w:before="60" w:after="30" w:line="276" w:lineRule="auto"/>
              <w:jc w:val="thaiDistribute"/>
              <w:rPr>
                <w:rFonts w:ascii="Arial" w:hAnsi="Arial" w:cs="Arial"/>
                <w:sz w:val="19"/>
                <w:szCs w:val="19"/>
                <w:lang w:val="en-GB"/>
              </w:rPr>
            </w:pPr>
          </w:p>
        </w:tc>
        <w:tc>
          <w:tcPr>
            <w:tcW w:w="1701" w:type="dxa"/>
          </w:tcPr>
          <w:p w14:paraId="41887E6A" w14:textId="3909DCC0" w:rsidR="00962A44" w:rsidRPr="001D6F8D" w:rsidRDefault="00962A44" w:rsidP="00962A44">
            <w:pPr>
              <w:tabs>
                <w:tab w:val="num" w:pos="360"/>
                <w:tab w:val="left" w:pos="990"/>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84" w:type="dxa"/>
          </w:tcPr>
          <w:p w14:paraId="2C668891" w14:textId="77777777" w:rsidR="00962A44" w:rsidRPr="001D6F8D" w:rsidRDefault="00962A44" w:rsidP="00962A44">
            <w:pPr>
              <w:tabs>
                <w:tab w:val="num" w:pos="360"/>
                <w:tab w:val="left" w:pos="990"/>
              </w:tabs>
              <w:spacing w:before="60" w:after="30" w:line="276" w:lineRule="auto"/>
              <w:jc w:val="right"/>
              <w:rPr>
                <w:rStyle w:val="CommentReference"/>
                <w:rFonts w:ascii="Arial" w:hAnsi="Arial" w:cs="Arial"/>
                <w:sz w:val="19"/>
                <w:szCs w:val="19"/>
              </w:rPr>
            </w:pPr>
          </w:p>
        </w:tc>
        <w:tc>
          <w:tcPr>
            <w:tcW w:w="1701" w:type="dxa"/>
            <w:tcBorders>
              <w:bottom w:val="single" w:sz="4" w:space="0" w:color="auto"/>
            </w:tcBorders>
          </w:tcPr>
          <w:p w14:paraId="3E386DF1" w14:textId="6D9101C1" w:rsidR="00962A44" w:rsidRPr="0047294D" w:rsidRDefault="00962A44" w:rsidP="002A3F66">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 xml:space="preserve">                </w:t>
            </w:r>
            <w:r w:rsidR="002A3F66">
              <w:rPr>
                <w:rFonts w:ascii="Arial" w:hAnsi="Arial" w:cs="Arial"/>
                <w:sz w:val="19"/>
                <w:szCs w:val="19"/>
                <w:lang w:val="en-GB"/>
              </w:rPr>
              <w:t>32</w:t>
            </w:r>
          </w:p>
        </w:tc>
        <w:tc>
          <w:tcPr>
            <w:tcW w:w="283" w:type="dxa"/>
          </w:tcPr>
          <w:p w14:paraId="1EC7EEAE" w14:textId="77777777" w:rsidR="00962A44" w:rsidRPr="001D6F8D" w:rsidRDefault="00962A44" w:rsidP="00962A44">
            <w:pPr>
              <w:tabs>
                <w:tab w:val="num" w:pos="360"/>
                <w:tab w:val="left" w:pos="990"/>
              </w:tabs>
              <w:spacing w:before="60" w:after="30" w:line="276" w:lineRule="auto"/>
              <w:jc w:val="center"/>
              <w:rPr>
                <w:rFonts w:ascii="Arial" w:hAnsi="Arial" w:cs="Arial"/>
                <w:sz w:val="19"/>
                <w:szCs w:val="19"/>
                <w:lang w:val="en-GB"/>
              </w:rPr>
            </w:pPr>
          </w:p>
        </w:tc>
        <w:tc>
          <w:tcPr>
            <w:tcW w:w="1560" w:type="dxa"/>
          </w:tcPr>
          <w:p w14:paraId="771C502A" w14:textId="546CAE1B" w:rsidR="00962A44" w:rsidRPr="001D6F8D" w:rsidRDefault="00962A44" w:rsidP="00597BE0">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 xml:space="preserve">             </w:t>
            </w:r>
            <w:r w:rsidR="00597BE0">
              <w:rPr>
                <w:rFonts w:ascii="Arial" w:hAnsi="Arial" w:cs="Arial"/>
                <w:sz w:val="19"/>
                <w:szCs w:val="19"/>
                <w:lang w:val="en-GB"/>
              </w:rPr>
              <w:t>32</w:t>
            </w:r>
          </w:p>
        </w:tc>
      </w:tr>
      <w:tr w:rsidR="006D7DCF" w:rsidRPr="001D6F8D" w14:paraId="6BDB7C10" w14:textId="77777777" w:rsidTr="006D7DCF">
        <w:tc>
          <w:tcPr>
            <w:tcW w:w="3326" w:type="dxa"/>
          </w:tcPr>
          <w:p w14:paraId="6AA1AEC8" w14:textId="231BE1EA" w:rsidR="006D7DCF" w:rsidRPr="001D6F8D" w:rsidRDefault="006D7DCF" w:rsidP="005503EC">
            <w:pPr>
              <w:tabs>
                <w:tab w:val="left" w:pos="990"/>
              </w:tabs>
              <w:spacing w:before="60" w:after="30" w:line="276" w:lineRule="auto"/>
              <w:jc w:val="thaiDistribute"/>
              <w:rPr>
                <w:rFonts w:ascii="Arial" w:hAnsi="Arial" w:cs="Arial"/>
                <w:b/>
                <w:bCs/>
                <w:sz w:val="19"/>
                <w:szCs w:val="19"/>
                <w:lang w:val="en-GB"/>
              </w:rPr>
            </w:pPr>
            <w:r w:rsidRPr="001D6F8D">
              <w:rPr>
                <w:rFonts w:ascii="Arial" w:hAnsi="Arial" w:cs="Arial"/>
                <w:b/>
                <w:bCs/>
                <w:sz w:val="19"/>
                <w:szCs w:val="19"/>
                <w:lang w:val="en-GB"/>
              </w:rPr>
              <w:t>31 December 202</w:t>
            </w:r>
            <w:r>
              <w:rPr>
                <w:rFonts w:ascii="Arial" w:hAnsi="Arial" w:cs="Arial"/>
                <w:b/>
                <w:bCs/>
                <w:sz w:val="19"/>
                <w:szCs w:val="19"/>
                <w:lang w:val="en-GB"/>
              </w:rPr>
              <w:t>5</w:t>
            </w:r>
          </w:p>
        </w:tc>
        <w:tc>
          <w:tcPr>
            <w:tcW w:w="283" w:type="dxa"/>
          </w:tcPr>
          <w:p w14:paraId="57BB1F7F" w14:textId="77777777" w:rsidR="006D7DCF" w:rsidRPr="001D6F8D" w:rsidRDefault="006D7DCF" w:rsidP="005503EC">
            <w:pPr>
              <w:tabs>
                <w:tab w:val="num" w:pos="360"/>
                <w:tab w:val="left" w:pos="990"/>
              </w:tabs>
              <w:spacing w:before="60" w:after="30" w:line="276" w:lineRule="auto"/>
              <w:jc w:val="thaiDistribute"/>
              <w:rPr>
                <w:rFonts w:ascii="Arial" w:hAnsi="Arial" w:cs="Arial"/>
                <w:sz w:val="19"/>
                <w:szCs w:val="19"/>
                <w:lang w:val="en-GB"/>
              </w:rPr>
            </w:pPr>
          </w:p>
        </w:tc>
        <w:tc>
          <w:tcPr>
            <w:tcW w:w="1701" w:type="dxa"/>
            <w:tcBorders>
              <w:top w:val="single" w:sz="4" w:space="0" w:color="auto"/>
              <w:bottom w:val="single" w:sz="12" w:space="0" w:color="auto"/>
            </w:tcBorders>
          </w:tcPr>
          <w:p w14:paraId="40B43A1B" w14:textId="34BFA86E" w:rsidR="006D7DCF" w:rsidRPr="001D6F8D" w:rsidRDefault="006D7DCF" w:rsidP="005503EC">
            <w:pPr>
              <w:tabs>
                <w:tab w:val="num" w:pos="360"/>
                <w:tab w:val="left" w:pos="990"/>
              </w:tabs>
              <w:spacing w:before="60" w:after="30" w:line="276" w:lineRule="auto"/>
              <w:jc w:val="right"/>
              <w:rPr>
                <w:rFonts w:ascii="Arial" w:hAnsi="Arial" w:cs="Arial"/>
                <w:sz w:val="19"/>
                <w:szCs w:val="19"/>
                <w:lang w:val="en-GB"/>
              </w:rPr>
            </w:pPr>
            <w:r>
              <w:rPr>
                <w:rFonts w:ascii="Arial" w:hAnsi="Arial" w:cs="Arial"/>
                <w:sz w:val="19"/>
                <w:szCs w:val="19"/>
                <w:lang w:val="en-GB"/>
              </w:rPr>
              <w:t>1,869</w:t>
            </w:r>
          </w:p>
        </w:tc>
        <w:tc>
          <w:tcPr>
            <w:tcW w:w="284" w:type="dxa"/>
          </w:tcPr>
          <w:p w14:paraId="5D25F805" w14:textId="77777777" w:rsidR="006D7DCF" w:rsidRPr="0098005A" w:rsidRDefault="006D7DCF" w:rsidP="005503EC">
            <w:pPr>
              <w:tabs>
                <w:tab w:val="num" w:pos="360"/>
                <w:tab w:val="left" w:pos="990"/>
              </w:tabs>
              <w:spacing w:before="60" w:after="30" w:line="276" w:lineRule="auto"/>
              <w:jc w:val="right"/>
              <w:rPr>
                <w:rFonts w:ascii="Arial" w:hAnsi="Arial" w:cs="Arial"/>
                <w:sz w:val="19"/>
                <w:szCs w:val="19"/>
                <w:lang w:val="en-GB"/>
              </w:rPr>
            </w:pPr>
          </w:p>
        </w:tc>
        <w:tc>
          <w:tcPr>
            <w:tcW w:w="1701" w:type="dxa"/>
            <w:tcBorders>
              <w:top w:val="single" w:sz="4" w:space="0" w:color="auto"/>
              <w:bottom w:val="single" w:sz="12" w:space="0" w:color="auto"/>
            </w:tcBorders>
          </w:tcPr>
          <w:p w14:paraId="13598067" w14:textId="2C577347" w:rsidR="006D7DCF" w:rsidRPr="0098005A" w:rsidRDefault="009D0698" w:rsidP="0028234A">
            <w:pPr>
              <w:tabs>
                <w:tab w:val="num" w:pos="360"/>
                <w:tab w:val="left" w:pos="990"/>
              </w:tabs>
              <w:spacing w:before="60" w:after="30" w:line="276" w:lineRule="auto"/>
              <w:jc w:val="right"/>
              <w:rPr>
                <w:rFonts w:ascii="Arial" w:hAnsi="Arial" w:cs="Arial"/>
                <w:sz w:val="19"/>
                <w:szCs w:val="19"/>
                <w:lang w:val="en-GB"/>
              </w:rPr>
            </w:pPr>
            <w:r w:rsidRPr="00A36F54">
              <w:rPr>
                <w:rFonts w:ascii="Arial" w:hAnsi="Arial" w:cs="Arial"/>
                <w:sz w:val="19"/>
                <w:szCs w:val="19"/>
                <w:lang w:val="en-GB"/>
              </w:rPr>
              <w:t>100,000</w:t>
            </w:r>
          </w:p>
        </w:tc>
        <w:tc>
          <w:tcPr>
            <w:tcW w:w="283" w:type="dxa"/>
          </w:tcPr>
          <w:p w14:paraId="2AB39DAA" w14:textId="77777777" w:rsidR="006D7DCF" w:rsidRPr="001D6F8D" w:rsidRDefault="006D7DCF" w:rsidP="005503EC">
            <w:pPr>
              <w:tabs>
                <w:tab w:val="num" w:pos="360"/>
                <w:tab w:val="left" w:pos="990"/>
              </w:tabs>
              <w:spacing w:before="60" w:after="30" w:line="276" w:lineRule="auto"/>
              <w:jc w:val="right"/>
              <w:rPr>
                <w:rFonts w:ascii="Arial" w:hAnsi="Arial" w:cs="Arial"/>
                <w:b/>
                <w:bCs/>
                <w:sz w:val="19"/>
                <w:szCs w:val="19"/>
                <w:lang w:val="en-GB"/>
              </w:rPr>
            </w:pPr>
          </w:p>
        </w:tc>
        <w:tc>
          <w:tcPr>
            <w:tcW w:w="1560" w:type="dxa"/>
            <w:tcBorders>
              <w:top w:val="single" w:sz="4" w:space="0" w:color="auto"/>
              <w:bottom w:val="single" w:sz="12" w:space="0" w:color="auto"/>
            </w:tcBorders>
          </w:tcPr>
          <w:p w14:paraId="47B452DB" w14:textId="6A45BB76" w:rsidR="006D7DCF" w:rsidRPr="001D6F8D" w:rsidRDefault="009D0698" w:rsidP="005503EC">
            <w:pPr>
              <w:tabs>
                <w:tab w:val="num" w:pos="360"/>
                <w:tab w:val="left" w:pos="990"/>
              </w:tabs>
              <w:spacing w:before="60" w:after="30" w:line="276" w:lineRule="auto"/>
              <w:jc w:val="right"/>
              <w:rPr>
                <w:rFonts w:ascii="Arial" w:hAnsi="Arial" w:cs="Arial"/>
                <w:sz w:val="19"/>
                <w:szCs w:val="19"/>
                <w:lang w:val="en-GB"/>
              </w:rPr>
            </w:pPr>
            <w:r w:rsidRPr="00A36F54">
              <w:rPr>
                <w:rFonts w:ascii="Arial" w:hAnsi="Arial" w:cs="Arial"/>
                <w:sz w:val="19"/>
                <w:szCs w:val="19"/>
                <w:lang w:val="en-GB"/>
              </w:rPr>
              <w:t>101,869</w:t>
            </w:r>
          </w:p>
        </w:tc>
      </w:tr>
    </w:tbl>
    <w:p w14:paraId="63E1EE6E" w14:textId="77777777" w:rsidR="009E52C1" w:rsidRPr="00AF2ECC" w:rsidRDefault="009E52C1" w:rsidP="00BA0455">
      <w:pPr>
        <w:spacing w:line="360" w:lineRule="auto"/>
        <w:rPr>
          <w:rFonts w:ascii="Arial" w:hAnsi="Arial" w:cs="Arial"/>
          <w:b/>
          <w:bCs/>
          <w:caps/>
          <w:sz w:val="19"/>
          <w:szCs w:val="19"/>
          <w:lang w:eastAsia="en-US" w:bidi="ar-SA"/>
        </w:rPr>
      </w:pPr>
    </w:p>
    <w:p w14:paraId="0729A6DC" w14:textId="20D7C8F3" w:rsidR="003B62B1" w:rsidRDefault="003B62B1"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9562FF">
        <w:rPr>
          <w:rFonts w:ascii="Arial" w:hAnsi="Arial" w:cs="Arial"/>
          <w:b/>
          <w:bCs/>
          <w:sz w:val="19"/>
          <w:szCs w:val="19"/>
          <w:lang w:val="en-GB"/>
        </w:rPr>
        <w:t>LITIGATION</w:t>
      </w:r>
    </w:p>
    <w:p w14:paraId="1C3C5710" w14:textId="77777777" w:rsidR="007A2F3C" w:rsidRDefault="007A2F3C" w:rsidP="007A2F3C">
      <w:pPr>
        <w:pStyle w:val="BodyTextIndent3"/>
        <w:tabs>
          <w:tab w:val="left" w:pos="360"/>
        </w:tabs>
        <w:spacing w:line="360" w:lineRule="auto"/>
        <w:ind w:left="360" w:firstLine="0"/>
        <w:jc w:val="left"/>
        <w:rPr>
          <w:rFonts w:ascii="Arial" w:hAnsi="Arial" w:cs="Arial"/>
          <w:b/>
          <w:bCs/>
          <w:sz w:val="19"/>
          <w:szCs w:val="19"/>
          <w:lang w:val="en-GB"/>
        </w:rPr>
      </w:pPr>
    </w:p>
    <w:p w14:paraId="111445F7" w14:textId="4AB0DB8A" w:rsidR="001A24D1" w:rsidRDefault="007728C6" w:rsidP="001A24D1">
      <w:pPr>
        <w:pStyle w:val="BodyTextIndent3"/>
        <w:tabs>
          <w:tab w:val="left" w:pos="360"/>
        </w:tabs>
        <w:spacing w:line="360" w:lineRule="auto"/>
        <w:ind w:left="360" w:firstLine="0"/>
        <w:jc w:val="thaiDistribute"/>
        <w:rPr>
          <w:rFonts w:ascii="Arial" w:hAnsi="Arial" w:cs="Arial"/>
          <w:sz w:val="19"/>
          <w:szCs w:val="19"/>
          <w:lang w:val="en-GB"/>
        </w:rPr>
      </w:pPr>
      <w:r w:rsidRPr="007728C6">
        <w:rPr>
          <w:rFonts w:ascii="Arial" w:hAnsi="Arial" w:cs="Arial"/>
          <w:sz w:val="19"/>
          <w:szCs w:val="19"/>
          <w:lang w:val="en-GB"/>
        </w:rPr>
        <w:t>In December 2024, the Company was informed by the Custom Department that, in 2014, the Company imported and exported the goods that had not undergone customs procedures. The value of the goods at issue plus all applicable taxes and duties is amounting to Baht 229.03 million, which the Company denied this allegation. Currently, the Company’s attorney and management cannot yet estimate the time frame for the legal proceedings, nor can they reliably assess the amount of liabilities (if any). Until present, there has been no further progress in this case.</w:t>
      </w:r>
    </w:p>
    <w:p w14:paraId="7E510052" w14:textId="77777777" w:rsidR="00574F6D" w:rsidRDefault="00574F6D"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24003354"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2DEA30B6"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2C1F44AC"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29DE231C"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72BD4D7A"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63F676E1"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6167E499"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13639AA7"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3CBE3148"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1EF2BE85"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139D9EDA"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5D364991" w14:textId="77777777" w:rsidR="005503EC" w:rsidRDefault="005503EC" w:rsidP="001A24D1">
      <w:pPr>
        <w:pStyle w:val="BodyTextIndent3"/>
        <w:tabs>
          <w:tab w:val="left" w:pos="360"/>
        </w:tabs>
        <w:spacing w:line="360" w:lineRule="auto"/>
        <w:ind w:left="360" w:firstLine="0"/>
        <w:jc w:val="thaiDistribute"/>
        <w:rPr>
          <w:rFonts w:ascii="Arial" w:hAnsi="Arial" w:cs="Arial"/>
          <w:b/>
          <w:bCs/>
          <w:sz w:val="19"/>
          <w:szCs w:val="19"/>
          <w:lang w:val="en-GB"/>
        </w:rPr>
      </w:pPr>
    </w:p>
    <w:p w14:paraId="7706D81A" w14:textId="33488808" w:rsidR="00450EAF" w:rsidRPr="00AD6832" w:rsidRDefault="00197D15" w:rsidP="00A36F54">
      <w:pPr>
        <w:pStyle w:val="BodyTextIndent3"/>
        <w:numPr>
          <w:ilvl w:val="0"/>
          <w:numId w:val="6"/>
        </w:numPr>
        <w:tabs>
          <w:tab w:val="left" w:pos="360"/>
        </w:tabs>
        <w:spacing w:line="360" w:lineRule="auto"/>
        <w:jc w:val="left"/>
        <w:rPr>
          <w:rFonts w:ascii="Arial" w:hAnsi="Arial" w:cs="Arial"/>
          <w:b/>
          <w:bCs/>
          <w:sz w:val="19"/>
          <w:szCs w:val="19"/>
          <w:lang w:val="en-GB"/>
        </w:rPr>
      </w:pPr>
      <w:r w:rsidRPr="00AD6832">
        <w:rPr>
          <w:rFonts w:ascii="Arial" w:hAnsi="Arial" w:cs="Arial"/>
          <w:b/>
          <w:bCs/>
          <w:caps/>
          <w:sz w:val="19"/>
          <w:szCs w:val="19"/>
        </w:rPr>
        <w:lastRenderedPageBreak/>
        <w:t>EVENTS</w:t>
      </w:r>
      <w:r w:rsidRPr="00AD6832">
        <w:rPr>
          <w:rFonts w:ascii="Arial" w:hAnsi="Arial" w:cs="Arial"/>
          <w:b/>
          <w:bCs/>
          <w:sz w:val="19"/>
          <w:szCs w:val="19"/>
          <w:lang w:val="en-GB"/>
        </w:rPr>
        <w:t xml:space="preserve"> AFTER THE REPORTING PERIOD</w:t>
      </w:r>
    </w:p>
    <w:p w14:paraId="6CD87165" w14:textId="77777777" w:rsidR="007C07B7" w:rsidRPr="00AD6832" w:rsidRDefault="007C07B7" w:rsidP="00A36F54">
      <w:pPr>
        <w:pStyle w:val="BodyTextIndent3"/>
        <w:spacing w:line="360" w:lineRule="auto"/>
        <w:ind w:left="360" w:firstLine="0"/>
        <w:rPr>
          <w:rFonts w:ascii="Arial" w:hAnsi="Arial" w:cs="Arial"/>
          <w:sz w:val="19"/>
          <w:szCs w:val="19"/>
          <w:u w:val="single"/>
          <w:lang w:val="en-GB"/>
        </w:rPr>
      </w:pPr>
    </w:p>
    <w:p w14:paraId="46832ACC" w14:textId="50F9819D" w:rsidR="007C07B7" w:rsidRPr="00E201EA" w:rsidRDefault="007C07B7" w:rsidP="00A36F54">
      <w:pPr>
        <w:pStyle w:val="BodyTextIndent3"/>
        <w:spacing w:line="360" w:lineRule="auto"/>
        <w:ind w:left="360" w:firstLine="0"/>
        <w:rPr>
          <w:rFonts w:ascii="Arial" w:hAnsi="Arial" w:cs="Arial"/>
          <w:sz w:val="19"/>
          <w:szCs w:val="19"/>
          <w:lang w:val="en-GB"/>
        </w:rPr>
      </w:pPr>
      <w:r w:rsidRPr="00E201EA">
        <w:rPr>
          <w:rFonts w:ascii="Arial" w:hAnsi="Arial" w:cs="Arial"/>
          <w:sz w:val="19"/>
          <w:szCs w:val="19"/>
          <w:lang w:val="en-GB"/>
        </w:rPr>
        <w:t>At the Board of Directors’ Meeting held on 1</w:t>
      </w:r>
      <w:r w:rsidR="00AD6832" w:rsidRPr="00E201EA">
        <w:rPr>
          <w:rFonts w:ascii="Arial" w:hAnsi="Arial" w:cs="Arial"/>
          <w:sz w:val="19"/>
          <w:szCs w:val="19"/>
          <w:lang w:val="en-GB"/>
        </w:rPr>
        <w:t>3</w:t>
      </w:r>
      <w:r w:rsidRPr="00E201EA">
        <w:rPr>
          <w:rFonts w:ascii="Arial" w:hAnsi="Arial" w:cs="Arial"/>
          <w:sz w:val="19"/>
          <w:szCs w:val="19"/>
          <w:lang w:val="en-GB"/>
        </w:rPr>
        <w:t xml:space="preserve"> February 202</w:t>
      </w:r>
      <w:r w:rsidR="00AD6832" w:rsidRPr="00E201EA">
        <w:rPr>
          <w:rFonts w:ascii="Arial" w:hAnsi="Arial" w:cs="Arial"/>
          <w:sz w:val="19"/>
          <w:szCs w:val="19"/>
          <w:lang w:val="en-GB"/>
        </w:rPr>
        <w:t>6</w:t>
      </w:r>
      <w:r w:rsidRPr="00AD6832">
        <w:rPr>
          <w:rFonts w:ascii="Arial" w:hAnsi="Arial" w:cs="Arial"/>
          <w:sz w:val="19"/>
          <w:szCs w:val="19"/>
          <w:lang w:val="en-GB"/>
        </w:rPr>
        <w:t>, t</w:t>
      </w:r>
      <w:r w:rsidRPr="00E201EA">
        <w:rPr>
          <w:rFonts w:ascii="Arial" w:hAnsi="Arial" w:cs="Arial"/>
          <w:sz w:val="19"/>
          <w:szCs w:val="19"/>
          <w:lang w:val="en-GB"/>
        </w:rPr>
        <w:t xml:space="preserve">he Board of Director passed a resolution to propose to the Annual Shareholders’ Meeting </w:t>
      </w:r>
      <w:r w:rsidRPr="00E201EA">
        <w:rPr>
          <w:rFonts w:ascii="Arial" w:hAnsi="Arial" w:cs="Arial"/>
          <w:sz w:val="19"/>
          <w:szCs w:val="19"/>
          <w:lang w:val="en-GB" w:bidi="th-TH"/>
        </w:rPr>
        <w:t>to a</w:t>
      </w:r>
      <w:r w:rsidRPr="00E201EA">
        <w:rPr>
          <w:rFonts w:ascii="Arial" w:hAnsi="Arial" w:cs="Arial"/>
          <w:sz w:val="19"/>
          <w:szCs w:val="19"/>
          <w:lang w:val="en-GB"/>
        </w:rPr>
        <w:t>pprove dividend payment from the profit for the year ended 31 December 202</w:t>
      </w:r>
      <w:r w:rsidR="00AD6832" w:rsidRPr="00E201EA">
        <w:rPr>
          <w:rFonts w:ascii="Arial" w:hAnsi="Arial" w:cs="Arial"/>
          <w:sz w:val="19"/>
          <w:szCs w:val="19"/>
          <w:lang w:val="en-GB"/>
        </w:rPr>
        <w:t>5</w:t>
      </w:r>
      <w:r w:rsidRPr="00E201EA">
        <w:rPr>
          <w:rFonts w:ascii="Arial" w:hAnsi="Arial" w:cs="Arial"/>
          <w:sz w:val="19"/>
          <w:szCs w:val="19"/>
          <w:lang w:val="en-GB"/>
        </w:rPr>
        <w:t xml:space="preserve"> of Baht</w:t>
      </w:r>
      <w:r w:rsidRPr="00E201EA">
        <w:rPr>
          <w:rFonts w:ascii="Arial" w:hAnsi="Arial" w:cs="Arial"/>
          <w:sz w:val="19"/>
          <w:szCs w:val="19"/>
          <w:lang w:val="en-GB" w:bidi="th-TH"/>
        </w:rPr>
        <w:t xml:space="preserve"> </w:t>
      </w:r>
      <w:r w:rsidR="00B87970" w:rsidRPr="00E201EA">
        <w:rPr>
          <w:rFonts w:ascii="Arial" w:hAnsi="Arial" w:cs="Arial"/>
          <w:sz w:val="19"/>
          <w:szCs w:val="19"/>
          <w:lang w:val="en-GB" w:bidi="th-TH"/>
        </w:rPr>
        <w:t>0.</w:t>
      </w:r>
      <w:r w:rsidR="004B34B8">
        <w:rPr>
          <w:rFonts w:ascii="Arial" w:hAnsi="Arial" w:cs="Browallia New"/>
          <w:sz w:val="19"/>
          <w:szCs w:val="24"/>
          <w:lang w:bidi="th-TH"/>
        </w:rPr>
        <w:t>70</w:t>
      </w:r>
      <w:r w:rsidRPr="00E201EA">
        <w:rPr>
          <w:rFonts w:ascii="Arial" w:hAnsi="Arial" w:cs="Arial"/>
          <w:sz w:val="19"/>
          <w:szCs w:val="19"/>
          <w:lang w:val="en-GB"/>
        </w:rPr>
        <w:t xml:space="preserve"> per share, of which an interim dividend payment for the six-month period ended 30 June 20</w:t>
      </w:r>
      <w:r w:rsidRPr="00E201EA">
        <w:rPr>
          <w:rFonts w:ascii="Arial" w:hAnsi="Arial" w:cs="Arial"/>
          <w:sz w:val="19"/>
          <w:szCs w:val="19"/>
          <w:lang w:val="en-GB" w:bidi="th-TH"/>
        </w:rPr>
        <w:t>2</w:t>
      </w:r>
      <w:r w:rsidR="00AD6832" w:rsidRPr="00E201EA">
        <w:rPr>
          <w:rFonts w:ascii="Arial" w:hAnsi="Arial" w:cs="Arial"/>
          <w:sz w:val="19"/>
          <w:szCs w:val="19"/>
          <w:lang w:val="en-GB" w:bidi="th-TH"/>
        </w:rPr>
        <w:t>5</w:t>
      </w:r>
      <w:r w:rsidRPr="00E201EA">
        <w:rPr>
          <w:rFonts w:ascii="Arial" w:hAnsi="Arial" w:cs="Arial"/>
          <w:sz w:val="19"/>
          <w:szCs w:val="19"/>
          <w:lang w:val="en-GB"/>
        </w:rPr>
        <w:t xml:space="preserve"> had been paid of Baht 0.40 per share for 535,506,333 shares, </w:t>
      </w:r>
      <w:proofErr w:type="spellStart"/>
      <w:r w:rsidRPr="00E201EA">
        <w:rPr>
          <w:rFonts w:ascii="Arial" w:hAnsi="Arial" w:cs="Arial"/>
          <w:sz w:val="19"/>
          <w:szCs w:val="19"/>
          <w:lang w:val="en-GB"/>
        </w:rPr>
        <w:t>totaling</w:t>
      </w:r>
      <w:proofErr w:type="spellEnd"/>
      <w:r w:rsidRPr="00E201EA">
        <w:rPr>
          <w:rFonts w:ascii="Arial" w:hAnsi="Arial" w:cs="Arial"/>
          <w:sz w:val="19"/>
          <w:szCs w:val="19"/>
          <w:lang w:val="en-GB"/>
        </w:rPr>
        <w:t xml:space="preserve"> Baht 214</w:t>
      </w:r>
      <w:r>
        <w:rPr>
          <w:rFonts w:ascii="Arial" w:hAnsi="Arial" w:cs="Arial"/>
          <w:sz w:val="19"/>
          <w:szCs w:val="19"/>
          <w:lang w:val="en-GB"/>
        </w:rPr>
        <w:t xml:space="preserve"> </w:t>
      </w:r>
      <w:r w:rsidRPr="00E201EA">
        <w:rPr>
          <w:rFonts w:ascii="Arial" w:hAnsi="Arial" w:cs="Arial"/>
          <w:sz w:val="19"/>
          <w:szCs w:val="19"/>
          <w:lang w:val="en-GB"/>
        </w:rPr>
        <w:t xml:space="preserve">million on </w:t>
      </w:r>
      <w:r w:rsidR="00AD6832" w:rsidRPr="00E201EA">
        <w:rPr>
          <w:rFonts w:ascii="Arial" w:hAnsi="Arial" w:cs="Arial"/>
          <w:sz w:val="19"/>
          <w:szCs w:val="19"/>
          <w:lang w:val="en-GB"/>
        </w:rPr>
        <w:t>5</w:t>
      </w:r>
      <w:r w:rsidRPr="00E201EA">
        <w:rPr>
          <w:rFonts w:ascii="Arial" w:hAnsi="Arial" w:cs="Arial"/>
          <w:sz w:val="19"/>
          <w:szCs w:val="19"/>
          <w:lang w:val="en-GB"/>
        </w:rPr>
        <w:t xml:space="preserve"> September 202</w:t>
      </w:r>
      <w:r w:rsidR="002E3811" w:rsidRPr="00E201EA">
        <w:rPr>
          <w:rFonts w:ascii="Arial" w:hAnsi="Arial" w:cs="Arial"/>
          <w:sz w:val="19"/>
          <w:szCs w:val="19"/>
          <w:lang w:val="en-GB"/>
        </w:rPr>
        <w:t>5</w:t>
      </w:r>
      <w:r w:rsidRPr="00E201EA">
        <w:rPr>
          <w:rFonts w:ascii="Arial" w:hAnsi="Arial" w:cs="Arial"/>
          <w:sz w:val="19"/>
          <w:szCs w:val="19"/>
          <w:lang w:val="en-GB"/>
        </w:rPr>
        <w:t xml:space="preserve">. Therefore, the remaining dividend payment for </w:t>
      </w:r>
      <w:r w:rsidRPr="00E201EA">
        <w:rPr>
          <w:rFonts w:ascii="Arial" w:hAnsi="Arial" w:cs="Arial"/>
          <w:sz w:val="19"/>
          <w:szCs w:val="19"/>
          <w:lang w:val="en-GB" w:bidi="th-TH"/>
        </w:rPr>
        <w:t xml:space="preserve">approval for </w:t>
      </w:r>
      <w:r w:rsidRPr="00E201EA">
        <w:rPr>
          <w:rFonts w:ascii="Arial" w:hAnsi="Arial" w:cs="Arial"/>
          <w:sz w:val="19"/>
          <w:szCs w:val="19"/>
          <w:lang w:val="en-GB"/>
        </w:rPr>
        <w:t xml:space="preserve">the period from </w:t>
      </w:r>
      <w:r w:rsidR="000B61FD" w:rsidRPr="00E201EA">
        <w:rPr>
          <w:rFonts w:ascii="Arial" w:hAnsi="Arial" w:cs="Arial"/>
          <w:sz w:val="19"/>
          <w:szCs w:val="19"/>
          <w:lang w:val="en-GB"/>
        </w:rPr>
        <w:br/>
      </w:r>
      <w:r w:rsidRPr="00E201EA">
        <w:rPr>
          <w:rFonts w:ascii="Arial" w:hAnsi="Arial" w:cs="Arial"/>
          <w:sz w:val="19"/>
          <w:szCs w:val="19"/>
          <w:lang w:val="en-GB"/>
        </w:rPr>
        <w:t>1 July 202</w:t>
      </w:r>
      <w:r w:rsidR="002E3811" w:rsidRPr="00E201EA">
        <w:rPr>
          <w:rFonts w:ascii="Arial" w:hAnsi="Arial" w:cs="Arial"/>
          <w:sz w:val="19"/>
          <w:szCs w:val="19"/>
          <w:lang w:val="en-GB"/>
        </w:rPr>
        <w:t>5</w:t>
      </w:r>
      <w:r w:rsidRPr="00E201EA">
        <w:rPr>
          <w:rFonts w:ascii="Arial" w:hAnsi="Arial" w:cs="Arial"/>
          <w:sz w:val="19"/>
          <w:szCs w:val="19"/>
          <w:lang w:val="en-GB"/>
        </w:rPr>
        <w:t xml:space="preserve"> to 31 December 202</w:t>
      </w:r>
      <w:r w:rsidR="002E3811" w:rsidRPr="00E201EA">
        <w:rPr>
          <w:rFonts w:ascii="Arial" w:hAnsi="Arial" w:cs="Arial"/>
          <w:sz w:val="19"/>
          <w:szCs w:val="19"/>
          <w:lang w:val="en-GB"/>
        </w:rPr>
        <w:t>5</w:t>
      </w:r>
      <w:r w:rsidRPr="00E201EA">
        <w:rPr>
          <w:rFonts w:ascii="Arial" w:hAnsi="Arial" w:cs="Arial"/>
          <w:sz w:val="19"/>
          <w:szCs w:val="19"/>
          <w:lang w:val="en-GB"/>
        </w:rPr>
        <w:t xml:space="preserve"> are Baht </w:t>
      </w:r>
      <w:r w:rsidR="008776CE" w:rsidRPr="00E201EA">
        <w:rPr>
          <w:rFonts w:ascii="Arial" w:hAnsi="Arial" w:cs="Arial"/>
          <w:sz w:val="19"/>
          <w:szCs w:val="19"/>
          <w:lang w:val="en-GB"/>
        </w:rPr>
        <w:t>0.</w:t>
      </w:r>
      <w:r w:rsidR="004B34B8">
        <w:rPr>
          <w:rFonts w:ascii="Arial" w:hAnsi="Arial" w:cs="Arial"/>
          <w:sz w:val="19"/>
          <w:szCs w:val="19"/>
          <w:lang w:val="en-GB"/>
        </w:rPr>
        <w:t>30</w:t>
      </w:r>
      <w:r w:rsidRPr="00E201EA">
        <w:rPr>
          <w:rFonts w:ascii="Arial" w:hAnsi="Arial" w:cs="Arial"/>
          <w:sz w:val="19"/>
          <w:szCs w:val="19"/>
          <w:lang w:val="en-GB"/>
        </w:rPr>
        <w:t xml:space="preserve"> per share, totaling not exceed of Baht </w:t>
      </w:r>
      <w:r w:rsidR="002E3811" w:rsidRPr="00E201EA">
        <w:rPr>
          <w:rFonts w:ascii="Arial" w:hAnsi="Arial" w:cs="Arial"/>
          <w:sz w:val="19"/>
          <w:szCs w:val="19"/>
          <w:lang w:val="en-GB"/>
        </w:rPr>
        <w:t>1</w:t>
      </w:r>
      <w:r w:rsidR="004B34B8">
        <w:rPr>
          <w:rFonts w:ascii="Arial" w:hAnsi="Arial" w:cs="Arial"/>
          <w:sz w:val="19"/>
          <w:szCs w:val="19"/>
          <w:lang w:val="en-GB"/>
        </w:rPr>
        <w:t>61</w:t>
      </w:r>
      <w:r w:rsidRPr="00E201EA">
        <w:rPr>
          <w:rFonts w:ascii="Arial" w:hAnsi="Arial" w:cs="Arial"/>
          <w:sz w:val="19"/>
          <w:szCs w:val="19"/>
          <w:lang w:val="en-GB"/>
        </w:rPr>
        <w:t xml:space="preserve"> million.</w:t>
      </w:r>
    </w:p>
    <w:p w14:paraId="5C9D4A3D" w14:textId="77777777" w:rsidR="008158E6" w:rsidRPr="009562FF" w:rsidRDefault="008158E6" w:rsidP="008D579E">
      <w:pPr>
        <w:pStyle w:val="BodyTextIndent3"/>
        <w:tabs>
          <w:tab w:val="left" w:pos="360"/>
        </w:tabs>
        <w:spacing w:line="360" w:lineRule="auto"/>
        <w:ind w:left="360" w:firstLine="0"/>
        <w:jc w:val="left"/>
        <w:rPr>
          <w:rFonts w:ascii="Arial" w:hAnsi="Arial" w:cs="Arial"/>
          <w:sz w:val="19"/>
          <w:szCs w:val="19"/>
          <w:u w:val="single"/>
        </w:rPr>
      </w:pPr>
    </w:p>
    <w:p w14:paraId="1935FC7A" w14:textId="07EAE34A" w:rsidR="00990175" w:rsidRPr="009562FF" w:rsidRDefault="00F63DE7" w:rsidP="008D579E">
      <w:pPr>
        <w:pStyle w:val="BodyTextIndent3"/>
        <w:numPr>
          <w:ilvl w:val="0"/>
          <w:numId w:val="6"/>
        </w:numPr>
        <w:tabs>
          <w:tab w:val="left" w:pos="360"/>
        </w:tabs>
        <w:spacing w:line="360" w:lineRule="auto"/>
        <w:jc w:val="left"/>
        <w:rPr>
          <w:rFonts w:ascii="Arial" w:hAnsi="Arial" w:cs="Arial"/>
          <w:b/>
          <w:bCs/>
          <w:sz w:val="19"/>
          <w:szCs w:val="19"/>
          <w:lang w:val="en-GB"/>
        </w:rPr>
      </w:pPr>
      <w:r w:rsidRPr="009562FF">
        <w:rPr>
          <w:rFonts w:ascii="Arial" w:hAnsi="Arial" w:cs="Arial"/>
          <w:b/>
          <w:bCs/>
          <w:caps/>
          <w:sz w:val="19"/>
          <w:szCs w:val="19"/>
        </w:rPr>
        <w:t>APPROVAL</w:t>
      </w:r>
      <w:r w:rsidRPr="009562FF">
        <w:rPr>
          <w:rFonts w:ascii="Arial" w:hAnsi="Arial" w:cs="Arial"/>
          <w:b/>
          <w:bCs/>
          <w:sz w:val="19"/>
          <w:szCs w:val="19"/>
          <w:lang w:val="en-GB"/>
        </w:rPr>
        <w:t xml:space="preserve"> OF FINANCIAL STATEMENTS</w:t>
      </w:r>
    </w:p>
    <w:p w14:paraId="47238087" w14:textId="77777777" w:rsidR="00990175" w:rsidRPr="009562FF" w:rsidRDefault="00990175" w:rsidP="008D579E">
      <w:pPr>
        <w:pStyle w:val="BodyTextIndent3"/>
        <w:spacing w:line="360" w:lineRule="auto"/>
        <w:ind w:left="360" w:firstLine="0"/>
        <w:rPr>
          <w:rFonts w:ascii="Arial" w:hAnsi="Arial" w:cs="Arial"/>
          <w:sz w:val="19"/>
          <w:szCs w:val="19"/>
          <w:lang w:val="en-GB"/>
        </w:rPr>
      </w:pPr>
    </w:p>
    <w:p w14:paraId="38069B54" w14:textId="1EC5F391" w:rsidR="00111A32" w:rsidRPr="00AF2ECC" w:rsidRDefault="00F63DE7" w:rsidP="008D579E">
      <w:pPr>
        <w:pStyle w:val="BodyTextIndent3"/>
        <w:spacing w:line="360" w:lineRule="auto"/>
        <w:ind w:left="360" w:firstLine="0"/>
        <w:rPr>
          <w:rFonts w:ascii="Arial" w:hAnsi="Arial" w:cs="Arial"/>
          <w:sz w:val="19"/>
          <w:szCs w:val="19"/>
          <w:lang w:val="en-GB" w:bidi="th-TH"/>
        </w:rPr>
      </w:pPr>
      <w:r w:rsidRPr="009562FF">
        <w:rPr>
          <w:rFonts w:ascii="Arial" w:hAnsi="Arial" w:cs="Arial"/>
          <w:sz w:val="19"/>
          <w:szCs w:val="19"/>
          <w:lang w:val="en-GB"/>
        </w:rPr>
        <w:t xml:space="preserve">These financial statements were authorized by the </w:t>
      </w:r>
      <w:r w:rsidR="00CE03C4" w:rsidRPr="009562FF">
        <w:rPr>
          <w:rFonts w:ascii="Arial" w:hAnsi="Arial" w:cs="Arial"/>
          <w:sz w:val="19"/>
          <w:szCs w:val="19"/>
          <w:lang w:val="en-GB"/>
        </w:rPr>
        <w:t xml:space="preserve">Board of Directors </w:t>
      </w:r>
      <w:r w:rsidRPr="009562FF">
        <w:rPr>
          <w:rFonts w:ascii="Arial" w:hAnsi="Arial" w:cs="Arial"/>
          <w:sz w:val="19"/>
          <w:szCs w:val="19"/>
          <w:lang w:val="en-GB"/>
        </w:rPr>
        <w:t xml:space="preserve">on </w:t>
      </w:r>
      <w:r w:rsidR="002E3811" w:rsidRPr="00A36F54">
        <w:rPr>
          <w:rFonts w:ascii="Arial" w:hAnsi="Arial" w:cs="Arial"/>
          <w:sz w:val="19"/>
          <w:szCs w:val="19"/>
          <w:lang w:val="en-GB"/>
        </w:rPr>
        <w:t>13</w:t>
      </w:r>
      <w:r w:rsidR="006D5107" w:rsidRPr="00A36F54">
        <w:rPr>
          <w:rFonts w:ascii="Arial" w:hAnsi="Arial" w:cs="Arial"/>
          <w:sz w:val="19"/>
          <w:szCs w:val="24"/>
          <w:lang w:bidi="th-TH"/>
        </w:rPr>
        <w:t xml:space="preserve"> </w:t>
      </w:r>
      <w:r w:rsidR="0009763D" w:rsidRPr="00A36F54">
        <w:rPr>
          <w:rFonts w:ascii="Arial" w:hAnsi="Arial" w:cs="Arial"/>
          <w:sz w:val="19"/>
          <w:szCs w:val="24"/>
          <w:lang w:bidi="th-TH"/>
        </w:rPr>
        <w:t>February</w:t>
      </w:r>
      <w:r w:rsidR="004C42F7" w:rsidRPr="00A36F54">
        <w:rPr>
          <w:rFonts w:ascii="Arial" w:hAnsi="Arial" w:cs="Arial"/>
          <w:sz w:val="19"/>
          <w:szCs w:val="24"/>
          <w:lang w:bidi="th-TH"/>
        </w:rPr>
        <w:t xml:space="preserve"> 202</w:t>
      </w:r>
      <w:r w:rsidR="007728C6" w:rsidRPr="00A36F54">
        <w:rPr>
          <w:rFonts w:ascii="Arial" w:hAnsi="Arial" w:cs="Arial"/>
          <w:sz w:val="19"/>
          <w:szCs w:val="24"/>
          <w:lang w:bidi="th-TH"/>
        </w:rPr>
        <w:t>6</w:t>
      </w:r>
      <w:r w:rsidRPr="00A36F54">
        <w:rPr>
          <w:rFonts w:ascii="Arial" w:hAnsi="Arial" w:cs="Arial"/>
          <w:sz w:val="19"/>
          <w:szCs w:val="19"/>
          <w:lang w:val="en-GB"/>
        </w:rPr>
        <w:t>.</w:t>
      </w:r>
      <w:r w:rsidRPr="00AF2ECC">
        <w:rPr>
          <w:rFonts w:ascii="Arial" w:hAnsi="Arial" w:cs="Arial"/>
          <w:sz w:val="19"/>
          <w:szCs w:val="19"/>
          <w:lang w:val="en-GB"/>
        </w:rPr>
        <w:t xml:space="preserve"> </w:t>
      </w:r>
      <w:r w:rsidR="00ED2FD2" w:rsidRPr="00AF2ECC">
        <w:rPr>
          <w:rFonts w:ascii="Arial" w:hAnsi="Arial" w:cs="Arial"/>
          <w:sz w:val="19"/>
          <w:szCs w:val="19"/>
          <w:lang w:val="en-GB"/>
        </w:rPr>
        <w:t xml:space="preserve"> </w:t>
      </w:r>
    </w:p>
    <w:sectPr w:rsidR="00111A32" w:rsidRPr="00AF2ECC" w:rsidSect="00DC65E7">
      <w:headerReference w:type="default" r:id="rId11"/>
      <w:footerReference w:type="default" r:id="rId12"/>
      <w:pgSz w:w="11907" w:h="16840" w:code="9"/>
      <w:pgMar w:top="2070" w:right="1134" w:bottom="1440" w:left="1440" w:header="576" w:footer="318"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184A8" w14:textId="77777777" w:rsidR="00623BAB" w:rsidRDefault="00623BAB">
      <w:r>
        <w:separator/>
      </w:r>
    </w:p>
  </w:endnote>
  <w:endnote w:type="continuationSeparator" w:id="0">
    <w:p w14:paraId="626FA3E4" w14:textId="77777777" w:rsidR="00623BAB" w:rsidRDefault="00623BAB">
      <w:r>
        <w:continuationSeparator/>
      </w:r>
    </w:p>
  </w:endnote>
  <w:endnote w:type="continuationNotice" w:id="1">
    <w:p w14:paraId="4B51B871" w14:textId="77777777" w:rsidR="00623BAB" w:rsidRDefault="00623B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FDEEB" w14:textId="77777777" w:rsidR="00925A78" w:rsidRPr="00256C3E" w:rsidRDefault="00925A78"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256C3E">
      <w:rPr>
        <w:rFonts w:ascii="Arial" w:hAnsi="Arial" w:cs="Arial"/>
        <w:sz w:val="19"/>
        <w:szCs w:val="19"/>
        <w:u w:val="single"/>
      </w:rPr>
      <w:t xml:space="preserve">                                                    </w:t>
    </w:r>
    <w:r w:rsidRPr="00256C3E">
      <w:rPr>
        <w:rFonts w:ascii="Arial" w:hAnsi="Arial" w:cs="Arial"/>
        <w:sz w:val="19"/>
        <w:szCs w:val="19"/>
      </w:rPr>
      <w:t xml:space="preserve"> Director </w:t>
    </w:r>
    <w:r w:rsidRPr="00256C3E">
      <w:rPr>
        <w:rFonts w:ascii="Arial" w:hAnsi="Arial" w:cs="Arial"/>
        <w:sz w:val="19"/>
        <w:szCs w:val="19"/>
      </w:rPr>
      <w:tab/>
    </w:r>
    <w:r w:rsidRPr="00256C3E">
      <w:rPr>
        <w:rFonts w:ascii="Arial" w:hAnsi="Arial" w:cs="Arial"/>
        <w:sz w:val="19"/>
        <w:szCs w:val="19"/>
        <w:u w:val="single"/>
      </w:rPr>
      <w:t xml:space="preserve">                                               </w:t>
    </w:r>
    <w:r w:rsidRPr="00256C3E">
      <w:rPr>
        <w:rFonts w:ascii="Arial" w:hAnsi="Arial" w:cs="Arial"/>
        <w:sz w:val="19"/>
        <w:szCs w:val="19"/>
      </w:rPr>
      <w:t xml:space="preserve"> </w:t>
    </w:r>
    <w:proofErr w:type="spellStart"/>
    <w:r w:rsidRPr="00256C3E">
      <w:rPr>
        <w:rFonts w:ascii="Arial" w:hAnsi="Arial" w:cs="Arial"/>
        <w:sz w:val="19"/>
        <w:szCs w:val="19"/>
      </w:rPr>
      <w:t>Director</w:t>
    </w:r>
    <w:proofErr w:type="spellEnd"/>
    <w:r w:rsidRPr="00256C3E">
      <w:rPr>
        <w:rFonts w:ascii="Arial" w:hAnsi="Arial" w:cs="Arial"/>
        <w:sz w:val="19"/>
        <w:szCs w:val="19"/>
      </w:rPr>
      <w:tab/>
    </w:r>
    <w:r w:rsidRPr="00256C3E">
      <w:rPr>
        <w:rFonts w:ascii="Arial" w:hAnsi="Arial" w:cs="Arial"/>
        <w:sz w:val="19"/>
        <w:szCs w:val="19"/>
      </w:rPr>
      <w:fldChar w:fldCharType="begin"/>
    </w:r>
    <w:r w:rsidRPr="00256C3E">
      <w:rPr>
        <w:rFonts w:ascii="Arial" w:hAnsi="Arial" w:cs="Arial"/>
        <w:sz w:val="19"/>
        <w:szCs w:val="19"/>
      </w:rPr>
      <w:instrText xml:space="preserve"> PAGE   \* MERGEFORMAT </w:instrText>
    </w:r>
    <w:r w:rsidRPr="00256C3E">
      <w:rPr>
        <w:rFonts w:ascii="Arial" w:hAnsi="Arial" w:cs="Arial"/>
        <w:sz w:val="19"/>
        <w:szCs w:val="19"/>
      </w:rPr>
      <w:fldChar w:fldCharType="separate"/>
    </w:r>
    <w:r w:rsidR="00D24090">
      <w:rPr>
        <w:rFonts w:ascii="Arial" w:hAnsi="Arial" w:cs="Arial"/>
        <w:noProof/>
        <w:sz w:val="19"/>
        <w:szCs w:val="19"/>
      </w:rPr>
      <w:t>37</w:t>
    </w:r>
    <w:r w:rsidRPr="00256C3E">
      <w:rPr>
        <w:rFonts w:ascii="Arial" w:hAnsi="Arial" w:cs="Arial"/>
        <w:noProof/>
        <w:sz w:val="19"/>
        <w:szCs w:val="19"/>
      </w:rPr>
      <w:fldChar w:fldCharType="end"/>
    </w:r>
  </w:p>
  <w:p w14:paraId="7C87A586" w14:textId="77777777" w:rsidR="00925A78" w:rsidRPr="00256C3E" w:rsidRDefault="00925A78" w:rsidP="002325DE">
    <w:pPr>
      <w:pStyle w:val="Footer"/>
      <w:spacing w:line="360" w:lineRule="auto"/>
      <w:ind w:left="360" w:right="357"/>
      <w:rPr>
        <w:rFonts w:ascii="Arial" w:hAnsi="Arial" w:cs="Arial"/>
        <w:sz w:val="19"/>
        <w:szCs w:val="19"/>
      </w:rPr>
    </w:pPr>
    <w:r w:rsidRPr="00256C3E">
      <w:rPr>
        <w:rFonts w:ascii="Arial" w:hAnsi="Arial" w:cs="Arial"/>
        <w:sz w:val="19"/>
        <w:szCs w:val="19"/>
      </w:rPr>
      <w:t>(                                                 )</w:t>
    </w:r>
    <w:r w:rsidRPr="00256C3E">
      <w:rPr>
        <w:rFonts w:ascii="Arial" w:hAnsi="Arial" w:cs="Arial"/>
        <w:sz w:val="19"/>
        <w:szCs w:val="19"/>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955B" w14:textId="77777777" w:rsidR="00623BAB" w:rsidRDefault="00623BAB">
      <w:r>
        <w:separator/>
      </w:r>
    </w:p>
  </w:footnote>
  <w:footnote w:type="continuationSeparator" w:id="0">
    <w:p w14:paraId="1D637BBA" w14:textId="77777777" w:rsidR="00623BAB" w:rsidRDefault="00623BAB">
      <w:r>
        <w:continuationSeparator/>
      </w:r>
    </w:p>
  </w:footnote>
  <w:footnote w:type="continuationNotice" w:id="1">
    <w:p w14:paraId="4A3D8460" w14:textId="77777777" w:rsidR="00623BAB" w:rsidRDefault="00623B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CA11C" w14:textId="77777777" w:rsidR="00E00889" w:rsidRPr="00AF2ECC" w:rsidRDefault="00E00889" w:rsidP="00E00889">
    <w:pPr>
      <w:spacing w:line="360" w:lineRule="auto"/>
      <w:rPr>
        <w:rFonts w:ascii="Arial" w:hAnsi="Arial" w:cs="Arial"/>
        <w:b/>
        <w:bCs/>
        <w:sz w:val="19"/>
        <w:szCs w:val="19"/>
        <w:lang w:val="en-GB"/>
      </w:rPr>
    </w:pPr>
    <w:r w:rsidRPr="00AF2ECC">
      <w:rPr>
        <w:rFonts w:ascii="Arial" w:hAnsi="Arial" w:cs="Arial"/>
        <w:b/>
        <w:bCs/>
        <w:sz w:val="19"/>
        <w:szCs w:val="19"/>
        <w:lang w:val="en-GB"/>
      </w:rPr>
      <w:t>SAHAMITR PRESSURE CONTAINER PUBLIC COMPANY LIMITED</w:t>
    </w:r>
  </w:p>
  <w:p w14:paraId="45CDB6A4" w14:textId="77777777" w:rsidR="00E00889" w:rsidRPr="00AF2ECC" w:rsidRDefault="00E00889" w:rsidP="00E00889">
    <w:pPr>
      <w:spacing w:line="360" w:lineRule="auto"/>
      <w:rPr>
        <w:rFonts w:ascii="Arial" w:hAnsi="Arial" w:cs="Arial"/>
        <w:b/>
        <w:bCs/>
        <w:sz w:val="19"/>
        <w:szCs w:val="19"/>
        <w:cs/>
        <w:lang w:val="en-GB"/>
      </w:rPr>
    </w:pPr>
    <w:r w:rsidRPr="00AF2ECC">
      <w:rPr>
        <w:rFonts w:ascii="Arial" w:hAnsi="Arial" w:cs="Arial"/>
        <w:b/>
        <w:bCs/>
        <w:sz w:val="19"/>
        <w:szCs w:val="19"/>
        <w:lang w:val="en-GB"/>
      </w:rPr>
      <w:t>NOTES TO FINANCIAL STATEMENTS</w:t>
    </w:r>
  </w:p>
  <w:p w14:paraId="7FE49B00" w14:textId="691A91FB" w:rsidR="00E00889" w:rsidRPr="00AF2ECC" w:rsidRDefault="007E7071" w:rsidP="00E00889">
    <w:pPr>
      <w:spacing w:line="360" w:lineRule="auto"/>
      <w:rPr>
        <w:rFonts w:ascii="Arial" w:hAnsi="Arial" w:cs="Arial"/>
        <w:sz w:val="20"/>
        <w:szCs w:val="20"/>
        <w:lang w:val="en-GB"/>
      </w:rPr>
    </w:pPr>
    <w:r w:rsidRPr="007E7071">
      <w:rPr>
        <w:rFonts w:ascii="Arial" w:hAnsi="Arial" w:cs="Browallia New"/>
        <w:b/>
        <w:bCs/>
        <w:sz w:val="19"/>
      </w:rPr>
      <w:t>F</w:t>
    </w:r>
    <w:r w:rsidR="00416088">
      <w:rPr>
        <w:rFonts w:ascii="Arial" w:hAnsi="Arial" w:cs="Browallia New"/>
        <w:b/>
        <w:bCs/>
        <w:sz w:val="19"/>
      </w:rPr>
      <w:t>OR</w:t>
    </w:r>
    <w:r w:rsidRPr="007E7071">
      <w:rPr>
        <w:rFonts w:ascii="Arial" w:hAnsi="Arial" w:cs="Browallia New"/>
        <w:b/>
        <w:bCs/>
        <w:sz w:val="19"/>
      </w:rPr>
      <w:t xml:space="preserve"> </w:t>
    </w:r>
    <w:r w:rsidR="00416088">
      <w:rPr>
        <w:rFonts w:ascii="Arial" w:hAnsi="Arial" w:cs="Browallia New"/>
        <w:b/>
        <w:bCs/>
        <w:sz w:val="19"/>
      </w:rPr>
      <w:t>THE</w:t>
    </w:r>
    <w:r w:rsidRPr="007E7071">
      <w:rPr>
        <w:rFonts w:ascii="Arial" w:hAnsi="Arial" w:cs="Browallia New"/>
        <w:b/>
        <w:bCs/>
        <w:sz w:val="19"/>
      </w:rPr>
      <w:t xml:space="preserve"> </w:t>
    </w:r>
    <w:r w:rsidR="00416088">
      <w:rPr>
        <w:rFonts w:ascii="Arial" w:hAnsi="Arial" w:cs="Browallia New"/>
        <w:b/>
        <w:bCs/>
        <w:sz w:val="19"/>
      </w:rPr>
      <w:t>YEAR</w:t>
    </w:r>
    <w:r w:rsidRPr="007E7071">
      <w:rPr>
        <w:rFonts w:ascii="Arial" w:hAnsi="Arial" w:cs="Browallia New"/>
        <w:b/>
        <w:bCs/>
        <w:sz w:val="19"/>
      </w:rPr>
      <w:t xml:space="preserve"> </w:t>
    </w:r>
    <w:r w:rsidR="00416088">
      <w:rPr>
        <w:rFonts w:ascii="Arial" w:hAnsi="Arial" w:cs="Browallia New"/>
        <w:b/>
        <w:bCs/>
        <w:sz w:val="19"/>
      </w:rPr>
      <w:t>ENDED</w:t>
    </w:r>
    <w:r w:rsidR="0041539D">
      <w:rPr>
        <w:rFonts w:ascii="Arial" w:hAnsi="Arial" w:cs="Browallia New"/>
        <w:b/>
        <w:bCs/>
        <w:sz w:val="19"/>
      </w:rPr>
      <w:t xml:space="preserve"> </w:t>
    </w:r>
    <w:r w:rsidR="00E00889" w:rsidRPr="00AF2ECC">
      <w:rPr>
        <w:rFonts w:ascii="Arial" w:hAnsi="Arial" w:cs="Arial"/>
        <w:b/>
        <w:bCs/>
        <w:sz w:val="19"/>
        <w:szCs w:val="19"/>
        <w:lang w:val="en-GB"/>
      </w:rPr>
      <w:t>31 DECEMBER 202</w:t>
    </w:r>
    <w:r w:rsidR="00347DE8">
      <w:rPr>
        <w:rFonts w:ascii="Arial" w:hAnsi="Arial" w:cs="Arial"/>
        <w:b/>
        <w:bCs/>
        <w:sz w:val="19"/>
        <w:szCs w:val="19"/>
        <w:lang w:val="en-GB"/>
      </w:rPr>
      <w:t>5</w:t>
    </w:r>
  </w:p>
  <w:p w14:paraId="44EFD963" w14:textId="27D4CB41" w:rsidR="00A62AA7" w:rsidRDefault="00DC65E7">
    <w:pPr>
      <w:pStyle w:val="Header"/>
    </w:pPr>
    <w:r>
      <w:rPr>
        <w:noProof/>
      </w:rPr>
      <mc:AlternateContent>
        <mc:Choice Requires="wps">
          <w:drawing>
            <wp:anchor distT="0" distB="0" distL="114300" distR="114300" simplePos="0" relativeHeight="251658240" behindDoc="0" locked="0" layoutInCell="1" allowOverlap="1" wp14:anchorId="29864179" wp14:editId="483103A3">
              <wp:simplePos x="0" y="0"/>
              <wp:positionH relativeFrom="column">
                <wp:posOffset>0</wp:posOffset>
              </wp:positionH>
              <wp:positionV relativeFrom="paragraph">
                <wp:posOffset>83820</wp:posOffset>
              </wp:positionV>
              <wp:extent cx="5966460" cy="0"/>
              <wp:effectExtent l="0" t="0" r="0" b="0"/>
              <wp:wrapNone/>
              <wp:docPr id="346619284" name="Straight Connector 1"/>
              <wp:cNvGraphicFramePr/>
              <a:graphic xmlns:a="http://schemas.openxmlformats.org/drawingml/2006/main">
                <a:graphicData uri="http://schemas.microsoft.com/office/word/2010/wordprocessingShape">
                  <wps:wsp>
                    <wps:cNvCnPr/>
                    <wps:spPr>
                      <a:xfrm>
                        <a:off x="0" y="0"/>
                        <a:ext cx="596646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7DF435"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6.6pt" to="469.8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" strokecolor="black [3213]" strokeweight="1.5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644"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081824D4"/>
    <w:multiLevelType w:val="hybridMultilevel"/>
    <w:tmpl w:val="25C2FE1C"/>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6979CD"/>
    <w:multiLevelType w:val="multilevel"/>
    <w:tmpl w:val="AE8CB216"/>
    <w:lvl w:ilvl="0">
      <w:start w:val="2"/>
      <w:numFmt w:val="decimal"/>
      <w:lvlText w:val="%1"/>
      <w:lvlJc w:val="left"/>
      <w:pPr>
        <w:ind w:left="456" w:hanging="456"/>
      </w:pPr>
      <w:rPr>
        <w:rFonts w:hint="default"/>
      </w:rPr>
    </w:lvl>
    <w:lvl w:ilvl="1">
      <w:start w:val="1"/>
      <w:numFmt w:val="decimal"/>
      <w:lvlText w:val="%1.%2"/>
      <w:lvlJc w:val="left"/>
      <w:pPr>
        <w:ind w:left="1440" w:hanging="720"/>
      </w:pPr>
      <w:rPr>
        <w:rFonts w:hint="default"/>
        <w:b w:val="0"/>
        <w:bCs w:val="0"/>
      </w:rPr>
    </w:lvl>
    <w:lvl w:ilvl="2">
      <w:start w:val="1"/>
      <w:numFmt w:val="decimal"/>
      <w:lvlText w:val="%1.3.%3"/>
      <w:lvlJc w:val="left"/>
      <w:pPr>
        <w:ind w:left="2160" w:hanging="720"/>
      </w:pPr>
      <w:rPr>
        <w:rFonts w:hint="default"/>
        <w:b w:val="0"/>
        <w:bCs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7" w15:restartNumberingAfterBreak="0">
    <w:nsid w:val="0C263D35"/>
    <w:multiLevelType w:val="hybridMultilevel"/>
    <w:tmpl w:val="C7268CD2"/>
    <w:lvl w:ilvl="0" w:tplc="1EDAD3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2A6545"/>
    <w:multiLevelType w:val="multilevel"/>
    <w:tmpl w:val="A638423E"/>
    <w:lvl w:ilvl="0">
      <w:start w:val="2"/>
      <w:numFmt w:val="decimal"/>
      <w:lvlText w:val="%1"/>
      <w:lvlJc w:val="left"/>
      <w:pPr>
        <w:ind w:left="420" w:hanging="420"/>
      </w:pPr>
      <w:rPr>
        <w:rFonts w:hint="default"/>
      </w:rPr>
    </w:lvl>
    <w:lvl w:ilvl="1">
      <w:start w:val="3"/>
      <w:numFmt w:val="decimal"/>
      <w:lvlText w:val="%1.%2"/>
      <w:lvlJc w:val="left"/>
      <w:pPr>
        <w:ind w:left="1113" w:hanging="420"/>
      </w:pPr>
      <w:rPr>
        <w:rFonts w:hint="default"/>
      </w:rPr>
    </w:lvl>
    <w:lvl w:ilvl="2">
      <w:start w:val="3"/>
      <w:numFmt w:val="decimal"/>
      <w:lvlText w:val="%1.%2.%3"/>
      <w:lvlJc w:val="left"/>
      <w:pPr>
        <w:ind w:left="2106" w:hanging="720"/>
      </w:pPr>
      <w:rPr>
        <w:rFonts w:hint="default"/>
      </w:rPr>
    </w:lvl>
    <w:lvl w:ilvl="3">
      <w:start w:val="1"/>
      <w:numFmt w:val="decimal"/>
      <w:lvlText w:val="%1.%2.%3.%4"/>
      <w:lvlJc w:val="left"/>
      <w:pPr>
        <w:ind w:left="2799" w:hanging="720"/>
      </w:pPr>
      <w:rPr>
        <w:rFonts w:hint="default"/>
      </w:rPr>
    </w:lvl>
    <w:lvl w:ilvl="4">
      <w:start w:val="1"/>
      <w:numFmt w:val="decimal"/>
      <w:lvlText w:val="%1.%2.%3.%4.%5"/>
      <w:lvlJc w:val="left"/>
      <w:pPr>
        <w:ind w:left="3852" w:hanging="1080"/>
      </w:pPr>
      <w:rPr>
        <w:rFonts w:hint="default"/>
      </w:rPr>
    </w:lvl>
    <w:lvl w:ilvl="5">
      <w:start w:val="1"/>
      <w:numFmt w:val="decimal"/>
      <w:lvlText w:val="%1.%2.%3.%4.%5.%6"/>
      <w:lvlJc w:val="left"/>
      <w:pPr>
        <w:ind w:left="4545" w:hanging="1080"/>
      </w:pPr>
      <w:rPr>
        <w:rFonts w:hint="default"/>
      </w:rPr>
    </w:lvl>
    <w:lvl w:ilvl="6">
      <w:start w:val="1"/>
      <w:numFmt w:val="decimal"/>
      <w:lvlText w:val="%1.%2.%3.%4.%5.%6.%7"/>
      <w:lvlJc w:val="left"/>
      <w:pPr>
        <w:ind w:left="5238" w:hanging="1080"/>
      </w:pPr>
      <w:rPr>
        <w:rFonts w:hint="default"/>
      </w:rPr>
    </w:lvl>
    <w:lvl w:ilvl="7">
      <w:start w:val="1"/>
      <w:numFmt w:val="decimal"/>
      <w:lvlText w:val="%1.%2.%3.%4.%5.%6.%7.%8"/>
      <w:lvlJc w:val="left"/>
      <w:pPr>
        <w:ind w:left="6291" w:hanging="1440"/>
      </w:pPr>
      <w:rPr>
        <w:rFonts w:hint="default"/>
      </w:rPr>
    </w:lvl>
    <w:lvl w:ilvl="8">
      <w:start w:val="1"/>
      <w:numFmt w:val="decimal"/>
      <w:lvlText w:val="%1.%2.%3.%4.%5.%6.%7.%8.%9"/>
      <w:lvlJc w:val="left"/>
      <w:pPr>
        <w:ind w:left="6984" w:hanging="1440"/>
      </w:pPr>
      <w:rPr>
        <w:rFonts w:hint="default"/>
      </w:rPr>
    </w:lvl>
  </w:abstractNum>
  <w:abstractNum w:abstractNumId="9" w15:restartNumberingAfterBreak="0">
    <w:nsid w:val="0D536CCF"/>
    <w:multiLevelType w:val="hybridMultilevel"/>
    <w:tmpl w:val="54F49CD0"/>
    <w:lvl w:ilvl="0" w:tplc="936050BC">
      <w:start w:val="1"/>
      <w:numFmt w:val="decimal"/>
      <w:lvlText w:val="24.%1"/>
      <w:lvlJc w:val="left"/>
      <w:pPr>
        <w:ind w:left="3960" w:hanging="360"/>
      </w:pPr>
      <w:rPr>
        <w:rFonts w:hint="default"/>
        <w:b w:val="0"/>
        <w:bCs w:val="0"/>
        <w:sz w:val="20"/>
        <w:szCs w:val="20"/>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0" w15:restartNumberingAfterBreak="0">
    <w:nsid w:val="107D3CF1"/>
    <w:multiLevelType w:val="multilevel"/>
    <w:tmpl w:val="B07032E6"/>
    <w:lvl w:ilvl="0">
      <w:numFmt w:val="bullet"/>
      <w:lvlText w:val="-"/>
      <w:lvlJc w:val="left"/>
      <w:pPr>
        <w:tabs>
          <w:tab w:val="num" w:pos="720"/>
        </w:tabs>
        <w:ind w:left="720" w:hanging="360"/>
      </w:pPr>
      <w:rPr>
        <w:rFonts w:ascii="Cordia New" w:eastAsia="Angsana New" w:hAnsi="Cordia New" w:cs="Cordia New" w:hint="cs"/>
        <w:sz w:val="26"/>
        <w:szCs w:val="26"/>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1022022"/>
    <w:multiLevelType w:val="hybridMultilevel"/>
    <w:tmpl w:val="ECB6B0CC"/>
    <w:lvl w:ilvl="0" w:tplc="FA3C809A">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242731"/>
    <w:multiLevelType w:val="multilevel"/>
    <w:tmpl w:val="5EDED3E2"/>
    <w:lvl w:ilvl="0">
      <w:start w:val="25"/>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13444727"/>
    <w:multiLevelType w:val="hybridMultilevel"/>
    <w:tmpl w:val="EE5E1AA8"/>
    <w:lvl w:ilvl="0" w:tplc="A4C6CBA0">
      <w:start w:val="1"/>
      <w:numFmt w:val="bullet"/>
      <w:lvlText w:val="-"/>
      <w:lvlJc w:val="left"/>
      <w:pPr>
        <w:ind w:left="862" w:hanging="360"/>
      </w:pPr>
      <w:rPr>
        <w:rFonts w:ascii="Angsana New" w:hAnsi="Angsana New" w:hint="default"/>
        <w:color w:val="auto"/>
        <w:sz w:val="22"/>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185E077A"/>
    <w:multiLevelType w:val="hybridMultilevel"/>
    <w:tmpl w:val="E6DC0FDE"/>
    <w:lvl w:ilvl="0" w:tplc="21DEC42C">
      <w:start w:val="1"/>
      <w:numFmt w:val="decimal"/>
      <w:lvlText w:val="26.%1"/>
      <w:lvlJc w:val="left"/>
      <w:rPr>
        <w:rFonts w:hint="default"/>
        <w:b/>
        <w:bCs/>
        <w:i w:val="0"/>
        <w:iCs w:val="0"/>
        <w:sz w:val="19"/>
        <w:szCs w:val="19"/>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1C6F78B0"/>
    <w:multiLevelType w:val="hybridMultilevel"/>
    <w:tmpl w:val="E8B4E9DC"/>
    <w:lvl w:ilvl="0" w:tplc="37843CB2">
      <w:numFmt w:val="bullet"/>
      <w:lvlText w:val="-"/>
      <w:lvlJc w:val="left"/>
      <w:pPr>
        <w:ind w:left="1077" w:hanging="360"/>
      </w:pPr>
      <w:rPr>
        <w:rFonts w:ascii="Arial" w:eastAsia="Calibri" w:hAnsi="Arial" w:cs="Aria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6" w15:restartNumberingAfterBreak="0">
    <w:nsid w:val="1FA94AF3"/>
    <w:multiLevelType w:val="hybridMultilevel"/>
    <w:tmpl w:val="3FB21FA4"/>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start w:val="1"/>
      <w:numFmt w:val="bullet"/>
      <w:lvlText w:val=""/>
      <w:lvlJc w:val="left"/>
      <w:pPr>
        <w:ind w:left="3780" w:hanging="360"/>
      </w:pPr>
      <w:rPr>
        <w:rFonts w:ascii="Wingdings" w:hAnsi="Wingdings" w:hint="default"/>
      </w:rPr>
    </w:lvl>
    <w:lvl w:ilvl="3" w:tplc="04090001">
      <w:start w:val="1"/>
      <w:numFmt w:val="bullet"/>
      <w:lvlText w:val=""/>
      <w:lvlJc w:val="left"/>
      <w:pPr>
        <w:ind w:left="4500" w:hanging="360"/>
      </w:pPr>
      <w:rPr>
        <w:rFonts w:ascii="Symbol" w:hAnsi="Symbol" w:hint="default"/>
      </w:rPr>
    </w:lvl>
    <w:lvl w:ilvl="4" w:tplc="04090003">
      <w:start w:val="1"/>
      <w:numFmt w:val="bullet"/>
      <w:lvlText w:val="o"/>
      <w:lvlJc w:val="left"/>
      <w:pPr>
        <w:ind w:left="5220" w:hanging="360"/>
      </w:pPr>
      <w:rPr>
        <w:rFonts w:ascii="Courier New" w:hAnsi="Courier New" w:cs="Courier New" w:hint="default"/>
      </w:rPr>
    </w:lvl>
    <w:lvl w:ilvl="5" w:tplc="04090005">
      <w:start w:val="1"/>
      <w:numFmt w:val="bullet"/>
      <w:lvlText w:val=""/>
      <w:lvlJc w:val="left"/>
      <w:pPr>
        <w:ind w:left="5940" w:hanging="360"/>
      </w:pPr>
      <w:rPr>
        <w:rFonts w:ascii="Wingdings" w:hAnsi="Wingdings" w:hint="default"/>
      </w:rPr>
    </w:lvl>
    <w:lvl w:ilvl="6" w:tplc="04090001">
      <w:start w:val="1"/>
      <w:numFmt w:val="bullet"/>
      <w:lvlText w:val=""/>
      <w:lvlJc w:val="left"/>
      <w:pPr>
        <w:ind w:left="6660" w:hanging="360"/>
      </w:pPr>
      <w:rPr>
        <w:rFonts w:ascii="Symbol" w:hAnsi="Symbol" w:hint="default"/>
      </w:rPr>
    </w:lvl>
    <w:lvl w:ilvl="7" w:tplc="04090003">
      <w:start w:val="1"/>
      <w:numFmt w:val="bullet"/>
      <w:lvlText w:val="o"/>
      <w:lvlJc w:val="left"/>
      <w:pPr>
        <w:ind w:left="7380" w:hanging="360"/>
      </w:pPr>
      <w:rPr>
        <w:rFonts w:ascii="Courier New" w:hAnsi="Courier New" w:cs="Courier New" w:hint="default"/>
      </w:rPr>
    </w:lvl>
    <w:lvl w:ilvl="8" w:tplc="04090005">
      <w:start w:val="1"/>
      <w:numFmt w:val="bullet"/>
      <w:lvlText w:val=""/>
      <w:lvlJc w:val="left"/>
      <w:pPr>
        <w:ind w:left="8100" w:hanging="360"/>
      </w:pPr>
      <w:rPr>
        <w:rFonts w:ascii="Wingdings" w:hAnsi="Wingdings" w:hint="default"/>
      </w:rPr>
    </w:lvl>
  </w:abstractNum>
  <w:abstractNum w:abstractNumId="17" w15:restartNumberingAfterBreak="0">
    <w:nsid w:val="21377CB4"/>
    <w:multiLevelType w:val="multilevel"/>
    <w:tmpl w:val="90A0CA48"/>
    <w:lvl w:ilvl="0">
      <w:start w:val="25"/>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21C5480"/>
    <w:multiLevelType w:val="multilevel"/>
    <w:tmpl w:val="D1B0CF9C"/>
    <w:lvl w:ilvl="0">
      <w:start w:val="25"/>
      <w:numFmt w:val="decimal"/>
      <w:lvlText w:val="%1"/>
      <w:lvlJc w:val="left"/>
      <w:pPr>
        <w:ind w:left="372" w:hanging="372"/>
      </w:pPr>
      <w:rPr>
        <w:rFonts w:hint="default"/>
      </w:rPr>
    </w:lvl>
    <w:lvl w:ilvl="1">
      <w:start w:val="1"/>
      <w:numFmt w:val="decimal"/>
      <w:lvlText w:val="%1.%2"/>
      <w:lvlJc w:val="left"/>
      <w:pPr>
        <w:ind w:left="744" w:hanging="372"/>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1836" w:hanging="72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2940" w:hanging="1080"/>
      </w:pPr>
      <w:rPr>
        <w:rFonts w:hint="default"/>
      </w:rPr>
    </w:lvl>
    <w:lvl w:ilvl="6">
      <w:start w:val="1"/>
      <w:numFmt w:val="decimal"/>
      <w:lvlText w:val="%1.%2.%3.%4.%5.%6.%7"/>
      <w:lvlJc w:val="left"/>
      <w:pPr>
        <w:ind w:left="3312" w:hanging="1080"/>
      </w:pPr>
      <w:rPr>
        <w:rFonts w:hint="default"/>
      </w:rPr>
    </w:lvl>
    <w:lvl w:ilvl="7">
      <w:start w:val="1"/>
      <w:numFmt w:val="decimal"/>
      <w:lvlText w:val="%1.%2.%3.%4.%5.%6.%7.%8"/>
      <w:lvlJc w:val="left"/>
      <w:pPr>
        <w:ind w:left="4044" w:hanging="1440"/>
      </w:pPr>
      <w:rPr>
        <w:rFonts w:hint="default"/>
      </w:rPr>
    </w:lvl>
    <w:lvl w:ilvl="8">
      <w:start w:val="1"/>
      <w:numFmt w:val="decimal"/>
      <w:lvlText w:val="%1.%2.%3.%4.%5.%6.%7.%8.%9"/>
      <w:lvlJc w:val="left"/>
      <w:pPr>
        <w:ind w:left="4416" w:hanging="1440"/>
      </w:pPr>
      <w:rPr>
        <w:rFonts w:hint="default"/>
      </w:rPr>
    </w:lvl>
  </w:abstractNum>
  <w:abstractNum w:abstractNumId="19" w15:restartNumberingAfterBreak="0">
    <w:nsid w:val="254578EF"/>
    <w:multiLevelType w:val="hybridMultilevel"/>
    <w:tmpl w:val="87400360"/>
    <w:lvl w:ilvl="0" w:tplc="AAFC338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1" w15:restartNumberingAfterBreak="0">
    <w:nsid w:val="260E225D"/>
    <w:multiLevelType w:val="hybridMultilevel"/>
    <w:tmpl w:val="15522F10"/>
    <w:lvl w:ilvl="0" w:tplc="03BEFF96">
      <w:start w:val="1"/>
      <w:numFmt w:val="decimal"/>
      <w:lvlText w:val="24.%1"/>
      <w:lvlJc w:val="left"/>
      <w:pPr>
        <w:ind w:left="1080" w:hanging="360"/>
      </w:pPr>
      <w:rPr>
        <w:rFonts w:hint="default"/>
        <w:b w:val="0"/>
        <w:b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69F64BE"/>
    <w:multiLevelType w:val="hybridMultilevel"/>
    <w:tmpl w:val="1A687310"/>
    <w:lvl w:ilvl="0" w:tplc="0809000F">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3" w15:restartNumberingAfterBreak="0">
    <w:nsid w:val="28BB568C"/>
    <w:multiLevelType w:val="hybridMultilevel"/>
    <w:tmpl w:val="651E9B9C"/>
    <w:lvl w:ilvl="0" w:tplc="21DEC42C">
      <w:start w:val="1"/>
      <w:numFmt w:val="decimal"/>
      <w:lvlText w:val="26.%1"/>
      <w:lvlJc w:val="left"/>
      <w:rPr>
        <w:rFonts w:hint="default"/>
        <w:b/>
        <w:bCs/>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CB850CF"/>
    <w:multiLevelType w:val="multilevel"/>
    <w:tmpl w:val="CFF0B696"/>
    <w:lvl w:ilvl="0">
      <w:start w:val="1"/>
      <w:numFmt w:val="decimal"/>
      <w:lvlText w:val="%1."/>
      <w:lvlJc w:val="left"/>
      <w:pPr>
        <w:ind w:left="360" w:hanging="360"/>
      </w:pPr>
      <w:rPr>
        <w:rFonts w:hint="default"/>
        <w:b/>
        <w:bCs/>
        <w:i w:val="0"/>
        <w:iCs w:val="0"/>
        <w:u w:val="none"/>
        <w:lang w:val="en-GB"/>
      </w:rPr>
    </w:lvl>
    <w:lvl w:ilvl="1">
      <w:start w:val="1"/>
      <w:numFmt w:val="lowerLetter"/>
      <w:lvlText w:val="%2)"/>
      <w:lvlJc w:val="left"/>
      <w:pPr>
        <w:ind w:left="720" w:hanging="360"/>
      </w:pPr>
      <w:rPr>
        <w:rFonts w:hint="default"/>
        <w:b/>
        <w:bCs/>
        <w:u w:val="none"/>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0F61859"/>
    <w:multiLevelType w:val="multilevel"/>
    <w:tmpl w:val="8F3ECCFA"/>
    <w:lvl w:ilvl="0">
      <w:start w:val="25"/>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6" w15:restartNumberingAfterBreak="0">
    <w:nsid w:val="34DE597E"/>
    <w:multiLevelType w:val="hybridMultilevel"/>
    <w:tmpl w:val="A64E6676"/>
    <w:lvl w:ilvl="0" w:tplc="4552E07C">
      <w:numFmt w:val="bullet"/>
      <w:lvlText w:val="-"/>
      <w:lvlJc w:val="left"/>
      <w:pPr>
        <w:ind w:left="720" w:hanging="360"/>
      </w:pPr>
      <w:rPr>
        <w:rFonts w:ascii="Arial" w:eastAsia="Times New Roman" w:hAnsi="Arial" w:cs="Arial"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564721F"/>
    <w:multiLevelType w:val="hybridMultilevel"/>
    <w:tmpl w:val="AA306CF6"/>
    <w:lvl w:ilvl="0" w:tplc="C936A964">
      <w:start w:val="1"/>
      <w:numFmt w:val="bullet"/>
      <w:lvlText w:val=""/>
      <w:lvlJc w:val="left"/>
      <w:pPr>
        <w:ind w:left="2132" w:hanging="360"/>
      </w:pPr>
      <w:rPr>
        <w:rFonts w:ascii="Symbol" w:hAnsi="Symbol" w:hint="default"/>
      </w:rPr>
    </w:lvl>
    <w:lvl w:ilvl="1" w:tplc="08090003" w:tentative="1">
      <w:start w:val="1"/>
      <w:numFmt w:val="bullet"/>
      <w:lvlText w:val="o"/>
      <w:lvlJc w:val="left"/>
      <w:pPr>
        <w:ind w:left="2852" w:hanging="360"/>
      </w:pPr>
      <w:rPr>
        <w:rFonts w:ascii="Courier New" w:hAnsi="Courier New" w:cs="Courier New" w:hint="default"/>
      </w:rPr>
    </w:lvl>
    <w:lvl w:ilvl="2" w:tplc="08090005" w:tentative="1">
      <w:start w:val="1"/>
      <w:numFmt w:val="bullet"/>
      <w:lvlText w:val=""/>
      <w:lvlJc w:val="left"/>
      <w:pPr>
        <w:ind w:left="3572" w:hanging="360"/>
      </w:pPr>
      <w:rPr>
        <w:rFonts w:ascii="Wingdings" w:hAnsi="Wingdings" w:hint="default"/>
      </w:rPr>
    </w:lvl>
    <w:lvl w:ilvl="3" w:tplc="08090001" w:tentative="1">
      <w:start w:val="1"/>
      <w:numFmt w:val="bullet"/>
      <w:lvlText w:val=""/>
      <w:lvlJc w:val="left"/>
      <w:pPr>
        <w:ind w:left="4292" w:hanging="360"/>
      </w:pPr>
      <w:rPr>
        <w:rFonts w:ascii="Symbol" w:hAnsi="Symbol" w:hint="default"/>
      </w:rPr>
    </w:lvl>
    <w:lvl w:ilvl="4" w:tplc="08090003" w:tentative="1">
      <w:start w:val="1"/>
      <w:numFmt w:val="bullet"/>
      <w:lvlText w:val="o"/>
      <w:lvlJc w:val="left"/>
      <w:pPr>
        <w:ind w:left="5012" w:hanging="360"/>
      </w:pPr>
      <w:rPr>
        <w:rFonts w:ascii="Courier New" w:hAnsi="Courier New" w:cs="Courier New" w:hint="default"/>
      </w:rPr>
    </w:lvl>
    <w:lvl w:ilvl="5" w:tplc="08090005" w:tentative="1">
      <w:start w:val="1"/>
      <w:numFmt w:val="bullet"/>
      <w:lvlText w:val=""/>
      <w:lvlJc w:val="left"/>
      <w:pPr>
        <w:ind w:left="5732" w:hanging="360"/>
      </w:pPr>
      <w:rPr>
        <w:rFonts w:ascii="Wingdings" w:hAnsi="Wingdings" w:hint="default"/>
      </w:rPr>
    </w:lvl>
    <w:lvl w:ilvl="6" w:tplc="08090001" w:tentative="1">
      <w:start w:val="1"/>
      <w:numFmt w:val="bullet"/>
      <w:lvlText w:val=""/>
      <w:lvlJc w:val="left"/>
      <w:pPr>
        <w:ind w:left="6452" w:hanging="360"/>
      </w:pPr>
      <w:rPr>
        <w:rFonts w:ascii="Symbol" w:hAnsi="Symbol" w:hint="default"/>
      </w:rPr>
    </w:lvl>
    <w:lvl w:ilvl="7" w:tplc="08090003" w:tentative="1">
      <w:start w:val="1"/>
      <w:numFmt w:val="bullet"/>
      <w:lvlText w:val="o"/>
      <w:lvlJc w:val="left"/>
      <w:pPr>
        <w:ind w:left="7172" w:hanging="360"/>
      </w:pPr>
      <w:rPr>
        <w:rFonts w:ascii="Courier New" w:hAnsi="Courier New" w:cs="Courier New" w:hint="default"/>
      </w:rPr>
    </w:lvl>
    <w:lvl w:ilvl="8" w:tplc="08090005" w:tentative="1">
      <w:start w:val="1"/>
      <w:numFmt w:val="bullet"/>
      <w:lvlText w:val=""/>
      <w:lvlJc w:val="left"/>
      <w:pPr>
        <w:ind w:left="7892" w:hanging="360"/>
      </w:pPr>
      <w:rPr>
        <w:rFonts w:ascii="Wingdings" w:hAnsi="Wingdings" w:hint="default"/>
      </w:rPr>
    </w:lvl>
  </w:abstractNum>
  <w:abstractNum w:abstractNumId="28" w15:restartNumberingAfterBreak="0">
    <w:nsid w:val="359D0D18"/>
    <w:multiLevelType w:val="hybridMultilevel"/>
    <w:tmpl w:val="F3CA4C16"/>
    <w:lvl w:ilvl="0" w:tplc="5484D99C">
      <w:start w:val="1"/>
      <w:numFmt w:val="decimal"/>
      <w:lvlText w:val="2.%1"/>
      <w:lvlJc w:val="left"/>
      <w:pPr>
        <w:ind w:left="1658" w:hanging="360"/>
      </w:pPr>
      <w:rPr>
        <w:rFonts w:ascii="Arial" w:hAnsi="Arial" w:cs="Arial" w:hint="default"/>
        <w:b w:val="0"/>
        <w:bCs w:val="0"/>
        <w:u w:val="none"/>
      </w:rPr>
    </w:lvl>
    <w:lvl w:ilvl="1" w:tplc="04090019">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29" w15:restartNumberingAfterBreak="0">
    <w:nsid w:val="35DB63BA"/>
    <w:multiLevelType w:val="hybridMultilevel"/>
    <w:tmpl w:val="0E067FDE"/>
    <w:lvl w:ilvl="0" w:tplc="CF6E3C30">
      <w:numFmt w:val="bullet"/>
      <w:lvlText w:val="-"/>
      <w:lvlJc w:val="left"/>
      <w:pPr>
        <w:ind w:left="502" w:hanging="360"/>
      </w:pPr>
      <w:rPr>
        <w:rFonts w:ascii="Arial" w:eastAsia="Times New Roman"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826421C"/>
    <w:multiLevelType w:val="hybridMultilevel"/>
    <w:tmpl w:val="FD7AB3E4"/>
    <w:lvl w:ilvl="0" w:tplc="B50C09AE">
      <w:start w:val="1"/>
      <w:numFmt w:val="upperLetter"/>
      <w:lvlText w:val="%1)"/>
      <w:lvlJc w:val="left"/>
      <w:pPr>
        <w:tabs>
          <w:tab w:val="num" w:pos="720"/>
        </w:tabs>
        <w:ind w:left="720" w:hanging="360"/>
      </w:pPr>
      <w:rPr>
        <w:rFonts w:hint="default"/>
        <w:sz w:val="21"/>
        <w:szCs w:val="21"/>
      </w:rPr>
    </w:lvl>
    <w:lvl w:ilvl="1" w:tplc="AAFC3384">
      <w:start w:val="31"/>
      <w:numFmt w:val="bullet"/>
      <w:lvlText w:val="-"/>
      <w:lvlJc w:val="left"/>
      <w:pPr>
        <w:tabs>
          <w:tab w:val="num" w:pos="1440"/>
        </w:tabs>
        <w:ind w:left="1440" w:hanging="360"/>
      </w:pPr>
      <w:rPr>
        <w:rFonts w:ascii="Arial" w:eastAsia="Times New Roma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8A255C9"/>
    <w:multiLevelType w:val="hybridMultilevel"/>
    <w:tmpl w:val="8006F62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3B4C1B5A"/>
    <w:multiLevelType w:val="hybridMultilevel"/>
    <w:tmpl w:val="18249D50"/>
    <w:lvl w:ilvl="0" w:tplc="21DEC42C">
      <w:start w:val="1"/>
      <w:numFmt w:val="decimal"/>
      <w:lvlText w:val="26.%1"/>
      <w:lvlJc w:val="left"/>
      <w:pPr>
        <w:ind w:left="1080" w:hanging="360"/>
      </w:pPr>
      <w:rPr>
        <w:rFonts w:hint="default"/>
        <w:b/>
        <w:bCs/>
        <w:i w:val="0"/>
        <w:iCs w:val="0"/>
        <w:sz w:val="19"/>
        <w:szCs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3A44F65"/>
    <w:multiLevelType w:val="hybridMultilevel"/>
    <w:tmpl w:val="4CDA9520"/>
    <w:lvl w:ilvl="0" w:tplc="6094953C">
      <w:start w:val="1"/>
      <w:numFmt w:val="bullet"/>
      <w:lvlText w:val="-"/>
      <w:lvlJc w:val="left"/>
      <w:pPr>
        <w:ind w:left="720" w:hanging="360"/>
      </w:pPr>
      <w:rPr>
        <w:rFonts w:ascii="Calibri" w:hAnsi="Calibri" w:hint="default"/>
      </w:rPr>
    </w:lvl>
    <w:lvl w:ilvl="1" w:tplc="BABC3DB8">
      <w:start w:val="1"/>
      <w:numFmt w:val="bullet"/>
      <w:lvlText w:val="o"/>
      <w:lvlJc w:val="left"/>
      <w:pPr>
        <w:ind w:left="1440" w:hanging="360"/>
      </w:pPr>
      <w:rPr>
        <w:rFonts w:ascii="Courier New" w:hAnsi="Courier New" w:hint="default"/>
      </w:rPr>
    </w:lvl>
    <w:lvl w:ilvl="2" w:tplc="2116B5A8">
      <w:start w:val="1"/>
      <w:numFmt w:val="bullet"/>
      <w:lvlText w:val=""/>
      <w:lvlJc w:val="left"/>
      <w:pPr>
        <w:ind w:left="2160" w:hanging="360"/>
      </w:pPr>
      <w:rPr>
        <w:rFonts w:ascii="Wingdings" w:hAnsi="Wingdings" w:hint="default"/>
      </w:rPr>
    </w:lvl>
    <w:lvl w:ilvl="3" w:tplc="95A43DC6">
      <w:start w:val="1"/>
      <w:numFmt w:val="bullet"/>
      <w:lvlText w:val=""/>
      <w:lvlJc w:val="left"/>
      <w:pPr>
        <w:ind w:left="2880" w:hanging="360"/>
      </w:pPr>
      <w:rPr>
        <w:rFonts w:ascii="Symbol" w:hAnsi="Symbol" w:hint="default"/>
      </w:rPr>
    </w:lvl>
    <w:lvl w:ilvl="4" w:tplc="1ECCDCC6">
      <w:start w:val="1"/>
      <w:numFmt w:val="bullet"/>
      <w:lvlText w:val="o"/>
      <w:lvlJc w:val="left"/>
      <w:pPr>
        <w:ind w:left="3600" w:hanging="360"/>
      </w:pPr>
      <w:rPr>
        <w:rFonts w:ascii="Courier New" w:hAnsi="Courier New" w:hint="default"/>
      </w:rPr>
    </w:lvl>
    <w:lvl w:ilvl="5" w:tplc="1E5E6BAC">
      <w:start w:val="1"/>
      <w:numFmt w:val="bullet"/>
      <w:lvlText w:val=""/>
      <w:lvlJc w:val="left"/>
      <w:pPr>
        <w:ind w:left="4320" w:hanging="360"/>
      </w:pPr>
      <w:rPr>
        <w:rFonts w:ascii="Wingdings" w:hAnsi="Wingdings" w:hint="default"/>
      </w:rPr>
    </w:lvl>
    <w:lvl w:ilvl="6" w:tplc="21841F6E">
      <w:start w:val="1"/>
      <w:numFmt w:val="bullet"/>
      <w:lvlText w:val=""/>
      <w:lvlJc w:val="left"/>
      <w:pPr>
        <w:ind w:left="5040" w:hanging="360"/>
      </w:pPr>
      <w:rPr>
        <w:rFonts w:ascii="Symbol" w:hAnsi="Symbol" w:hint="default"/>
      </w:rPr>
    </w:lvl>
    <w:lvl w:ilvl="7" w:tplc="1E24B73A">
      <w:start w:val="1"/>
      <w:numFmt w:val="bullet"/>
      <w:lvlText w:val="o"/>
      <w:lvlJc w:val="left"/>
      <w:pPr>
        <w:ind w:left="5760" w:hanging="360"/>
      </w:pPr>
      <w:rPr>
        <w:rFonts w:ascii="Courier New" w:hAnsi="Courier New" w:hint="default"/>
      </w:rPr>
    </w:lvl>
    <w:lvl w:ilvl="8" w:tplc="AE0229B2">
      <w:start w:val="1"/>
      <w:numFmt w:val="bullet"/>
      <w:lvlText w:val=""/>
      <w:lvlJc w:val="left"/>
      <w:pPr>
        <w:ind w:left="6480" w:hanging="360"/>
      </w:pPr>
      <w:rPr>
        <w:rFonts w:ascii="Wingdings" w:hAnsi="Wingdings" w:hint="default"/>
      </w:rPr>
    </w:lvl>
  </w:abstractNum>
  <w:abstractNum w:abstractNumId="34" w15:restartNumberingAfterBreak="0">
    <w:nsid w:val="50A76D9C"/>
    <w:multiLevelType w:val="hybridMultilevel"/>
    <w:tmpl w:val="DFA2CE52"/>
    <w:lvl w:ilvl="0" w:tplc="66D8C482">
      <w:start w:val="31"/>
      <w:numFmt w:val="bullet"/>
      <w:lvlText w:val="-"/>
      <w:lvlJc w:val="left"/>
      <w:pPr>
        <w:ind w:left="536" w:hanging="360"/>
      </w:pPr>
      <w:rPr>
        <w:rFonts w:ascii="Arial" w:eastAsia="Times New Roman" w:hAnsi="Arial" w:cs="Arial"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97F057DC">
      <w:start w:val="1"/>
      <w:numFmt w:val="bullet"/>
      <w:lvlText w:val="-"/>
      <w:lvlJc w:val="left"/>
      <w:pPr>
        <w:ind w:left="2696" w:hanging="360"/>
      </w:pPr>
      <w:rPr>
        <w:rFonts w:ascii="Browallia New" w:eastAsia="MS Mincho" w:hAnsi="Browallia New" w:cs="Browallia New" w:hint="cs"/>
        <w:color w:val="auto"/>
        <w:sz w:val="28"/>
        <w:szCs w:val="28"/>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5" w15:restartNumberingAfterBreak="0">
    <w:nsid w:val="50F92A4D"/>
    <w:multiLevelType w:val="multilevel"/>
    <w:tmpl w:val="F6608708"/>
    <w:lvl w:ilvl="0">
      <w:start w:val="2"/>
      <w:numFmt w:val="decimal"/>
      <w:lvlText w:val="%1"/>
      <w:lvlJc w:val="left"/>
      <w:pPr>
        <w:ind w:left="420" w:hanging="420"/>
      </w:pPr>
      <w:rPr>
        <w:rFonts w:hint="default"/>
      </w:rPr>
    </w:lvl>
    <w:lvl w:ilvl="1">
      <w:start w:val="1"/>
      <w:numFmt w:val="decimal"/>
      <w:lvlText w:val="%1.%2"/>
      <w:lvlJc w:val="left"/>
      <w:pPr>
        <w:ind w:left="600" w:hanging="420"/>
      </w:pPr>
      <w:rPr>
        <w:rFonts w:hint="default"/>
      </w:rPr>
    </w:lvl>
    <w:lvl w:ilvl="2">
      <w:start w:val="1"/>
      <w:numFmt w:val="decimal"/>
      <w:lvlText w:val="%1.%2.%3"/>
      <w:lvlJc w:val="left"/>
      <w:pPr>
        <w:ind w:left="1080" w:hanging="720"/>
      </w:pPr>
      <w:rPr>
        <w:rFonts w:ascii="Arial" w:hAnsi="Arial" w:cs="Arial" w:hint="default"/>
        <w:sz w:val="19"/>
        <w:szCs w:val="19"/>
      </w:rPr>
    </w:lvl>
    <w:lvl w:ilvl="3">
      <w:start w:val="1"/>
      <w:numFmt w:val="decimal"/>
      <w:lvlText w:val="%1.%2.%3"/>
      <w:lvlJc w:val="left"/>
      <w:pPr>
        <w:ind w:left="1260" w:hanging="720"/>
      </w:pPr>
      <w:rPr>
        <w:rFonts w:hint="default"/>
      </w:rPr>
    </w:lvl>
    <w:lvl w:ilvl="4">
      <w:start w:val="1"/>
      <w:numFmt w:val="decimal"/>
      <w:lvlText w:val="%52.%1.2"/>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6" w15:restartNumberingAfterBreak="0">
    <w:nsid w:val="593C1940"/>
    <w:multiLevelType w:val="hybridMultilevel"/>
    <w:tmpl w:val="322C3068"/>
    <w:lvl w:ilvl="0" w:tplc="5756F154">
      <w:start w:val="1"/>
      <w:numFmt w:val="bullet"/>
      <w:lvlText w:val="-"/>
      <w:lvlJc w:val="left"/>
      <w:pPr>
        <w:ind w:left="1080" w:hanging="360"/>
      </w:pPr>
      <w:rPr>
        <w:rFonts w:ascii="Arial" w:eastAsia="Arial Unicode MS" w:hAnsi="Arial" w:cs="Arial" w:hint="default"/>
        <w:sz w:val="19"/>
        <w:szCs w:val="19"/>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89603D2"/>
    <w:multiLevelType w:val="multilevel"/>
    <w:tmpl w:val="8AC4184A"/>
    <w:lvl w:ilvl="0">
      <w:start w:val="25"/>
      <w:numFmt w:val="decimal"/>
      <w:lvlText w:val="%1"/>
      <w:lvlJc w:val="left"/>
      <w:pPr>
        <w:ind w:left="360" w:hanging="360"/>
      </w:pPr>
      <w:rPr>
        <w:rFonts w:hint="default"/>
      </w:rPr>
    </w:lvl>
    <w:lvl w:ilvl="1">
      <w:start w:val="1"/>
      <w:numFmt w:val="decimal"/>
      <w:lvlText w:val="24.%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38" w15:restartNumberingAfterBreak="0">
    <w:nsid w:val="689C7D6B"/>
    <w:multiLevelType w:val="hybridMultilevel"/>
    <w:tmpl w:val="A9BAE80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E922C5"/>
    <w:multiLevelType w:val="hybridMultilevel"/>
    <w:tmpl w:val="1E1EA6A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0" w15:restartNumberingAfterBreak="0">
    <w:nsid w:val="740B1AB1"/>
    <w:multiLevelType w:val="hybridMultilevel"/>
    <w:tmpl w:val="C172B4BE"/>
    <w:lvl w:ilvl="0" w:tplc="57EA2938">
      <w:numFmt w:val="bullet"/>
      <w:lvlText w:val="-"/>
      <w:lvlJc w:val="left"/>
      <w:pPr>
        <w:ind w:left="612" w:hanging="360"/>
      </w:pPr>
      <w:rPr>
        <w:rFonts w:ascii="Arial" w:eastAsia="Times New Roman" w:hAnsi="Arial" w:cs="Arial" w:hint="default"/>
      </w:rPr>
    </w:lvl>
    <w:lvl w:ilvl="1" w:tplc="08090003" w:tentative="1">
      <w:start w:val="1"/>
      <w:numFmt w:val="bullet"/>
      <w:lvlText w:val="o"/>
      <w:lvlJc w:val="left"/>
      <w:pPr>
        <w:ind w:left="1332" w:hanging="360"/>
      </w:pPr>
      <w:rPr>
        <w:rFonts w:ascii="Courier New" w:hAnsi="Courier New" w:cs="Courier New" w:hint="default"/>
      </w:rPr>
    </w:lvl>
    <w:lvl w:ilvl="2" w:tplc="08090005" w:tentative="1">
      <w:start w:val="1"/>
      <w:numFmt w:val="bullet"/>
      <w:lvlText w:val=""/>
      <w:lvlJc w:val="left"/>
      <w:pPr>
        <w:ind w:left="2052" w:hanging="360"/>
      </w:pPr>
      <w:rPr>
        <w:rFonts w:ascii="Wingdings" w:hAnsi="Wingdings" w:hint="default"/>
      </w:rPr>
    </w:lvl>
    <w:lvl w:ilvl="3" w:tplc="08090001" w:tentative="1">
      <w:start w:val="1"/>
      <w:numFmt w:val="bullet"/>
      <w:lvlText w:val=""/>
      <w:lvlJc w:val="left"/>
      <w:pPr>
        <w:ind w:left="2772" w:hanging="360"/>
      </w:pPr>
      <w:rPr>
        <w:rFonts w:ascii="Symbol" w:hAnsi="Symbol" w:hint="default"/>
      </w:rPr>
    </w:lvl>
    <w:lvl w:ilvl="4" w:tplc="08090003" w:tentative="1">
      <w:start w:val="1"/>
      <w:numFmt w:val="bullet"/>
      <w:lvlText w:val="o"/>
      <w:lvlJc w:val="left"/>
      <w:pPr>
        <w:ind w:left="3492" w:hanging="360"/>
      </w:pPr>
      <w:rPr>
        <w:rFonts w:ascii="Courier New" w:hAnsi="Courier New" w:cs="Courier New" w:hint="default"/>
      </w:rPr>
    </w:lvl>
    <w:lvl w:ilvl="5" w:tplc="08090005" w:tentative="1">
      <w:start w:val="1"/>
      <w:numFmt w:val="bullet"/>
      <w:lvlText w:val=""/>
      <w:lvlJc w:val="left"/>
      <w:pPr>
        <w:ind w:left="4212" w:hanging="360"/>
      </w:pPr>
      <w:rPr>
        <w:rFonts w:ascii="Wingdings" w:hAnsi="Wingdings" w:hint="default"/>
      </w:rPr>
    </w:lvl>
    <w:lvl w:ilvl="6" w:tplc="08090001" w:tentative="1">
      <w:start w:val="1"/>
      <w:numFmt w:val="bullet"/>
      <w:lvlText w:val=""/>
      <w:lvlJc w:val="left"/>
      <w:pPr>
        <w:ind w:left="4932" w:hanging="360"/>
      </w:pPr>
      <w:rPr>
        <w:rFonts w:ascii="Symbol" w:hAnsi="Symbol" w:hint="default"/>
      </w:rPr>
    </w:lvl>
    <w:lvl w:ilvl="7" w:tplc="08090003" w:tentative="1">
      <w:start w:val="1"/>
      <w:numFmt w:val="bullet"/>
      <w:lvlText w:val="o"/>
      <w:lvlJc w:val="left"/>
      <w:pPr>
        <w:ind w:left="5652" w:hanging="360"/>
      </w:pPr>
      <w:rPr>
        <w:rFonts w:ascii="Courier New" w:hAnsi="Courier New" w:cs="Courier New" w:hint="default"/>
      </w:rPr>
    </w:lvl>
    <w:lvl w:ilvl="8" w:tplc="08090005" w:tentative="1">
      <w:start w:val="1"/>
      <w:numFmt w:val="bullet"/>
      <w:lvlText w:val=""/>
      <w:lvlJc w:val="left"/>
      <w:pPr>
        <w:ind w:left="6372" w:hanging="360"/>
      </w:pPr>
      <w:rPr>
        <w:rFonts w:ascii="Wingdings" w:hAnsi="Wingdings" w:hint="default"/>
      </w:rPr>
    </w:lvl>
  </w:abstractNum>
  <w:abstractNum w:abstractNumId="41" w15:restartNumberingAfterBreak="0">
    <w:nsid w:val="75910D02"/>
    <w:multiLevelType w:val="hybridMultilevel"/>
    <w:tmpl w:val="92B0F3EA"/>
    <w:lvl w:ilvl="0" w:tplc="05E0C906">
      <w:start w:val="1"/>
      <w:numFmt w:val="lowerLetter"/>
      <w:lvlText w:val="%1)"/>
      <w:lvlJc w:val="left"/>
      <w:pPr>
        <w:ind w:left="1561" w:hanging="360"/>
      </w:pPr>
      <w:rPr>
        <w:rFonts w:ascii="Arial" w:hAnsi="Arial" w:cs="Arial" w:hint="default"/>
        <w:b/>
        <w:i w:val="0"/>
        <w:iCs w:val="0"/>
        <w:color w:val="auto"/>
        <w:sz w:val="19"/>
        <w:szCs w:val="19"/>
      </w:rPr>
    </w:lvl>
    <w:lvl w:ilvl="1" w:tplc="04090019">
      <w:start w:val="1"/>
      <w:numFmt w:val="lowerLetter"/>
      <w:lvlText w:val="%2."/>
      <w:lvlJc w:val="left"/>
      <w:pPr>
        <w:ind w:left="3274" w:hanging="360"/>
      </w:pPr>
    </w:lvl>
    <w:lvl w:ilvl="2" w:tplc="0409001B">
      <w:start w:val="1"/>
      <w:numFmt w:val="lowerRoman"/>
      <w:lvlText w:val="%3."/>
      <w:lvlJc w:val="right"/>
      <w:pPr>
        <w:ind w:left="3994" w:hanging="180"/>
      </w:pPr>
    </w:lvl>
    <w:lvl w:ilvl="3" w:tplc="0409000F">
      <w:start w:val="1"/>
      <w:numFmt w:val="decimal"/>
      <w:lvlText w:val="%4."/>
      <w:lvlJc w:val="left"/>
      <w:pPr>
        <w:ind w:left="4714" w:hanging="360"/>
      </w:pPr>
    </w:lvl>
    <w:lvl w:ilvl="4" w:tplc="04090019">
      <w:start w:val="1"/>
      <w:numFmt w:val="lowerLetter"/>
      <w:lvlText w:val="%5."/>
      <w:lvlJc w:val="left"/>
      <w:pPr>
        <w:ind w:left="5434" w:hanging="360"/>
      </w:pPr>
    </w:lvl>
    <w:lvl w:ilvl="5" w:tplc="0409001B">
      <w:start w:val="1"/>
      <w:numFmt w:val="lowerRoman"/>
      <w:lvlText w:val="%6."/>
      <w:lvlJc w:val="right"/>
      <w:pPr>
        <w:ind w:left="6154" w:hanging="180"/>
      </w:pPr>
    </w:lvl>
    <w:lvl w:ilvl="6" w:tplc="0409000F">
      <w:start w:val="1"/>
      <w:numFmt w:val="decimal"/>
      <w:lvlText w:val="%7."/>
      <w:lvlJc w:val="left"/>
      <w:pPr>
        <w:ind w:left="6874" w:hanging="360"/>
      </w:pPr>
    </w:lvl>
    <w:lvl w:ilvl="7" w:tplc="04090019">
      <w:start w:val="1"/>
      <w:numFmt w:val="lowerLetter"/>
      <w:lvlText w:val="%8."/>
      <w:lvlJc w:val="left"/>
      <w:pPr>
        <w:ind w:left="7594" w:hanging="360"/>
      </w:pPr>
    </w:lvl>
    <w:lvl w:ilvl="8" w:tplc="0409001B">
      <w:start w:val="1"/>
      <w:numFmt w:val="lowerRoman"/>
      <w:lvlText w:val="%9."/>
      <w:lvlJc w:val="right"/>
      <w:pPr>
        <w:ind w:left="8314" w:hanging="180"/>
      </w:pPr>
    </w:lvl>
  </w:abstractNum>
  <w:abstractNum w:abstractNumId="42" w15:restartNumberingAfterBreak="0">
    <w:nsid w:val="7AB555AF"/>
    <w:multiLevelType w:val="hybridMultilevel"/>
    <w:tmpl w:val="3DBA6860"/>
    <w:lvl w:ilvl="0" w:tplc="02B89DEC">
      <w:start w:val="1"/>
      <w:numFmt w:val="decimal"/>
      <w:lvlText w:val="(%1)"/>
      <w:lvlJc w:val="left"/>
      <w:pPr>
        <w:ind w:left="2136" w:hanging="360"/>
      </w:pPr>
      <w:rPr>
        <w:rFonts w:hint="default"/>
        <w:b w:val="0"/>
        <w:bCs/>
      </w:rPr>
    </w:lvl>
    <w:lvl w:ilvl="1" w:tplc="08090019" w:tentative="1">
      <w:start w:val="1"/>
      <w:numFmt w:val="lowerLetter"/>
      <w:lvlText w:val="%2."/>
      <w:lvlJc w:val="left"/>
      <w:pPr>
        <w:ind w:left="2856" w:hanging="360"/>
      </w:pPr>
    </w:lvl>
    <w:lvl w:ilvl="2" w:tplc="0809001B" w:tentative="1">
      <w:start w:val="1"/>
      <w:numFmt w:val="lowerRoman"/>
      <w:lvlText w:val="%3."/>
      <w:lvlJc w:val="right"/>
      <w:pPr>
        <w:ind w:left="3576" w:hanging="180"/>
      </w:pPr>
    </w:lvl>
    <w:lvl w:ilvl="3" w:tplc="0809000F" w:tentative="1">
      <w:start w:val="1"/>
      <w:numFmt w:val="decimal"/>
      <w:lvlText w:val="%4."/>
      <w:lvlJc w:val="left"/>
      <w:pPr>
        <w:ind w:left="4296" w:hanging="360"/>
      </w:pPr>
    </w:lvl>
    <w:lvl w:ilvl="4" w:tplc="08090019" w:tentative="1">
      <w:start w:val="1"/>
      <w:numFmt w:val="lowerLetter"/>
      <w:lvlText w:val="%5."/>
      <w:lvlJc w:val="left"/>
      <w:pPr>
        <w:ind w:left="5016" w:hanging="360"/>
      </w:pPr>
    </w:lvl>
    <w:lvl w:ilvl="5" w:tplc="0809001B" w:tentative="1">
      <w:start w:val="1"/>
      <w:numFmt w:val="lowerRoman"/>
      <w:lvlText w:val="%6."/>
      <w:lvlJc w:val="right"/>
      <w:pPr>
        <w:ind w:left="5736" w:hanging="180"/>
      </w:pPr>
    </w:lvl>
    <w:lvl w:ilvl="6" w:tplc="0809000F" w:tentative="1">
      <w:start w:val="1"/>
      <w:numFmt w:val="decimal"/>
      <w:lvlText w:val="%7."/>
      <w:lvlJc w:val="left"/>
      <w:pPr>
        <w:ind w:left="6456" w:hanging="360"/>
      </w:pPr>
    </w:lvl>
    <w:lvl w:ilvl="7" w:tplc="08090019" w:tentative="1">
      <w:start w:val="1"/>
      <w:numFmt w:val="lowerLetter"/>
      <w:lvlText w:val="%8."/>
      <w:lvlJc w:val="left"/>
      <w:pPr>
        <w:ind w:left="7176" w:hanging="360"/>
      </w:pPr>
    </w:lvl>
    <w:lvl w:ilvl="8" w:tplc="0809001B" w:tentative="1">
      <w:start w:val="1"/>
      <w:numFmt w:val="lowerRoman"/>
      <w:lvlText w:val="%9."/>
      <w:lvlJc w:val="right"/>
      <w:pPr>
        <w:ind w:left="7896" w:hanging="180"/>
      </w:pPr>
    </w:lvl>
  </w:abstractNum>
  <w:abstractNum w:abstractNumId="43" w15:restartNumberingAfterBreak="0">
    <w:nsid w:val="7BD91187"/>
    <w:multiLevelType w:val="hybridMultilevel"/>
    <w:tmpl w:val="02D61CF8"/>
    <w:lvl w:ilvl="0" w:tplc="82927EEE">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4" w15:restartNumberingAfterBreak="0">
    <w:nsid w:val="7F791FD9"/>
    <w:multiLevelType w:val="hybridMultilevel"/>
    <w:tmpl w:val="FAEA8A58"/>
    <w:lvl w:ilvl="0" w:tplc="21DEC42C">
      <w:start w:val="1"/>
      <w:numFmt w:val="decimal"/>
      <w:lvlText w:val="26.%1"/>
      <w:lvlJc w:val="left"/>
      <w:pPr>
        <w:ind w:left="720" w:hanging="360"/>
      </w:pPr>
      <w:rPr>
        <w:rFonts w:hint="default"/>
        <w:b/>
        <w:bCs/>
        <w:i w:val="0"/>
        <w:i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8630865">
    <w:abstractNumId w:val="33"/>
  </w:num>
  <w:num w:numId="2" w16cid:durableId="176232874">
    <w:abstractNumId w:val="0"/>
  </w:num>
  <w:num w:numId="3" w16cid:durableId="908342910">
    <w:abstractNumId w:val="3"/>
  </w:num>
  <w:num w:numId="4" w16cid:durableId="567228278">
    <w:abstractNumId w:val="2"/>
  </w:num>
  <w:num w:numId="5" w16cid:durableId="2141141033">
    <w:abstractNumId w:val="1"/>
  </w:num>
  <w:num w:numId="6" w16cid:durableId="475220039">
    <w:abstractNumId w:val="24"/>
  </w:num>
  <w:num w:numId="7" w16cid:durableId="718405778">
    <w:abstractNumId w:val="30"/>
  </w:num>
  <w:num w:numId="8" w16cid:durableId="565992363">
    <w:abstractNumId w:val="4"/>
  </w:num>
  <w:num w:numId="9" w16cid:durableId="1129937130">
    <w:abstractNumId w:val="37"/>
  </w:num>
  <w:num w:numId="10" w16cid:durableId="346559812">
    <w:abstractNumId w:val="40"/>
  </w:num>
  <w:num w:numId="11" w16cid:durableId="1286154074">
    <w:abstractNumId w:val="35"/>
  </w:num>
  <w:num w:numId="12" w16cid:durableId="1880126464">
    <w:abstractNumId w:val="26"/>
  </w:num>
  <w:num w:numId="13" w16cid:durableId="165366552">
    <w:abstractNumId w:val="22"/>
  </w:num>
  <w:num w:numId="14" w16cid:durableId="1111389872">
    <w:abstractNumId w:val="43"/>
  </w:num>
  <w:num w:numId="15" w16cid:durableId="1044672105">
    <w:abstractNumId w:val="34"/>
  </w:num>
  <w:num w:numId="16" w16cid:durableId="1977835997">
    <w:abstractNumId w:val="6"/>
  </w:num>
  <w:num w:numId="17" w16cid:durableId="205795502">
    <w:abstractNumId w:val="19"/>
  </w:num>
  <w:num w:numId="18" w16cid:durableId="1157845065">
    <w:abstractNumId w:val="15"/>
  </w:num>
  <w:num w:numId="19" w16cid:durableId="1406145492">
    <w:abstractNumId w:val="36"/>
  </w:num>
  <w:num w:numId="20" w16cid:durableId="605382808">
    <w:abstractNumId w:val="29"/>
  </w:num>
  <w:num w:numId="21" w16cid:durableId="291714180">
    <w:abstractNumId w:val="27"/>
  </w:num>
  <w:num w:numId="22" w16cid:durableId="2053379115">
    <w:abstractNumId w:val="7"/>
  </w:num>
  <w:num w:numId="23" w16cid:durableId="504325548">
    <w:abstractNumId w:val="23"/>
  </w:num>
  <w:num w:numId="24" w16cid:durableId="1322070">
    <w:abstractNumId w:val="38"/>
  </w:num>
  <w:num w:numId="25" w16cid:durableId="1232499765">
    <w:abstractNumId w:val="14"/>
  </w:num>
  <w:num w:numId="26" w16cid:durableId="175385697">
    <w:abstractNumId w:val="44"/>
  </w:num>
  <w:num w:numId="27" w16cid:durableId="64374504">
    <w:abstractNumId w:val="5"/>
  </w:num>
  <w:num w:numId="28" w16cid:durableId="2099716908">
    <w:abstractNumId w:val="32"/>
  </w:num>
  <w:num w:numId="29" w16cid:durableId="234633261">
    <w:abstractNumId w:val="39"/>
  </w:num>
  <w:num w:numId="30" w16cid:durableId="1965771152">
    <w:abstractNumId w:val="31"/>
  </w:num>
  <w:num w:numId="31" w16cid:durableId="2003895675">
    <w:abstractNumId w:val="13"/>
  </w:num>
  <w:num w:numId="32" w16cid:durableId="692461938">
    <w:abstractNumId w:val="11"/>
  </w:num>
  <w:num w:numId="33" w16cid:durableId="1245800459">
    <w:abstractNumId w:val="28"/>
  </w:num>
  <w:num w:numId="34" w16cid:durableId="1359624196">
    <w:abstractNumId w:val="8"/>
  </w:num>
  <w:num w:numId="35" w16cid:durableId="328800151">
    <w:abstractNumId w:val="16"/>
  </w:num>
  <w:num w:numId="36" w16cid:durableId="118456316">
    <w:abstractNumId w:val="20"/>
  </w:num>
  <w:num w:numId="37" w16cid:durableId="614605239">
    <w:abstractNumId w:val="25"/>
  </w:num>
  <w:num w:numId="38" w16cid:durableId="1363675668">
    <w:abstractNumId w:val="17"/>
  </w:num>
  <w:num w:numId="39" w16cid:durableId="473529881">
    <w:abstractNumId w:val="12"/>
  </w:num>
  <w:num w:numId="40" w16cid:durableId="260143502">
    <w:abstractNumId w:val="18"/>
  </w:num>
  <w:num w:numId="41" w16cid:durableId="850296715">
    <w:abstractNumId w:val="41"/>
  </w:num>
  <w:num w:numId="42" w16cid:durableId="851723192">
    <w:abstractNumId w:val="10"/>
  </w:num>
  <w:num w:numId="43" w16cid:durableId="2021613687">
    <w:abstractNumId w:val="41"/>
  </w:num>
  <w:num w:numId="44" w16cid:durableId="2097941263">
    <w:abstractNumId w:val="42"/>
  </w:num>
  <w:num w:numId="45" w16cid:durableId="392050087">
    <w:abstractNumId w:val="9"/>
  </w:num>
  <w:num w:numId="46" w16cid:durableId="71777653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557"/>
    <w:rsid w:val="000008C1"/>
    <w:rsid w:val="00000B29"/>
    <w:rsid w:val="00000BFD"/>
    <w:rsid w:val="0000120C"/>
    <w:rsid w:val="000016F8"/>
    <w:rsid w:val="000017B9"/>
    <w:rsid w:val="000022E6"/>
    <w:rsid w:val="0000242B"/>
    <w:rsid w:val="000024D7"/>
    <w:rsid w:val="000032DC"/>
    <w:rsid w:val="00003780"/>
    <w:rsid w:val="00003792"/>
    <w:rsid w:val="00003A11"/>
    <w:rsid w:val="00003D1D"/>
    <w:rsid w:val="00003D74"/>
    <w:rsid w:val="00003FB1"/>
    <w:rsid w:val="00004548"/>
    <w:rsid w:val="000047DC"/>
    <w:rsid w:val="00004CFF"/>
    <w:rsid w:val="000052B0"/>
    <w:rsid w:val="0000548C"/>
    <w:rsid w:val="00006059"/>
    <w:rsid w:val="000065AB"/>
    <w:rsid w:val="000068E2"/>
    <w:rsid w:val="00006D3A"/>
    <w:rsid w:val="00006DCF"/>
    <w:rsid w:val="00007409"/>
    <w:rsid w:val="00007DAD"/>
    <w:rsid w:val="000100A9"/>
    <w:rsid w:val="00010565"/>
    <w:rsid w:val="00010784"/>
    <w:rsid w:val="00010988"/>
    <w:rsid w:val="0001099B"/>
    <w:rsid w:val="000109A4"/>
    <w:rsid w:val="00010BD5"/>
    <w:rsid w:val="00010DC5"/>
    <w:rsid w:val="00011520"/>
    <w:rsid w:val="00011AF1"/>
    <w:rsid w:val="00012687"/>
    <w:rsid w:val="00012AD6"/>
    <w:rsid w:val="00012E50"/>
    <w:rsid w:val="000130F9"/>
    <w:rsid w:val="000131A1"/>
    <w:rsid w:val="0001360F"/>
    <w:rsid w:val="00013ED5"/>
    <w:rsid w:val="00014287"/>
    <w:rsid w:val="000142CB"/>
    <w:rsid w:val="00014684"/>
    <w:rsid w:val="000148F3"/>
    <w:rsid w:val="00014E86"/>
    <w:rsid w:val="000153CE"/>
    <w:rsid w:val="00015483"/>
    <w:rsid w:val="00015D9B"/>
    <w:rsid w:val="00016334"/>
    <w:rsid w:val="00016BCB"/>
    <w:rsid w:val="00016ED5"/>
    <w:rsid w:val="000172BA"/>
    <w:rsid w:val="00017B94"/>
    <w:rsid w:val="00020231"/>
    <w:rsid w:val="000205F1"/>
    <w:rsid w:val="00020624"/>
    <w:rsid w:val="00020849"/>
    <w:rsid w:val="000209B6"/>
    <w:rsid w:val="000211A4"/>
    <w:rsid w:val="0002129F"/>
    <w:rsid w:val="00021596"/>
    <w:rsid w:val="00021937"/>
    <w:rsid w:val="00021B0F"/>
    <w:rsid w:val="00022428"/>
    <w:rsid w:val="000227E0"/>
    <w:rsid w:val="00022A58"/>
    <w:rsid w:val="00022ACD"/>
    <w:rsid w:val="00022C32"/>
    <w:rsid w:val="0002303A"/>
    <w:rsid w:val="00023D96"/>
    <w:rsid w:val="00023EB4"/>
    <w:rsid w:val="00024015"/>
    <w:rsid w:val="0002414D"/>
    <w:rsid w:val="00024404"/>
    <w:rsid w:val="000249E7"/>
    <w:rsid w:val="00025E12"/>
    <w:rsid w:val="00025E27"/>
    <w:rsid w:val="0002601D"/>
    <w:rsid w:val="00026215"/>
    <w:rsid w:val="00026B53"/>
    <w:rsid w:val="00026CF1"/>
    <w:rsid w:val="0002719F"/>
    <w:rsid w:val="00027D40"/>
    <w:rsid w:val="00027F6A"/>
    <w:rsid w:val="000300B2"/>
    <w:rsid w:val="0003046B"/>
    <w:rsid w:val="0003070E"/>
    <w:rsid w:val="00030741"/>
    <w:rsid w:val="00031A15"/>
    <w:rsid w:val="00031BB5"/>
    <w:rsid w:val="00031D46"/>
    <w:rsid w:val="00031D5A"/>
    <w:rsid w:val="00033025"/>
    <w:rsid w:val="00033175"/>
    <w:rsid w:val="000335A5"/>
    <w:rsid w:val="000341DB"/>
    <w:rsid w:val="0003449A"/>
    <w:rsid w:val="00034B88"/>
    <w:rsid w:val="000352C3"/>
    <w:rsid w:val="0003555E"/>
    <w:rsid w:val="0003555F"/>
    <w:rsid w:val="000357D8"/>
    <w:rsid w:val="00035C0E"/>
    <w:rsid w:val="00035EB9"/>
    <w:rsid w:val="00036123"/>
    <w:rsid w:val="000366FF"/>
    <w:rsid w:val="00036AA0"/>
    <w:rsid w:val="00036E5D"/>
    <w:rsid w:val="00037934"/>
    <w:rsid w:val="00037C40"/>
    <w:rsid w:val="000401F6"/>
    <w:rsid w:val="00040683"/>
    <w:rsid w:val="0004126F"/>
    <w:rsid w:val="00041598"/>
    <w:rsid w:val="00041772"/>
    <w:rsid w:val="000417B3"/>
    <w:rsid w:val="00041BB9"/>
    <w:rsid w:val="00041E7F"/>
    <w:rsid w:val="00041FD4"/>
    <w:rsid w:val="00042484"/>
    <w:rsid w:val="000425B9"/>
    <w:rsid w:val="00042BAA"/>
    <w:rsid w:val="00042EAA"/>
    <w:rsid w:val="00042F5B"/>
    <w:rsid w:val="000433C5"/>
    <w:rsid w:val="00043979"/>
    <w:rsid w:val="00043FAA"/>
    <w:rsid w:val="0004502F"/>
    <w:rsid w:val="000451ED"/>
    <w:rsid w:val="000453EB"/>
    <w:rsid w:val="00045D4F"/>
    <w:rsid w:val="00045DD2"/>
    <w:rsid w:val="0004671F"/>
    <w:rsid w:val="0004685E"/>
    <w:rsid w:val="00046974"/>
    <w:rsid w:val="00046AAD"/>
    <w:rsid w:val="00046B3C"/>
    <w:rsid w:val="00046F09"/>
    <w:rsid w:val="000472B6"/>
    <w:rsid w:val="000473EB"/>
    <w:rsid w:val="00047912"/>
    <w:rsid w:val="00047B58"/>
    <w:rsid w:val="000500DE"/>
    <w:rsid w:val="00050505"/>
    <w:rsid w:val="00050913"/>
    <w:rsid w:val="00050B88"/>
    <w:rsid w:val="00050FB5"/>
    <w:rsid w:val="0005113D"/>
    <w:rsid w:val="000513F0"/>
    <w:rsid w:val="00051EC6"/>
    <w:rsid w:val="00051FCF"/>
    <w:rsid w:val="000521FE"/>
    <w:rsid w:val="00052570"/>
    <w:rsid w:val="00052A7D"/>
    <w:rsid w:val="00052D49"/>
    <w:rsid w:val="00052F12"/>
    <w:rsid w:val="00052FE2"/>
    <w:rsid w:val="00053168"/>
    <w:rsid w:val="0005325F"/>
    <w:rsid w:val="00053A2A"/>
    <w:rsid w:val="00053A60"/>
    <w:rsid w:val="00053D21"/>
    <w:rsid w:val="00053E97"/>
    <w:rsid w:val="0005449B"/>
    <w:rsid w:val="00054D79"/>
    <w:rsid w:val="00055186"/>
    <w:rsid w:val="0005562F"/>
    <w:rsid w:val="0005587B"/>
    <w:rsid w:val="000559FF"/>
    <w:rsid w:val="00055D88"/>
    <w:rsid w:val="00055E84"/>
    <w:rsid w:val="00055EBC"/>
    <w:rsid w:val="00055F45"/>
    <w:rsid w:val="00055FB0"/>
    <w:rsid w:val="0005661F"/>
    <w:rsid w:val="0005686F"/>
    <w:rsid w:val="00056999"/>
    <w:rsid w:val="00056B36"/>
    <w:rsid w:val="00056FF1"/>
    <w:rsid w:val="000570A6"/>
    <w:rsid w:val="0005785A"/>
    <w:rsid w:val="00057FD4"/>
    <w:rsid w:val="00060686"/>
    <w:rsid w:val="00060FE3"/>
    <w:rsid w:val="0006100E"/>
    <w:rsid w:val="0006149B"/>
    <w:rsid w:val="00061864"/>
    <w:rsid w:val="0006190A"/>
    <w:rsid w:val="00061976"/>
    <w:rsid w:val="00061A89"/>
    <w:rsid w:val="00061AC8"/>
    <w:rsid w:val="00061DE6"/>
    <w:rsid w:val="0006223C"/>
    <w:rsid w:val="0006246C"/>
    <w:rsid w:val="00062538"/>
    <w:rsid w:val="000626EF"/>
    <w:rsid w:val="00062C9E"/>
    <w:rsid w:val="000632A2"/>
    <w:rsid w:val="000632BD"/>
    <w:rsid w:val="000633C5"/>
    <w:rsid w:val="000646E5"/>
    <w:rsid w:val="00064A2D"/>
    <w:rsid w:val="00064CB0"/>
    <w:rsid w:val="000651C2"/>
    <w:rsid w:val="000652BA"/>
    <w:rsid w:val="0006541A"/>
    <w:rsid w:val="000656C7"/>
    <w:rsid w:val="00065922"/>
    <w:rsid w:val="000662D9"/>
    <w:rsid w:val="00066BCB"/>
    <w:rsid w:val="00066C7F"/>
    <w:rsid w:val="00066D23"/>
    <w:rsid w:val="00066D5C"/>
    <w:rsid w:val="00066E1C"/>
    <w:rsid w:val="00066F15"/>
    <w:rsid w:val="00067814"/>
    <w:rsid w:val="00067E77"/>
    <w:rsid w:val="0007064A"/>
    <w:rsid w:val="00070A79"/>
    <w:rsid w:val="00070D0B"/>
    <w:rsid w:val="0007102B"/>
    <w:rsid w:val="00071047"/>
    <w:rsid w:val="00071148"/>
    <w:rsid w:val="00071937"/>
    <w:rsid w:val="00071B02"/>
    <w:rsid w:val="00071D47"/>
    <w:rsid w:val="00071E3A"/>
    <w:rsid w:val="00072C2F"/>
    <w:rsid w:val="00072E25"/>
    <w:rsid w:val="00072FD2"/>
    <w:rsid w:val="0007353F"/>
    <w:rsid w:val="00073558"/>
    <w:rsid w:val="0007376C"/>
    <w:rsid w:val="00073C09"/>
    <w:rsid w:val="00073C33"/>
    <w:rsid w:val="00073F7B"/>
    <w:rsid w:val="00073FB0"/>
    <w:rsid w:val="00074592"/>
    <w:rsid w:val="00074E26"/>
    <w:rsid w:val="00074EB7"/>
    <w:rsid w:val="000752E5"/>
    <w:rsid w:val="00075316"/>
    <w:rsid w:val="00075D02"/>
    <w:rsid w:val="000766D7"/>
    <w:rsid w:val="00076A3A"/>
    <w:rsid w:val="00077021"/>
    <w:rsid w:val="0007710D"/>
    <w:rsid w:val="0007750E"/>
    <w:rsid w:val="00077731"/>
    <w:rsid w:val="000779C9"/>
    <w:rsid w:val="00077A9E"/>
    <w:rsid w:val="00077EB5"/>
    <w:rsid w:val="000805B0"/>
    <w:rsid w:val="000806AA"/>
    <w:rsid w:val="00080ADD"/>
    <w:rsid w:val="00080BEC"/>
    <w:rsid w:val="00080ECF"/>
    <w:rsid w:val="00081632"/>
    <w:rsid w:val="00081A02"/>
    <w:rsid w:val="00081B0A"/>
    <w:rsid w:val="00081D16"/>
    <w:rsid w:val="0008208E"/>
    <w:rsid w:val="000822D0"/>
    <w:rsid w:val="000827D9"/>
    <w:rsid w:val="000827EB"/>
    <w:rsid w:val="00082C72"/>
    <w:rsid w:val="00082E1E"/>
    <w:rsid w:val="00083895"/>
    <w:rsid w:val="0008393E"/>
    <w:rsid w:val="00083C75"/>
    <w:rsid w:val="000841F5"/>
    <w:rsid w:val="00084711"/>
    <w:rsid w:val="0008498F"/>
    <w:rsid w:val="00084D2A"/>
    <w:rsid w:val="000850F9"/>
    <w:rsid w:val="000852CB"/>
    <w:rsid w:val="00085F54"/>
    <w:rsid w:val="00086363"/>
    <w:rsid w:val="00086579"/>
    <w:rsid w:val="00086738"/>
    <w:rsid w:val="00086925"/>
    <w:rsid w:val="00087152"/>
    <w:rsid w:val="000873DD"/>
    <w:rsid w:val="000873FB"/>
    <w:rsid w:val="00087BA2"/>
    <w:rsid w:val="00087EF6"/>
    <w:rsid w:val="0009029C"/>
    <w:rsid w:val="000902E7"/>
    <w:rsid w:val="00090B70"/>
    <w:rsid w:val="00090F03"/>
    <w:rsid w:val="000910A7"/>
    <w:rsid w:val="000912C3"/>
    <w:rsid w:val="000912CE"/>
    <w:rsid w:val="0009138F"/>
    <w:rsid w:val="00092096"/>
    <w:rsid w:val="00093E77"/>
    <w:rsid w:val="00093EDA"/>
    <w:rsid w:val="0009430C"/>
    <w:rsid w:val="000943FF"/>
    <w:rsid w:val="00094884"/>
    <w:rsid w:val="00094F97"/>
    <w:rsid w:val="00095119"/>
    <w:rsid w:val="000953AF"/>
    <w:rsid w:val="000958D6"/>
    <w:rsid w:val="00095A54"/>
    <w:rsid w:val="00095CF2"/>
    <w:rsid w:val="000960EA"/>
    <w:rsid w:val="000960F9"/>
    <w:rsid w:val="0009637C"/>
    <w:rsid w:val="00096CC7"/>
    <w:rsid w:val="000972B6"/>
    <w:rsid w:val="0009763D"/>
    <w:rsid w:val="000A01E8"/>
    <w:rsid w:val="000A0519"/>
    <w:rsid w:val="000A065F"/>
    <w:rsid w:val="000A092D"/>
    <w:rsid w:val="000A0BB1"/>
    <w:rsid w:val="000A0CCC"/>
    <w:rsid w:val="000A0DE7"/>
    <w:rsid w:val="000A0EF2"/>
    <w:rsid w:val="000A155E"/>
    <w:rsid w:val="000A19C8"/>
    <w:rsid w:val="000A2C11"/>
    <w:rsid w:val="000A2FA7"/>
    <w:rsid w:val="000A33E7"/>
    <w:rsid w:val="000A33FB"/>
    <w:rsid w:val="000A36D4"/>
    <w:rsid w:val="000A3866"/>
    <w:rsid w:val="000A3D50"/>
    <w:rsid w:val="000A3FE8"/>
    <w:rsid w:val="000A4551"/>
    <w:rsid w:val="000A45BE"/>
    <w:rsid w:val="000A48A3"/>
    <w:rsid w:val="000A4E11"/>
    <w:rsid w:val="000A4F90"/>
    <w:rsid w:val="000A5065"/>
    <w:rsid w:val="000A5123"/>
    <w:rsid w:val="000A5227"/>
    <w:rsid w:val="000A5D6C"/>
    <w:rsid w:val="000A5DCE"/>
    <w:rsid w:val="000A5DD5"/>
    <w:rsid w:val="000A617F"/>
    <w:rsid w:val="000A659A"/>
    <w:rsid w:val="000A6CAA"/>
    <w:rsid w:val="000A7514"/>
    <w:rsid w:val="000A7768"/>
    <w:rsid w:val="000A77F2"/>
    <w:rsid w:val="000B04C4"/>
    <w:rsid w:val="000B0962"/>
    <w:rsid w:val="000B0E15"/>
    <w:rsid w:val="000B0F45"/>
    <w:rsid w:val="000B0F74"/>
    <w:rsid w:val="000B141D"/>
    <w:rsid w:val="000B175A"/>
    <w:rsid w:val="000B1C82"/>
    <w:rsid w:val="000B2013"/>
    <w:rsid w:val="000B21CB"/>
    <w:rsid w:val="000B24DC"/>
    <w:rsid w:val="000B24F7"/>
    <w:rsid w:val="000B271D"/>
    <w:rsid w:val="000B2779"/>
    <w:rsid w:val="000B2837"/>
    <w:rsid w:val="000B2BD0"/>
    <w:rsid w:val="000B2E09"/>
    <w:rsid w:val="000B3372"/>
    <w:rsid w:val="000B36C9"/>
    <w:rsid w:val="000B3AC6"/>
    <w:rsid w:val="000B400C"/>
    <w:rsid w:val="000B4010"/>
    <w:rsid w:val="000B407B"/>
    <w:rsid w:val="000B40C2"/>
    <w:rsid w:val="000B47A8"/>
    <w:rsid w:val="000B4DDE"/>
    <w:rsid w:val="000B54E9"/>
    <w:rsid w:val="000B577C"/>
    <w:rsid w:val="000B5870"/>
    <w:rsid w:val="000B5C63"/>
    <w:rsid w:val="000B5EAF"/>
    <w:rsid w:val="000B61E1"/>
    <w:rsid w:val="000B61FD"/>
    <w:rsid w:val="000B6D15"/>
    <w:rsid w:val="000B77D1"/>
    <w:rsid w:val="000B7D9E"/>
    <w:rsid w:val="000C00C8"/>
    <w:rsid w:val="000C09AA"/>
    <w:rsid w:val="000C0B0A"/>
    <w:rsid w:val="000C0B7E"/>
    <w:rsid w:val="000C12E2"/>
    <w:rsid w:val="000C1716"/>
    <w:rsid w:val="000C1836"/>
    <w:rsid w:val="000C1DCB"/>
    <w:rsid w:val="000C2130"/>
    <w:rsid w:val="000C27E4"/>
    <w:rsid w:val="000C2A6A"/>
    <w:rsid w:val="000C2B55"/>
    <w:rsid w:val="000C2D75"/>
    <w:rsid w:val="000C2EDD"/>
    <w:rsid w:val="000C35C7"/>
    <w:rsid w:val="000C3667"/>
    <w:rsid w:val="000C3D0B"/>
    <w:rsid w:val="000C4BA5"/>
    <w:rsid w:val="000C544E"/>
    <w:rsid w:val="000C57E0"/>
    <w:rsid w:val="000C59CF"/>
    <w:rsid w:val="000C59DF"/>
    <w:rsid w:val="000C5D70"/>
    <w:rsid w:val="000C696E"/>
    <w:rsid w:val="000C7458"/>
    <w:rsid w:val="000C7F2A"/>
    <w:rsid w:val="000D0C34"/>
    <w:rsid w:val="000D0C78"/>
    <w:rsid w:val="000D11C7"/>
    <w:rsid w:val="000D142B"/>
    <w:rsid w:val="000D1451"/>
    <w:rsid w:val="000D1486"/>
    <w:rsid w:val="000D14B7"/>
    <w:rsid w:val="000D1646"/>
    <w:rsid w:val="000D1718"/>
    <w:rsid w:val="000D2012"/>
    <w:rsid w:val="000D216B"/>
    <w:rsid w:val="000D23C3"/>
    <w:rsid w:val="000D26B6"/>
    <w:rsid w:val="000D3105"/>
    <w:rsid w:val="000D33A0"/>
    <w:rsid w:val="000D369F"/>
    <w:rsid w:val="000D3981"/>
    <w:rsid w:val="000D3EE1"/>
    <w:rsid w:val="000D3F98"/>
    <w:rsid w:val="000D4491"/>
    <w:rsid w:val="000D4514"/>
    <w:rsid w:val="000D45BC"/>
    <w:rsid w:val="000D46BE"/>
    <w:rsid w:val="000D4C5D"/>
    <w:rsid w:val="000D5721"/>
    <w:rsid w:val="000D57C7"/>
    <w:rsid w:val="000D5A6E"/>
    <w:rsid w:val="000D5AA4"/>
    <w:rsid w:val="000D5E50"/>
    <w:rsid w:val="000D635F"/>
    <w:rsid w:val="000D64FE"/>
    <w:rsid w:val="000D6930"/>
    <w:rsid w:val="000D69BD"/>
    <w:rsid w:val="000D722D"/>
    <w:rsid w:val="000D74B2"/>
    <w:rsid w:val="000D7520"/>
    <w:rsid w:val="000D7643"/>
    <w:rsid w:val="000D770B"/>
    <w:rsid w:val="000E0A49"/>
    <w:rsid w:val="000E0C72"/>
    <w:rsid w:val="000E1308"/>
    <w:rsid w:val="000E15EE"/>
    <w:rsid w:val="000E1F43"/>
    <w:rsid w:val="000E24A0"/>
    <w:rsid w:val="000E3102"/>
    <w:rsid w:val="000E31D1"/>
    <w:rsid w:val="000E338B"/>
    <w:rsid w:val="000E3466"/>
    <w:rsid w:val="000E39B7"/>
    <w:rsid w:val="000E3E16"/>
    <w:rsid w:val="000E3FE9"/>
    <w:rsid w:val="000E4312"/>
    <w:rsid w:val="000E43D7"/>
    <w:rsid w:val="000E45DB"/>
    <w:rsid w:val="000E4667"/>
    <w:rsid w:val="000E4EEC"/>
    <w:rsid w:val="000E517E"/>
    <w:rsid w:val="000E54A8"/>
    <w:rsid w:val="000E54BD"/>
    <w:rsid w:val="000E609E"/>
    <w:rsid w:val="000E618A"/>
    <w:rsid w:val="000E62F0"/>
    <w:rsid w:val="000E6B31"/>
    <w:rsid w:val="000E6BFD"/>
    <w:rsid w:val="000E73E9"/>
    <w:rsid w:val="000E7A2E"/>
    <w:rsid w:val="000E7F16"/>
    <w:rsid w:val="000F0017"/>
    <w:rsid w:val="000F06EE"/>
    <w:rsid w:val="000F14B5"/>
    <w:rsid w:val="000F15CC"/>
    <w:rsid w:val="000F1958"/>
    <w:rsid w:val="000F1AC4"/>
    <w:rsid w:val="000F1D1A"/>
    <w:rsid w:val="000F2273"/>
    <w:rsid w:val="000F23C5"/>
    <w:rsid w:val="000F251F"/>
    <w:rsid w:val="000F25C0"/>
    <w:rsid w:val="000F2DE7"/>
    <w:rsid w:val="000F34F0"/>
    <w:rsid w:val="000F364D"/>
    <w:rsid w:val="000F40C2"/>
    <w:rsid w:val="000F40D6"/>
    <w:rsid w:val="000F4230"/>
    <w:rsid w:val="000F4B7A"/>
    <w:rsid w:val="000F4D7D"/>
    <w:rsid w:val="000F58AF"/>
    <w:rsid w:val="000F5CE5"/>
    <w:rsid w:val="000F5F77"/>
    <w:rsid w:val="000F6338"/>
    <w:rsid w:val="000F6401"/>
    <w:rsid w:val="000F68BD"/>
    <w:rsid w:val="000F7ABE"/>
    <w:rsid w:val="000F7B34"/>
    <w:rsid w:val="000F7C2E"/>
    <w:rsid w:val="000F7DA5"/>
    <w:rsid w:val="000F7E2F"/>
    <w:rsid w:val="0010004B"/>
    <w:rsid w:val="001002A3"/>
    <w:rsid w:val="00100309"/>
    <w:rsid w:val="00100BE1"/>
    <w:rsid w:val="00100E8B"/>
    <w:rsid w:val="001011AE"/>
    <w:rsid w:val="00101209"/>
    <w:rsid w:val="001015C3"/>
    <w:rsid w:val="00101BAD"/>
    <w:rsid w:val="00101BFA"/>
    <w:rsid w:val="00101D4E"/>
    <w:rsid w:val="00101E86"/>
    <w:rsid w:val="00102BDA"/>
    <w:rsid w:val="001031A0"/>
    <w:rsid w:val="00103248"/>
    <w:rsid w:val="001032FD"/>
    <w:rsid w:val="00103707"/>
    <w:rsid w:val="00103B79"/>
    <w:rsid w:val="00104145"/>
    <w:rsid w:val="001043AE"/>
    <w:rsid w:val="00104701"/>
    <w:rsid w:val="001053F5"/>
    <w:rsid w:val="001057A4"/>
    <w:rsid w:val="00105D90"/>
    <w:rsid w:val="00105F75"/>
    <w:rsid w:val="001061B4"/>
    <w:rsid w:val="001063A0"/>
    <w:rsid w:val="0010694F"/>
    <w:rsid w:val="00106A18"/>
    <w:rsid w:val="00106DCD"/>
    <w:rsid w:val="00107424"/>
    <w:rsid w:val="00107628"/>
    <w:rsid w:val="00107869"/>
    <w:rsid w:val="001078B8"/>
    <w:rsid w:val="0010798C"/>
    <w:rsid w:val="0011053F"/>
    <w:rsid w:val="0011065E"/>
    <w:rsid w:val="00110A4B"/>
    <w:rsid w:val="00110AC7"/>
    <w:rsid w:val="00110EAB"/>
    <w:rsid w:val="001112CB"/>
    <w:rsid w:val="001113EA"/>
    <w:rsid w:val="00111626"/>
    <w:rsid w:val="00111A32"/>
    <w:rsid w:val="00111A59"/>
    <w:rsid w:val="001121D8"/>
    <w:rsid w:val="001130AF"/>
    <w:rsid w:val="0011350A"/>
    <w:rsid w:val="00113593"/>
    <w:rsid w:val="00113B7D"/>
    <w:rsid w:val="00113C4A"/>
    <w:rsid w:val="00113E0D"/>
    <w:rsid w:val="00113E1D"/>
    <w:rsid w:val="00113EC4"/>
    <w:rsid w:val="00113FD8"/>
    <w:rsid w:val="0011407E"/>
    <w:rsid w:val="001140E3"/>
    <w:rsid w:val="00114183"/>
    <w:rsid w:val="00114220"/>
    <w:rsid w:val="00114442"/>
    <w:rsid w:val="00114B79"/>
    <w:rsid w:val="0011530E"/>
    <w:rsid w:val="00115973"/>
    <w:rsid w:val="001159AA"/>
    <w:rsid w:val="00115AA5"/>
    <w:rsid w:val="00115B08"/>
    <w:rsid w:val="00115DCE"/>
    <w:rsid w:val="00115DE8"/>
    <w:rsid w:val="00116082"/>
    <w:rsid w:val="00116C35"/>
    <w:rsid w:val="00116F8C"/>
    <w:rsid w:val="00117059"/>
    <w:rsid w:val="001201DC"/>
    <w:rsid w:val="001202C3"/>
    <w:rsid w:val="0012099D"/>
    <w:rsid w:val="00120BD5"/>
    <w:rsid w:val="00121364"/>
    <w:rsid w:val="00121C55"/>
    <w:rsid w:val="00121CC6"/>
    <w:rsid w:val="00121ECE"/>
    <w:rsid w:val="00122190"/>
    <w:rsid w:val="001221C7"/>
    <w:rsid w:val="0012225B"/>
    <w:rsid w:val="0012276B"/>
    <w:rsid w:val="001234B6"/>
    <w:rsid w:val="00123BBD"/>
    <w:rsid w:val="00123F22"/>
    <w:rsid w:val="0012417E"/>
    <w:rsid w:val="00124B1E"/>
    <w:rsid w:val="00124B54"/>
    <w:rsid w:val="001251FE"/>
    <w:rsid w:val="00125C19"/>
    <w:rsid w:val="00125E68"/>
    <w:rsid w:val="00125EF4"/>
    <w:rsid w:val="00126180"/>
    <w:rsid w:val="001267FE"/>
    <w:rsid w:val="001268A0"/>
    <w:rsid w:val="00126CB9"/>
    <w:rsid w:val="00126D40"/>
    <w:rsid w:val="00126E75"/>
    <w:rsid w:val="00127087"/>
    <w:rsid w:val="001270C9"/>
    <w:rsid w:val="001274DE"/>
    <w:rsid w:val="001276A0"/>
    <w:rsid w:val="00127A35"/>
    <w:rsid w:val="00127CBC"/>
    <w:rsid w:val="00130246"/>
    <w:rsid w:val="001304C9"/>
    <w:rsid w:val="00130689"/>
    <w:rsid w:val="00130892"/>
    <w:rsid w:val="00130E52"/>
    <w:rsid w:val="00131178"/>
    <w:rsid w:val="001314C7"/>
    <w:rsid w:val="00131586"/>
    <w:rsid w:val="001316E6"/>
    <w:rsid w:val="0013186C"/>
    <w:rsid w:val="00131E3E"/>
    <w:rsid w:val="00131F3C"/>
    <w:rsid w:val="00131FB4"/>
    <w:rsid w:val="001325A0"/>
    <w:rsid w:val="001327B1"/>
    <w:rsid w:val="00132946"/>
    <w:rsid w:val="00132AB9"/>
    <w:rsid w:val="00132B42"/>
    <w:rsid w:val="00133004"/>
    <w:rsid w:val="0013338A"/>
    <w:rsid w:val="00133510"/>
    <w:rsid w:val="00133544"/>
    <w:rsid w:val="00133A67"/>
    <w:rsid w:val="00134488"/>
    <w:rsid w:val="001346E5"/>
    <w:rsid w:val="001349B6"/>
    <w:rsid w:val="00134BF2"/>
    <w:rsid w:val="00135153"/>
    <w:rsid w:val="0013537D"/>
    <w:rsid w:val="00135848"/>
    <w:rsid w:val="001358BF"/>
    <w:rsid w:val="00135A2C"/>
    <w:rsid w:val="00135F2A"/>
    <w:rsid w:val="00135FD2"/>
    <w:rsid w:val="001360B7"/>
    <w:rsid w:val="001362FC"/>
    <w:rsid w:val="0013640E"/>
    <w:rsid w:val="00136637"/>
    <w:rsid w:val="00136E9B"/>
    <w:rsid w:val="00137820"/>
    <w:rsid w:val="00137F54"/>
    <w:rsid w:val="0014001D"/>
    <w:rsid w:val="0014168A"/>
    <w:rsid w:val="001420C7"/>
    <w:rsid w:val="001423C2"/>
    <w:rsid w:val="00142AD7"/>
    <w:rsid w:val="00142CAF"/>
    <w:rsid w:val="00142E7D"/>
    <w:rsid w:val="00142FE1"/>
    <w:rsid w:val="00143237"/>
    <w:rsid w:val="00143763"/>
    <w:rsid w:val="00143AB0"/>
    <w:rsid w:val="001441D6"/>
    <w:rsid w:val="001449B6"/>
    <w:rsid w:val="00144AC0"/>
    <w:rsid w:val="00144BAF"/>
    <w:rsid w:val="00144C04"/>
    <w:rsid w:val="00144DAE"/>
    <w:rsid w:val="001450DE"/>
    <w:rsid w:val="001450EB"/>
    <w:rsid w:val="0014601C"/>
    <w:rsid w:val="001468DD"/>
    <w:rsid w:val="00146DF5"/>
    <w:rsid w:val="00146F95"/>
    <w:rsid w:val="00147430"/>
    <w:rsid w:val="001478DC"/>
    <w:rsid w:val="00147B66"/>
    <w:rsid w:val="001504F6"/>
    <w:rsid w:val="00150714"/>
    <w:rsid w:val="00150982"/>
    <w:rsid w:val="00151162"/>
    <w:rsid w:val="00151204"/>
    <w:rsid w:val="001524AC"/>
    <w:rsid w:val="00152C23"/>
    <w:rsid w:val="001531E4"/>
    <w:rsid w:val="001531E9"/>
    <w:rsid w:val="001534A0"/>
    <w:rsid w:val="001537D1"/>
    <w:rsid w:val="001538F9"/>
    <w:rsid w:val="00153E63"/>
    <w:rsid w:val="00154A48"/>
    <w:rsid w:val="00154BB6"/>
    <w:rsid w:val="00154F0B"/>
    <w:rsid w:val="00155152"/>
    <w:rsid w:val="0015537F"/>
    <w:rsid w:val="001560C5"/>
    <w:rsid w:val="001565AC"/>
    <w:rsid w:val="00156DFD"/>
    <w:rsid w:val="0015714E"/>
    <w:rsid w:val="00157593"/>
    <w:rsid w:val="001579FC"/>
    <w:rsid w:val="00160038"/>
    <w:rsid w:val="00160A73"/>
    <w:rsid w:val="00161AD5"/>
    <w:rsid w:val="00161B0E"/>
    <w:rsid w:val="00161FB5"/>
    <w:rsid w:val="00162265"/>
    <w:rsid w:val="00162A39"/>
    <w:rsid w:val="00162BB9"/>
    <w:rsid w:val="00162DA6"/>
    <w:rsid w:val="001631B0"/>
    <w:rsid w:val="001633D3"/>
    <w:rsid w:val="00163950"/>
    <w:rsid w:val="00163B33"/>
    <w:rsid w:val="00163C21"/>
    <w:rsid w:val="00163D1F"/>
    <w:rsid w:val="00163F64"/>
    <w:rsid w:val="001645FF"/>
    <w:rsid w:val="00164F33"/>
    <w:rsid w:val="00164F9C"/>
    <w:rsid w:val="00164FF0"/>
    <w:rsid w:val="00165059"/>
    <w:rsid w:val="00165C3C"/>
    <w:rsid w:val="00166007"/>
    <w:rsid w:val="00166531"/>
    <w:rsid w:val="001665FB"/>
    <w:rsid w:val="00166EC8"/>
    <w:rsid w:val="00167751"/>
    <w:rsid w:val="00167D02"/>
    <w:rsid w:val="0017026D"/>
    <w:rsid w:val="0017044D"/>
    <w:rsid w:val="001704CA"/>
    <w:rsid w:val="00170701"/>
    <w:rsid w:val="0017072F"/>
    <w:rsid w:val="00171299"/>
    <w:rsid w:val="0017176A"/>
    <w:rsid w:val="00172522"/>
    <w:rsid w:val="0017263A"/>
    <w:rsid w:val="00172D46"/>
    <w:rsid w:val="00173602"/>
    <w:rsid w:val="0017394F"/>
    <w:rsid w:val="00173E3D"/>
    <w:rsid w:val="00174207"/>
    <w:rsid w:val="00174476"/>
    <w:rsid w:val="00174BFC"/>
    <w:rsid w:val="0017543A"/>
    <w:rsid w:val="00175486"/>
    <w:rsid w:val="00175976"/>
    <w:rsid w:val="00175E22"/>
    <w:rsid w:val="00176255"/>
    <w:rsid w:val="001762C7"/>
    <w:rsid w:val="001764C2"/>
    <w:rsid w:val="00176D81"/>
    <w:rsid w:val="001774A4"/>
    <w:rsid w:val="0017763F"/>
    <w:rsid w:val="0017794B"/>
    <w:rsid w:val="001779B9"/>
    <w:rsid w:val="0018028B"/>
    <w:rsid w:val="0018059B"/>
    <w:rsid w:val="001806EA"/>
    <w:rsid w:val="00180851"/>
    <w:rsid w:val="00180CD6"/>
    <w:rsid w:val="00181128"/>
    <w:rsid w:val="001814DC"/>
    <w:rsid w:val="00181BF7"/>
    <w:rsid w:val="00181C63"/>
    <w:rsid w:val="00181F62"/>
    <w:rsid w:val="00182228"/>
    <w:rsid w:val="00182960"/>
    <w:rsid w:val="00183236"/>
    <w:rsid w:val="001833DA"/>
    <w:rsid w:val="00183800"/>
    <w:rsid w:val="00184004"/>
    <w:rsid w:val="00184835"/>
    <w:rsid w:val="00184B81"/>
    <w:rsid w:val="00184EB2"/>
    <w:rsid w:val="00185212"/>
    <w:rsid w:val="001853BF"/>
    <w:rsid w:val="00185614"/>
    <w:rsid w:val="00185B31"/>
    <w:rsid w:val="00185B8B"/>
    <w:rsid w:val="00185D21"/>
    <w:rsid w:val="00185EF0"/>
    <w:rsid w:val="00185F84"/>
    <w:rsid w:val="00186035"/>
    <w:rsid w:val="001867C4"/>
    <w:rsid w:val="00186A23"/>
    <w:rsid w:val="00186D6E"/>
    <w:rsid w:val="001875DB"/>
    <w:rsid w:val="00187A0E"/>
    <w:rsid w:val="00187C04"/>
    <w:rsid w:val="00187C69"/>
    <w:rsid w:val="0019009B"/>
    <w:rsid w:val="001905B2"/>
    <w:rsid w:val="00190A0A"/>
    <w:rsid w:val="00190F77"/>
    <w:rsid w:val="00191110"/>
    <w:rsid w:val="001913E4"/>
    <w:rsid w:val="00191E4C"/>
    <w:rsid w:val="00192043"/>
    <w:rsid w:val="001924ED"/>
    <w:rsid w:val="00192CC9"/>
    <w:rsid w:val="00192F71"/>
    <w:rsid w:val="00193226"/>
    <w:rsid w:val="00193302"/>
    <w:rsid w:val="00193392"/>
    <w:rsid w:val="00193A58"/>
    <w:rsid w:val="001948D5"/>
    <w:rsid w:val="00194ABD"/>
    <w:rsid w:val="00194DBC"/>
    <w:rsid w:val="00194E0B"/>
    <w:rsid w:val="00195108"/>
    <w:rsid w:val="00195129"/>
    <w:rsid w:val="00195417"/>
    <w:rsid w:val="0019541F"/>
    <w:rsid w:val="00195A03"/>
    <w:rsid w:val="00195A68"/>
    <w:rsid w:val="00195D13"/>
    <w:rsid w:val="001966F1"/>
    <w:rsid w:val="00197861"/>
    <w:rsid w:val="00197D15"/>
    <w:rsid w:val="00197DCB"/>
    <w:rsid w:val="00197DDE"/>
    <w:rsid w:val="00197F79"/>
    <w:rsid w:val="001A023A"/>
    <w:rsid w:val="001A0756"/>
    <w:rsid w:val="001A0919"/>
    <w:rsid w:val="001A09B5"/>
    <w:rsid w:val="001A0A83"/>
    <w:rsid w:val="001A12BC"/>
    <w:rsid w:val="001A136C"/>
    <w:rsid w:val="001A1E9E"/>
    <w:rsid w:val="001A1F2D"/>
    <w:rsid w:val="001A24D1"/>
    <w:rsid w:val="001A24D3"/>
    <w:rsid w:val="001A2596"/>
    <w:rsid w:val="001A26A8"/>
    <w:rsid w:val="001A294B"/>
    <w:rsid w:val="001A2FA8"/>
    <w:rsid w:val="001A3444"/>
    <w:rsid w:val="001A39DD"/>
    <w:rsid w:val="001A3E8F"/>
    <w:rsid w:val="001A4118"/>
    <w:rsid w:val="001A42A2"/>
    <w:rsid w:val="001A44B1"/>
    <w:rsid w:val="001A45AC"/>
    <w:rsid w:val="001A4BCF"/>
    <w:rsid w:val="001A4C7B"/>
    <w:rsid w:val="001A53B0"/>
    <w:rsid w:val="001A54CB"/>
    <w:rsid w:val="001A5DEE"/>
    <w:rsid w:val="001A61D3"/>
    <w:rsid w:val="001A6ABD"/>
    <w:rsid w:val="001A7640"/>
    <w:rsid w:val="001A76B8"/>
    <w:rsid w:val="001A79BD"/>
    <w:rsid w:val="001A7D83"/>
    <w:rsid w:val="001B0578"/>
    <w:rsid w:val="001B0892"/>
    <w:rsid w:val="001B095D"/>
    <w:rsid w:val="001B0A27"/>
    <w:rsid w:val="001B0B0A"/>
    <w:rsid w:val="001B1CD0"/>
    <w:rsid w:val="001B1EE3"/>
    <w:rsid w:val="001B21BD"/>
    <w:rsid w:val="001B252F"/>
    <w:rsid w:val="001B2BF7"/>
    <w:rsid w:val="001B2DAF"/>
    <w:rsid w:val="001B2FB4"/>
    <w:rsid w:val="001B3B23"/>
    <w:rsid w:val="001B3BF9"/>
    <w:rsid w:val="001B3D21"/>
    <w:rsid w:val="001B3D73"/>
    <w:rsid w:val="001B418C"/>
    <w:rsid w:val="001B42D1"/>
    <w:rsid w:val="001B45D5"/>
    <w:rsid w:val="001B47F5"/>
    <w:rsid w:val="001B48B3"/>
    <w:rsid w:val="001B5125"/>
    <w:rsid w:val="001B593B"/>
    <w:rsid w:val="001B5B73"/>
    <w:rsid w:val="001B6408"/>
    <w:rsid w:val="001B6566"/>
    <w:rsid w:val="001B6CAA"/>
    <w:rsid w:val="001B6F59"/>
    <w:rsid w:val="001B79EA"/>
    <w:rsid w:val="001B7A5D"/>
    <w:rsid w:val="001B7CAB"/>
    <w:rsid w:val="001B7CF6"/>
    <w:rsid w:val="001B7D30"/>
    <w:rsid w:val="001B7D87"/>
    <w:rsid w:val="001B7E7C"/>
    <w:rsid w:val="001B7F5D"/>
    <w:rsid w:val="001C08A9"/>
    <w:rsid w:val="001C0A25"/>
    <w:rsid w:val="001C0AC7"/>
    <w:rsid w:val="001C138E"/>
    <w:rsid w:val="001C1B61"/>
    <w:rsid w:val="001C1C40"/>
    <w:rsid w:val="001C1D0C"/>
    <w:rsid w:val="001C1FAE"/>
    <w:rsid w:val="001C251D"/>
    <w:rsid w:val="001C2955"/>
    <w:rsid w:val="001C3017"/>
    <w:rsid w:val="001C34C3"/>
    <w:rsid w:val="001C3D18"/>
    <w:rsid w:val="001C3F8C"/>
    <w:rsid w:val="001C4099"/>
    <w:rsid w:val="001C41C9"/>
    <w:rsid w:val="001C41CD"/>
    <w:rsid w:val="001C436F"/>
    <w:rsid w:val="001C44C2"/>
    <w:rsid w:val="001C4BF6"/>
    <w:rsid w:val="001C4CFA"/>
    <w:rsid w:val="001C518E"/>
    <w:rsid w:val="001C54C3"/>
    <w:rsid w:val="001C557A"/>
    <w:rsid w:val="001C5742"/>
    <w:rsid w:val="001C5996"/>
    <w:rsid w:val="001C6603"/>
    <w:rsid w:val="001C6C3B"/>
    <w:rsid w:val="001C70B9"/>
    <w:rsid w:val="001C723E"/>
    <w:rsid w:val="001C78A0"/>
    <w:rsid w:val="001C7BA9"/>
    <w:rsid w:val="001D0037"/>
    <w:rsid w:val="001D00F7"/>
    <w:rsid w:val="001D02EA"/>
    <w:rsid w:val="001D0BB1"/>
    <w:rsid w:val="001D1241"/>
    <w:rsid w:val="001D1935"/>
    <w:rsid w:val="001D2143"/>
    <w:rsid w:val="001D2444"/>
    <w:rsid w:val="001D2549"/>
    <w:rsid w:val="001D26A0"/>
    <w:rsid w:val="001D290F"/>
    <w:rsid w:val="001D2B1F"/>
    <w:rsid w:val="001D3607"/>
    <w:rsid w:val="001D40B7"/>
    <w:rsid w:val="001D4333"/>
    <w:rsid w:val="001D4B99"/>
    <w:rsid w:val="001D4C28"/>
    <w:rsid w:val="001D4DDC"/>
    <w:rsid w:val="001D53E7"/>
    <w:rsid w:val="001D5891"/>
    <w:rsid w:val="001D5C4C"/>
    <w:rsid w:val="001D64DA"/>
    <w:rsid w:val="001D6676"/>
    <w:rsid w:val="001D6F8D"/>
    <w:rsid w:val="001D77BD"/>
    <w:rsid w:val="001D77C3"/>
    <w:rsid w:val="001D781B"/>
    <w:rsid w:val="001D79DC"/>
    <w:rsid w:val="001D7F77"/>
    <w:rsid w:val="001E013C"/>
    <w:rsid w:val="001E06AF"/>
    <w:rsid w:val="001E0C6D"/>
    <w:rsid w:val="001E0FD8"/>
    <w:rsid w:val="001E108C"/>
    <w:rsid w:val="001E154F"/>
    <w:rsid w:val="001E15AF"/>
    <w:rsid w:val="001E1DE7"/>
    <w:rsid w:val="001E1E7E"/>
    <w:rsid w:val="001E21BC"/>
    <w:rsid w:val="001E2D0E"/>
    <w:rsid w:val="001E32C0"/>
    <w:rsid w:val="001E3322"/>
    <w:rsid w:val="001E3800"/>
    <w:rsid w:val="001E3935"/>
    <w:rsid w:val="001E39D0"/>
    <w:rsid w:val="001E3AB5"/>
    <w:rsid w:val="001E3BEE"/>
    <w:rsid w:val="001E41B2"/>
    <w:rsid w:val="001E4621"/>
    <w:rsid w:val="001E47F2"/>
    <w:rsid w:val="001E4903"/>
    <w:rsid w:val="001E4A40"/>
    <w:rsid w:val="001E4B43"/>
    <w:rsid w:val="001E4C1D"/>
    <w:rsid w:val="001E4E6E"/>
    <w:rsid w:val="001E4F04"/>
    <w:rsid w:val="001E4FB9"/>
    <w:rsid w:val="001E52F6"/>
    <w:rsid w:val="001E5565"/>
    <w:rsid w:val="001E5861"/>
    <w:rsid w:val="001E660F"/>
    <w:rsid w:val="001E6DF0"/>
    <w:rsid w:val="001E6E0A"/>
    <w:rsid w:val="001E727D"/>
    <w:rsid w:val="001E7621"/>
    <w:rsid w:val="001E767A"/>
    <w:rsid w:val="001E7CF1"/>
    <w:rsid w:val="001F04CC"/>
    <w:rsid w:val="001F0650"/>
    <w:rsid w:val="001F0B81"/>
    <w:rsid w:val="001F0CB6"/>
    <w:rsid w:val="001F0E00"/>
    <w:rsid w:val="001F0E67"/>
    <w:rsid w:val="001F1365"/>
    <w:rsid w:val="001F1AFF"/>
    <w:rsid w:val="001F1DB3"/>
    <w:rsid w:val="001F247B"/>
    <w:rsid w:val="001F2829"/>
    <w:rsid w:val="001F2C76"/>
    <w:rsid w:val="001F2D93"/>
    <w:rsid w:val="001F2D98"/>
    <w:rsid w:val="001F3306"/>
    <w:rsid w:val="001F34C6"/>
    <w:rsid w:val="001F396F"/>
    <w:rsid w:val="001F3AED"/>
    <w:rsid w:val="001F40E3"/>
    <w:rsid w:val="001F41E3"/>
    <w:rsid w:val="001F461D"/>
    <w:rsid w:val="001F4B2A"/>
    <w:rsid w:val="001F5274"/>
    <w:rsid w:val="001F56D7"/>
    <w:rsid w:val="001F56EF"/>
    <w:rsid w:val="001F59B0"/>
    <w:rsid w:val="001F5AF6"/>
    <w:rsid w:val="001F5CDF"/>
    <w:rsid w:val="001F6720"/>
    <w:rsid w:val="001F6CAB"/>
    <w:rsid w:val="001F6CD3"/>
    <w:rsid w:val="001F7087"/>
    <w:rsid w:val="001F7240"/>
    <w:rsid w:val="001F77B3"/>
    <w:rsid w:val="001F7A31"/>
    <w:rsid w:val="001F7B95"/>
    <w:rsid w:val="001F7BB3"/>
    <w:rsid w:val="001F7BD2"/>
    <w:rsid w:val="001F7C6E"/>
    <w:rsid w:val="002002BD"/>
    <w:rsid w:val="0020062E"/>
    <w:rsid w:val="002010C3"/>
    <w:rsid w:val="00201565"/>
    <w:rsid w:val="00201796"/>
    <w:rsid w:val="00201CE1"/>
    <w:rsid w:val="00201CE8"/>
    <w:rsid w:val="00201E47"/>
    <w:rsid w:val="00202003"/>
    <w:rsid w:val="002020EC"/>
    <w:rsid w:val="00202DED"/>
    <w:rsid w:val="002031D9"/>
    <w:rsid w:val="00203234"/>
    <w:rsid w:val="00204185"/>
    <w:rsid w:val="00204BE2"/>
    <w:rsid w:val="002061F5"/>
    <w:rsid w:val="0020672F"/>
    <w:rsid w:val="0020682B"/>
    <w:rsid w:val="00206A5D"/>
    <w:rsid w:val="00206D9B"/>
    <w:rsid w:val="00207055"/>
    <w:rsid w:val="002070C9"/>
    <w:rsid w:val="00207B96"/>
    <w:rsid w:val="002101BE"/>
    <w:rsid w:val="00210864"/>
    <w:rsid w:val="002109E4"/>
    <w:rsid w:val="00210A59"/>
    <w:rsid w:val="0021153B"/>
    <w:rsid w:val="00211690"/>
    <w:rsid w:val="002116E7"/>
    <w:rsid w:val="002119D4"/>
    <w:rsid w:val="00211BD9"/>
    <w:rsid w:val="00211EA3"/>
    <w:rsid w:val="00212092"/>
    <w:rsid w:val="00212256"/>
    <w:rsid w:val="00212C06"/>
    <w:rsid w:val="00212F55"/>
    <w:rsid w:val="00213658"/>
    <w:rsid w:val="00213904"/>
    <w:rsid w:val="00213D56"/>
    <w:rsid w:val="0021406C"/>
    <w:rsid w:val="002140B1"/>
    <w:rsid w:val="0021434D"/>
    <w:rsid w:val="00214905"/>
    <w:rsid w:val="0021498A"/>
    <w:rsid w:val="00215167"/>
    <w:rsid w:val="00215CEE"/>
    <w:rsid w:val="00215FBE"/>
    <w:rsid w:val="00216CAE"/>
    <w:rsid w:val="00216CEC"/>
    <w:rsid w:val="00216D12"/>
    <w:rsid w:val="00216D3E"/>
    <w:rsid w:val="00216E0B"/>
    <w:rsid w:val="00216F49"/>
    <w:rsid w:val="0021709B"/>
    <w:rsid w:val="00220DB1"/>
    <w:rsid w:val="002212DA"/>
    <w:rsid w:val="002212EA"/>
    <w:rsid w:val="002214C1"/>
    <w:rsid w:val="00221589"/>
    <w:rsid w:val="002215E3"/>
    <w:rsid w:val="00221948"/>
    <w:rsid w:val="00222592"/>
    <w:rsid w:val="00222AF0"/>
    <w:rsid w:val="002235E0"/>
    <w:rsid w:val="0022365F"/>
    <w:rsid w:val="002243EB"/>
    <w:rsid w:val="00224C93"/>
    <w:rsid w:val="00225009"/>
    <w:rsid w:val="0022544A"/>
    <w:rsid w:val="00225543"/>
    <w:rsid w:val="00225616"/>
    <w:rsid w:val="00225954"/>
    <w:rsid w:val="00225A61"/>
    <w:rsid w:val="002264DF"/>
    <w:rsid w:val="00226B6A"/>
    <w:rsid w:val="002274D1"/>
    <w:rsid w:val="002276FD"/>
    <w:rsid w:val="002278BE"/>
    <w:rsid w:val="00227DC7"/>
    <w:rsid w:val="00230074"/>
    <w:rsid w:val="002301DE"/>
    <w:rsid w:val="002306CD"/>
    <w:rsid w:val="00230A66"/>
    <w:rsid w:val="00230D5D"/>
    <w:rsid w:val="00230E55"/>
    <w:rsid w:val="00230F01"/>
    <w:rsid w:val="002316E7"/>
    <w:rsid w:val="0023173A"/>
    <w:rsid w:val="00231817"/>
    <w:rsid w:val="00231C7B"/>
    <w:rsid w:val="00231E52"/>
    <w:rsid w:val="002325DE"/>
    <w:rsid w:val="00232797"/>
    <w:rsid w:val="00232874"/>
    <w:rsid w:val="00232AB6"/>
    <w:rsid w:val="00233527"/>
    <w:rsid w:val="0023392A"/>
    <w:rsid w:val="002342A7"/>
    <w:rsid w:val="002345E8"/>
    <w:rsid w:val="0023484F"/>
    <w:rsid w:val="00234CD3"/>
    <w:rsid w:val="00234F8B"/>
    <w:rsid w:val="00235886"/>
    <w:rsid w:val="002358BF"/>
    <w:rsid w:val="00235DDD"/>
    <w:rsid w:val="002362A0"/>
    <w:rsid w:val="002368B8"/>
    <w:rsid w:val="00237318"/>
    <w:rsid w:val="00237405"/>
    <w:rsid w:val="00237604"/>
    <w:rsid w:val="00240376"/>
    <w:rsid w:val="00240509"/>
    <w:rsid w:val="002405AE"/>
    <w:rsid w:val="00240888"/>
    <w:rsid w:val="00240B14"/>
    <w:rsid w:val="00241159"/>
    <w:rsid w:val="002419C7"/>
    <w:rsid w:val="00241B56"/>
    <w:rsid w:val="00241BD7"/>
    <w:rsid w:val="00243203"/>
    <w:rsid w:val="002432E0"/>
    <w:rsid w:val="002435E5"/>
    <w:rsid w:val="002439BE"/>
    <w:rsid w:val="00243B21"/>
    <w:rsid w:val="002441E3"/>
    <w:rsid w:val="00244724"/>
    <w:rsid w:val="00244AD5"/>
    <w:rsid w:val="00244FC9"/>
    <w:rsid w:val="00245713"/>
    <w:rsid w:val="002463D7"/>
    <w:rsid w:val="00246568"/>
    <w:rsid w:val="00246672"/>
    <w:rsid w:val="0024682F"/>
    <w:rsid w:val="00247328"/>
    <w:rsid w:val="002474E8"/>
    <w:rsid w:val="0024758F"/>
    <w:rsid w:val="002478AB"/>
    <w:rsid w:val="00247D63"/>
    <w:rsid w:val="002507AA"/>
    <w:rsid w:val="00250C26"/>
    <w:rsid w:val="002510AC"/>
    <w:rsid w:val="002510C0"/>
    <w:rsid w:val="0025115C"/>
    <w:rsid w:val="00251A20"/>
    <w:rsid w:val="00251A63"/>
    <w:rsid w:val="00251EFC"/>
    <w:rsid w:val="002521FC"/>
    <w:rsid w:val="002522DF"/>
    <w:rsid w:val="0025243F"/>
    <w:rsid w:val="002525AE"/>
    <w:rsid w:val="00252692"/>
    <w:rsid w:val="00253335"/>
    <w:rsid w:val="00253665"/>
    <w:rsid w:val="00253A37"/>
    <w:rsid w:val="00254095"/>
    <w:rsid w:val="00254488"/>
    <w:rsid w:val="00254A34"/>
    <w:rsid w:val="00255C03"/>
    <w:rsid w:val="00255D2A"/>
    <w:rsid w:val="00255E8B"/>
    <w:rsid w:val="0025612D"/>
    <w:rsid w:val="0025691D"/>
    <w:rsid w:val="00256C3E"/>
    <w:rsid w:val="00257260"/>
    <w:rsid w:val="00257543"/>
    <w:rsid w:val="002577FF"/>
    <w:rsid w:val="002579E8"/>
    <w:rsid w:val="00257D04"/>
    <w:rsid w:val="002603B8"/>
    <w:rsid w:val="0026093E"/>
    <w:rsid w:val="00260C37"/>
    <w:rsid w:val="00260D17"/>
    <w:rsid w:val="00260F39"/>
    <w:rsid w:val="00261800"/>
    <w:rsid w:val="00261C7F"/>
    <w:rsid w:val="002620F7"/>
    <w:rsid w:val="00262514"/>
    <w:rsid w:val="00262E2A"/>
    <w:rsid w:val="002630A4"/>
    <w:rsid w:val="002638FB"/>
    <w:rsid w:val="00263D41"/>
    <w:rsid w:val="00264EA0"/>
    <w:rsid w:val="00265ED7"/>
    <w:rsid w:val="002663E3"/>
    <w:rsid w:val="0026642D"/>
    <w:rsid w:val="0026662A"/>
    <w:rsid w:val="00266934"/>
    <w:rsid w:val="00266A1E"/>
    <w:rsid w:val="00266CD5"/>
    <w:rsid w:val="00266F45"/>
    <w:rsid w:val="00267682"/>
    <w:rsid w:val="00267847"/>
    <w:rsid w:val="00267A91"/>
    <w:rsid w:val="00267E13"/>
    <w:rsid w:val="00270034"/>
    <w:rsid w:val="00270048"/>
    <w:rsid w:val="002700D1"/>
    <w:rsid w:val="0027026A"/>
    <w:rsid w:val="0027047C"/>
    <w:rsid w:val="002707BC"/>
    <w:rsid w:val="00270B22"/>
    <w:rsid w:val="00270F97"/>
    <w:rsid w:val="00270FC5"/>
    <w:rsid w:val="00271A8C"/>
    <w:rsid w:val="00271F70"/>
    <w:rsid w:val="00272C9F"/>
    <w:rsid w:val="0027318B"/>
    <w:rsid w:val="00273697"/>
    <w:rsid w:val="00273A62"/>
    <w:rsid w:val="00273B63"/>
    <w:rsid w:val="002741A3"/>
    <w:rsid w:val="00274441"/>
    <w:rsid w:val="0027478D"/>
    <w:rsid w:val="0027494D"/>
    <w:rsid w:val="00274C67"/>
    <w:rsid w:val="00275153"/>
    <w:rsid w:val="00275773"/>
    <w:rsid w:val="0027582F"/>
    <w:rsid w:val="00275909"/>
    <w:rsid w:val="00276382"/>
    <w:rsid w:val="002769EE"/>
    <w:rsid w:val="00276CCB"/>
    <w:rsid w:val="00277214"/>
    <w:rsid w:val="00277BC7"/>
    <w:rsid w:val="00277E99"/>
    <w:rsid w:val="0028065B"/>
    <w:rsid w:val="002809DD"/>
    <w:rsid w:val="00280A0F"/>
    <w:rsid w:val="00281DE1"/>
    <w:rsid w:val="0028234A"/>
    <w:rsid w:val="00282728"/>
    <w:rsid w:val="00282F09"/>
    <w:rsid w:val="00282F2C"/>
    <w:rsid w:val="0028318E"/>
    <w:rsid w:val="00283316"/>
    <w:rsid w:val="00283D07"/>
    <w:rsid w:val="002845C8"/>
    <w:rsid w:val="002845FE"/>
    <w:rsid w:val="00284625"/>
    <w:rsid w:val="00284D41"/>
    <w:rsid w:val="00284E20"/>
    <w:rsid w:val="00284ED2"/>
    <w:rsid w:val="00284F97"/>
    <w:rsid w:val="002856CC"/>
    <w:rsid w:val="002862F6"/>
    <w:rsid w:val="00286C5E"/>
    <w:rsid w:val="00286DA3"/>
    <w:rsid w:val="00286F52"/>
    <w:rsid w:val="002874BF"/>
    <w:rsid w:val="002874F2"/>
    <w:rsid w:val="00287967"/>
    <w:rsid w:val="00290613"/>
    <w:rsid w:val="00290CEA"/>
    <w:rsid w:val="002913BF"/>
    <w:rsid w:val="002913F6"/>
    <w:rsid w:val="00291E1B"/>
    <w:rsid w:val="00292060"/>
    <w:rsid w:val="00292106"/>
    <w:rsid w:val="00292166"/>
    <w:rsid w:val="002928CC"/>
    <w:rsid w:val="00293119"/>
    <w:rsid w:val="00293342"/>
    <w:rsid w:val="0029354C"/>
    <w:rsid w:val="0029380D"/>
    <w:rsid w:val="00293895"/>
    <w:rsid w:val="002941C6"/>
    <w:rsid w:val="0029463A"/>
    <w:rsid w:val="002947A6"/>
    <w:rsid w:val="00295224"/>
    <w:rsid w:val="00295B57"/>
    <w:rsid w:val="00296153"/>
    <w:rsid w:val="00296382"/>
    <w:rsid w:val="00296DF4"/>
    <w:rsid w:val="00297066"/>
    <w:rsid w:val="00297288"/>
    <w:rsid w:val="002973FC"/>
    <w:rsid w:val="002977C1"/>
    <w:rsid w:val="00297AE7"/>
    <w:rsid w:val="002A0273"/>
    <w:rsid w:val="002A09D5"/>
    <w:rsid w:val="002A0A14"/>
    <w:rsid w:val="002A18AF"/>
    <w:rsid w:val="002A1A38"/>
    <w:rsid w:val="002A1B22"/>
    <w:rsid w:val="002A1C17"/>
    <w:rsid w:val="002A1F08"/>
    <w:rsid w:val="002A1F5C"/>
    <w:rsid w:val="002A21E7"/>
    <w:rsid w:val="002A2716"/>
    <w:rsid w:val="002A3D96"/>
    <w:rsid w:val="002A3F66"/>
    <w:rsid w:val="002A435C"/>
    <w:rsid w:val="002A44A8"/>
    <w:rsid w:val="002A4D17"/>
    <w:rsid w:val="002A54E8"/>
    <w:rsid w:val="002A5943"/>
    <w:rsid w:val="002A5F81"/>
    <w:rsid w:val="002A655C"/>
    <w:rsid w:val="002A67F4"/>
    <w:rsid w:val="002A6D09"/>
    <w:rsid w:val="002A6F45"/>
    <w:rsid w:val="002A7616"/>
    <w:rsid w:val="002A7BD2"/>
    <w:rsid w:val="002A7F18"/>
    <w:rsid w:val="002A7FAB"/>
    <w:rsid w:val="002B0106"/>
    <w:rsid w:val="002B091F"/>
    <w:rsid w:val="002B0EBA"/>
    <w:rsid w:val="002B107E"/>
    <w:rsid w:val="002B11CD"/>
    <w:rsid w:val="002B1225"/>
    <w:rsid w:val="002B29F5"/>
    <w:rsid w:val="002B2CE6"/>
    <w:rsid w:val="002B2EBC"/>
    <w:rsid w:val="002B30A5"/>
    <w:rsid w:val="002B3181"/>
    <w:rsid w:val="002B3194"/>
    <w:rsid w:val="002B33C5"/>
    <w:rsid w:val="002B3624"/>
    <w:rsid w:val="002B36A4"/>
    <w:rsid w:val="002B38A0"/>
    <w:rsid w:val="002B38AF"/>
    <w:rsid w:val="002B3A0A"/>
    <w:rsid w:val="002B3C94"/>
    <w:rsid w:val="002B40B4"/>
    <w:rsid w:val="002B4E7B"/>
    <w:rsid w:val="002B59FA"/>
    <w:rsid w:val="002B6143"/>
    <w:rsid w:val="002B6F5A"/>
    <w:rsid w:val="002B73D4"/>
    <w:rsid w:val="002B753D"/>
    <w:rsid w:val="002B7DD5"/>
    <w:rsid w:val="002B7DDA"/>
    <w:rsid w:val="002B7FAF"/>
    <w:rsid w:val="002C02B4"/>
    <w:rsid w:val="002C057A"/>
    <w:rsid w:val="002C062D"/>
    <w:rsid w:val="002C06F0"/>
    <w:rsid w:val="002C0962"/>
    <w:rsid w:val="002C10EF"/>
    <w:rsid w:val="002C1359"/>
    <w:rsid w:val="002C16DE"/>
    <w:rsid w:val="002C1CE6"/>
    <w:rsid w:val="002C2586"/>
    <w:rsid w:val="002C304F"/>
    <w:rsid w:val="002C3B0B"/>
    <w:rsid w:val="002C4216"/>
    <w:rsid w:val="002C439B"/>
    <w:rsid w:val="002C4831"/>
    <w:rsid w:val="002C48E9"/>
    <w:rsid w:val="002C4B37"/>
    <w:rsid w:val="002C4CD2"/>
    <w:rsid w:val="002C515B"/>
    <w:rsid w:val="002C5BA3"/>
    <w:rsid w:val="002C5DF9"/>
    <w:rsid w:val="002C6159"/>
    <w:rsid w:val="002C63A0"/>
    <w:rsid w:val="002C6446"/>
    <w:rsid w:val="002C66D1"/>
    <w:rsid w:val="002C6DBE"/>
    <w:rsid w:val="002C6FF8"/>
    <w:rsid w:val="002C77CA"/>
    <w:rsid w:val="002C7A44"/>
    <w:rsid w:val="002C7C54"/>
    <w:rsid w:val="002D0400"/>
    <w:rsid w:val="002D0B09"/>
    <w:rsid w:val="002D0B63"/>
    <w:rsid w:val="002D10F9"/>
    <w:rsid w:val="002D1340"/>
    <w:rsid w:val="002D13EE"/>
    <w:rsid w:val="002D1F6D"/>
    <w:rsid w:val="002D1FF2"/>
    <w:rsid w:val="002D210C"/>
    <w:rsid w:val="002D24E1"/>
    <w:rsid w:val="002D278C"/>
    <w:rsid w:val="002D30C3"/>
    <w:rsid w:val="002D32C7"/>
    <w:rsid w:val="002D3451"/>
    <w:rsid w:val="002D3C7F"/>
    <w:rsid w:val="002D3CCC"/>
    <w:rsid w:val="002D4449"/>
    <w:rsid w:val="002D450F"/>
    <w:rsid w:val="002D4A57"/>
    <w:rsid w:val="002D5CA2"/>
    <w:rsid w:val="002D613E"/>
    <w:rsid w:val="002D64E3"/>
    <w:rsid w:val="002D691F"/>
    <w:rsid w:val="002D73A1"/>
    <w:rsid w:val="002D7D60"/>
    <w:rsid w:val="002E09C0"/>
    <w:rsid w:val="002E0ABA"/>
    <w:rsid w:val="002E0FB4"/>
    <w:rsid w:val="002E1551"/>
    <w:rsid w:val="002E165A"/>
    <w:rsid w:val="002E1663"/>
    <w:rsid w:val="002E1C76"/>
    <w:rsid w:val="002E1D5C"/>
    <w:rsid w:val="002E2C64"/>
    <w:rsid w:val="002E353F"/>
    <w:rsid w:val="002E3811"/>
    <w:rsid w:val="002E3A70"/>
    <w:rsid w:val="002E3C58"/>
    <w:rsid w:val="002E3DEE"/>
    <w:rsid w:val="002E3E19"/>
    <w:rsid w:val="002E409D"/>
    <w:rsid w:val="002E40FC"/>
    <w:rsid w:val="002E47D1"/>
    <w:rsid w:val="002E4BFC"/>
    <w:rsid w:val="002E4CE4"/>
    <w:rsid w:val="002E4DC1"/>
    <w:rsid w:val="002E4E12"/>
    <w:rsid w:val="002E4E37"/>
    <w:rsid w:val="002E4E88"/>
    <w:rsid w:val="002E5062"/>
    <w:rsid w:val="002E5473"/>
    <w:rsid w:val="002E5560"/>
    <w:rsid w:val="002E596C"/>
    <w:rsid w:val="002E5F6E"/>
    <w:rsid w:val="002E6197"/>
    <w:rsid w:val="002E6713"/>
    <w:rsid w:val="002E6763"/>
    <w:rsid w:val="002E6D75"/>
    <w:rsid w:val="002E6EEF"/>
    <w:rsid w:val="002E7BED"/>
    <w:rsid w:val="002F0021"/>
    <w:rsid w:val="002F0058"/>
    <w:rsid w:val="002F0107"/>
    <w:rsid w:val="002F0567"/>
    <w:rsid w:val="002F0604"/>
    <w:rsid w:val="002F0B7B"/>
    <w:rsid w:val="002F1660"/>
    <w:rsid w:val="002F1BA6"/>
    <w:rsid w:val="002F2269"/>
    <w:rsid w:val="002F2683"/>
    <w:rsid w:val="002F29C9"/>
    <w:rsid w:val="002F2A09"/>
    <w:rsid w:val="002F2A75"/>
    <w:rsid w:val="002F2D2D"/>
    <w:rsid w:val="002F2EE9"/>
    <w:rsid w:val="002F2F5F"/>
    <w:rsid w:val="002F369B"/>
    <w:rsid w:val="002F36C1"/>
    <w:rsid w:val="002F38A9"/>
    <w:rsid w:val="002F3ABB"/>
    <w:rsid w:val="002F3CDA"/>
    <w:rsid w:val="002F3D31"/>
    <w:rsid w:val="002F3D61"/>
    <w:rsid w:val="002F412D"/>
    <w:rsid w:val="002F424E"/>
    <w:rsid w:val="002F4B01"/>
    <w:rsid w:val="002F4D9B"/>
    <w:rsid w:val="002F4E79"/>
    <w:rsid w:val="002F500B"/>
    <w:rsid w:val="002F59EB"/>
    <w:rsid w:val="002F5AAA"/>
    <w:rsid w:val="002F6101"/>
    <w:rsid w:val="002F69DF"/>
    <w:rsid w:val="002F6AC4"/>
    <w:rsid w:val="002F6C45"/>
    <w:rsid w:val="002F6E47"/>
    <w:rsid w:val="002F7654"/>
    <w:rsid w:val="002F7BBF"/>
    <w:rsid w:val="003002CD"/>
    <w:rsid w:val="00300651"/>
    <w:rsid w:val="003008A2"/>
    <w:rsid w:val="00300BAC"/>
    <w:rsid w:val="003010A5"/>
    <w:rsid w:val="00301853"/>
    <w:rsid w:val="0030205E"/>
    <w:rsid w:val="00302BF8"/>
    <w:rsid w:val="00302D1E"/>
    <w:rsid w:val="00303368"/>
    <w:rsid w:val="00303781"/>
    <w:rsid w:val="003037B1"/>
    <w:rsid w:val="00303C65"/>
    <w:rsid w:val="00303C79"/>
    <w:rsid w:val="00304412"/>
    <w:rsid w:val="003044BF"/>
    <w:rsid w:val="003047FB"/>
    <w:rsid w:val="00304B6D"/>
    <w:rsid w:val="00304D0D"/>
    <w:rsid w:val="003052C7"/>
    <w:rsid w:val="00305348"/>
    <w:rsid w:val="0030578F"/>
    <w:rsid w:val="00305C7B"/>
    <w:rsid w:val="003069A8"/>
    <w:rsid w:val="00306DFF"/>
    <w:rsid w:val="00307129"/>
    <w:rsid w:val="00307823"/>
    <w:rsid w:val="00307ECD"/>
    <w:rsid w:val="003105C2"/>
    <w:rsid w:val="003105D1"/>
    <w:rsid w:val="0031083D"/>
    <w:rsid w:val="00310A82"/>
    <w:rsid w:val="00311257"/>
    <w:rsid w:val="003123A5"/>
    <w:rsid w:val="00312A16"/>
    <w:rsid w:val="00312C7F"/>
    <w:rsid w:val="00312E3B"/>
    <w:rsid w:val="00313260"/>
    <w:rsid w:val="003138D7"/>
    <w:rsid w:val="00313B11"/>
    <w:rsid w:val="00313C1B"/>
    <w:rsid w:val="00313C59"/>
    <w:rsid w:val="00314551"/>
    <w:rsid w:val="00314A16"/>
    <w:rsid w:val="00314A4C"/>
    <w:rsid w:val="00314C9B"/>
    <w:rsid w:val="00315741"/>
    <w:rsid w:val="00315972"/>
    <w:rsid w:val="00315BD6"/>
    <w:rsid w:val="00315FD8"/>
    <w:rsid w:val="00316142"/>
    <w:rsid w:val="0031685D"/>
    <w:rsid w:val="00317127"/>
    <w:rsid w:val="003173BB"/>
    <w:rsid w:val="0031749E"/>
    <w:rsid w:val="003174C3"/>
    <w:rsid w:val="00317523"/>
    <w:rsid w:val="003175F7"/>
    <w:rsid w:val="00320090"/>
    <w:rsid w:val="00320105"/>
    <w:rsid w:val="00320295"/>
    <w:rsid w:val="00320A84"/>
    <w:rsid w:val="00321130"/>
    <w:rsid w:val="00321BC6"/>
    <w:rsid w:val="00321F4C"/>
    <w:rsid w:val="00321F95"/>
    <w:rsid w:val="003227F1"/>
    <w:rsid w:val="00322953"/>
    <w:rsid w:val="00322AA6"/>
    <w:rsid w:val="00322FEC"/>
    <w:rsid w:val="003230FF"/>
    <w:rsid w:val="003232B4"/>
    <w:rsid w:val="00323B67"/>
    <w:rsid w:val="00323C35"/>
    <w:rsid w:val="003243A5"/>
    <w:rsid w:val="00325071"/>
    <w:rsid w:val="0032523B"/>
    <w:rsid w:val="00325437"/>
    <w:rsid w:val="00325529"/>
    <w:rsid w:val="00325DB7"/>
    <w:rsid w:val="00325E60"/>
    <w:rsid w:val="003269A2"/>
    <w:rsid w:val="00326E50"/>
    <w:rsid w:val="0032751D"/>
    <w:rsid w:val="0032776F"/>
    <w:rsid w:val="00327A6F"/>
    <w:rsid w:val="00330194"/>
    <w:rsid w:val="0033023C"/>
    <w:rsid w:val="0033029E"/>
    <w:rsid w:val="00330572"/>
    <w:rsid w:val="003309D5"/>
    <w:rsid w:val="00330E26"/>
    <w:rsid w:val="00331253"/>
    <w:rsid w:val="0033134B"/>
    <w:rsid w:val="003313E5"/>
    <w:rsid w:val="003314E2"/>
    <w:rsid w:val="00331790"/>
    <w:rsid w:val="00331EAE"/>
    <w:rsid w:val="00331FDA"/>
    <w:rsid w:val="003321DA"/>
    <w:rsid w:val="003324E3"/>
    <w:rsid w:val="00332776"/>
    <w:rsid w:val="00332ABC"/>
    <w:rsid w:val="00332B84"/>
    <w:rsid w:val="003330FB"/>
    <w:rsid w:val="00333187"/>
    <w:rsid w:val="0033360A"/>
    <w:rsid w:val="0033396C"/>
    <w:rsid w:val="00333990"/>
    <w:rsid w:val="003339BC"/>
    <w:rsid w:val="00334182"/>
    <w:rsid w:val="003341DA"/>
    <w:rsid w:val="0033421D"/>
    <w:rsid w:val="003346A6"/>
    <w:rsid w:val="003347E7"/>
    <w:rsid w:val="00334E63"/>
    <w:rsid w:val="003351EA"/>
    <w:rsid w:val="00335218"/>
    <w:rsid w:val="00335B2F"/>
    <w:rsid w:val="00335B32"/>
    <w:rsid w:val="003365A9"/>
    <w:rsid w:val="003366B0"/>
    <w:rsid w:val="0033693B"/>
    <w:rsid w:val="00336945"/>
    <w:rsid w:val="00336C21"/>
    <w:rsid w:val="00336C81"/>
    <w:rsid w:val="00336F12"/>
    <w:rsid w:val="00336F70"/>
    <w:rsid w:val="003376AE"/>
    <w:rsid w:val="00337A35"/>
    <w:rsid w:val="00337A68"/>
    <w:rsid w:val="0034016D"/>
    <w:rsid w:val="00340451"/>
    <w:rsid w:val="00340C5C"/>
    <w:rsid w:val="00341028"/>
    <w:rsid w:val="0034168B"/>
    <w:rsid w:val="00342330"/>
    <w:rsid w:val="003428DE"/>
    <w:rsid w:val="00342FF7"/>
    <w:rsid w:val="0034308F"/>
    <w:rsid w:val="0034323B"/>
    <w:rsid w:val="00344659"/>
    <w:rsid w:val="00344B17"/>
    <w:rsid w:val="00344FCC"/>
    <w:rsid w:val="003456A4"/>
    <w:rsid w:val="0034574B"/>
    <w:rsid w:val="00345BCA"/>
    <w:rsid w:val="00345CD6"/>
    <w:rsid w:val="003464AE"/>
    <w:rsid w:val="003467DE"/>
    <w:rsid w:val="00346912"/>
    <w:rsid w:val="003469CE"/>
    <w:rsid w:val="00346EA7"/>
    <w:rsid w:val="00347514"/>
    <w:rsid w:val="0034782B"/>
    <w:rsid w:val="00347DE8"/>
    <w:rsid w:val="00350114"/>
    <w:rsid w:val="003502BF"/>
    <w:rsid w:val="00350816"/>
    <w:rsid w:val="00350A7A"/>
    <w:rsid w:val="00350C34"/>
    <w:rsid w:val="00350DA5"/>
    <w:rsid w:val="0035195A"/>
    <w:rsid w:val="00351AB9"/>
    <w:rsid w:val="0035208F"/>
    <w:rsid w:val="00352B87"/>
    <w:rsid w:val="00352C6C"/>
    <w:rsid w:val="00352EFA"/>
    <w:rsid w:val="0035325C"/>
    <w:rsid w:val="0035339C"/>
    <w:rsid w:val="003534FF"/>
    <w:rsid w:val="00353F88"/>
    <w:rsid w:val="003548E5"/>
    <w:rsid w:val="00355369"/>
    <w:rsid w:val="00355448"/>
    <w:rsid w:val="003556CE"/>
    <w:rsid w:val="00355AD3"/>
    <w:rsid w:val="00355C96"/>
    <w:rsid w:val="0035621D"/>
    <w:rsid w:val="00356509"/>
    <w:rsid w:val="00357216"/>
    <w:rsid w:val="00357A8C"/>
    <w:rsid w:val="00357D5E"/>
    <w:rsid w:val="003603FD"/>
    <w:rsid w:val="00361017"/>
    <w:rsid w:val="00361169"/>
    <w:rsid w:val="0036125D"/>
    <w:rsid w:val="0036167B"/>
    <w:rsid w:val="003618F7"/>
    <w:rsid w:val="00361C5A"/>
    <w:rsid w:val="003620A4"/>
    <w:rsid w:val="00362144"/>
    <w:rsid w:val="00362BAD"/>
    <w:rsid w:val="00362E0B"/>
    <w:rsid w:val="00362ECE"/>
    <w:rsid w:val="003636EB"/>
    <w:rsid w:val="003639A4"/>
    <w:rsid w:val="00363BE1"/>
    <w:rsid w:val="00364097"/>
    <w:rsid w:val="00364CF5"/>
    <w:rsid w:val="00364E9B"/>
    <w:rsid w:val="0036513E"/>
    <w:rsid w:val="0036560A"/>
    <w:rsid w:val="00365695"/>
    <w:rsid w:val="003664FC"/>
    <w:rsid w:val="0036664C"/>
    <w:rsid w:val="003667C9"/>
    <w:rsid w:val="003667D9"/>
    <w:rsid w:val="003674F4"/>
    <w:rsid w:val="00367A91"/>
    <w:rsid w:val="00367B84"/>
    <w:rsid w:val="00367D31"/>
    <w:rsid w:val="00367EB7"/>
    <w:rsid w:val="00370426"/>
    <w:rsid w:val="003706C7"/>
    <w:rsid w:val="00370FAF"/>
    <w:rsid w:val="003719B5"/>
    <w:rsid w:val="00371DCF"/>
    <w:rsid w:val="003720A5"/>
    <w:rsid w:val="003723E8"/>
    <w:rsid w:val="003724B6"/>
    <w:rsid w:val="0037262A"/>
    <w:rsid w:val="003732CE"/>
    <w:rsid w:val="00373F88"/>
    <w:rsid w:val="003744F8"/>
    <w:rsid w:val="00375423"/>
    <w:rsid w:val="00375606"/>
    <w:rsid w:val="003757F5"/>
    <w:rsid w:val="00375A77"/>
    <w:rsid w:val="00375AD8"/>
    <w:rsid w:val="00375B05"/>
    <w:rsid w:val="00375CF7"/>
    <w:rsid w:val="003768DD"/>
    <w:rsid w:val="00376DD5"/>
    <w:rsid w:val="0037705B"/>
    <w:rsid w:val="00377222"/>
    <w:rsid w:val="00377D99"/>
    <w:rsid w:val="00380178"/>
    <w:rsid w:val="00380497"/>
    <w:rsid w:val="003805C5"/>
    <w:rsid w:val="00380894"/>
    <w:rsid w:val="00380997"/>
    <w:rsid w:val="00380E28"/>
    <w:rsid w:val="00380F94"/>
    <w:rsid w:val="00381610"/>
    <w:rsid w:val="00381A07"/>
    <w:rsid w:val="00381BD6"/>
    <w:rsid w:val="00381D08"/>
    <w:rsid w:val="00381D26"/>
    <w:rsid w:val="00381D2E"/>
    <w:rsid w:val="00382170"/>
    <w:rsid w:val="00382221"/>
    <w:rsid w:val="00382B0B"/>
    <w:rsid w:val="00383842"/>
    <w:rsid w:val="003845D5"/>
    <w:rsid w:val="003846FA"/>
    <w:rsid w:val="00384BDE"/>
    <w:rsid w:val="00384EBF"/>
    <w:rsid w:val="00385062"/>
    <w:rsid w:val="00385695"/>
    <w:rsid w:val="003857BB"/>
    <w:rsid w:val="00385A74"/>
    <w:rsid w:val="00385BB2"/>
    <w:rsid w:val="0038607F"/>
    <w:rsid w:val="00386BA7"/>
    <w:rsid w:val="00386F59"/>
    <w:rsid w:val="00386F9B"/>
    <w:rsid w:val="00386FFB"/>
    <w:rsid w:val="0038701D"/>
    <w:rsid w:val="00387020"/>
    <w:rsid w:val="00387956"/>
    <w:rsid w:val="00387F04"/>
    <w:rsid w:val="0039009D"/>
    <w:rsid w:val="00390100"/>
    <w:rsid w:val="0039016B"/>
    <w:rsid w:val="00390571"/>
    <w:rsid w:val="003906E4"/>
    <w:rsid w:val="00390F41"/>
    <w:rsid w:val="00391688"/>
    <w:rsid w:val="003916B2"/>
    <w:rsid w:val="003933A0"/>
    <w:rsid w:val="003937FB"/>
    <w:rsid w:val="00393D7C"/>
    <w:rsid w:val="00393EBD"/>
    <w:rsid w:val="003940F9"/>
    <w:rsid w:val="00394A4C"/>
    <w:rsid w:val="003950B5"/>
    <w:rsid w:val="003950B9"/>
    <w:rsid w:val="00395280"/>
    <w:rsid w:val="003957CF"/>
    <w:rsid w:val="00395CFD"/>
    <w:rsid w:val="00395D43"/>
    <w:rsid w:val="00395E8C"/>
    <w:rsid w:val="00396DCA"/>
    <w:rsid w:val="003974C5"/>
    <w:rsid w:val="00397A5E"/>
    <w:rsid w:val="00397EE0"/>
    <w:rsid w:val="003A006D"/>
    <w:rsid w:val="003A0238"/>
    <w:rsid w:val="003A0780"/>
    <w:rsid w:val="003A0AE3"/>
    <w:rsid w:val="003A1234"/>
    <w:rsid w:val="003A155B"/>
    <w:rsid w:val="003A16C2"/>
    <w:rsid w:val="003A1EC5"/>
    <w:rsid w:val="003A1FDD"/>
    <w:rsid w:val="003A257C"/>
    <w:rsid w:val="003A26BD"/>
    <w:rsid w:val="003A2A2A"/>
    <w:rsid w:val="003A2DA7"/>
    <w:rsid w:val="003A2DB2"/>
    <w:rsid w:val="003A3490"/>
    <w:rsid w:val="003A3860"/>
    <w:rsid w:val="003A38BF"/>
    <w:rsid w:val="003A3AEA"/>
    <w:rsid w:val="003A3FC8"/>
    <w:rsid w:val="003A4928"/>
    <w:rsid w:val="003A4B95"/>
    <w:rsid w:val="003A5482"/>
    <w:rsid w:val="003A5717"/>
    <w:rsid w:val="003A5A0B"/>
    <w:rsid w:val="003A5CA7"/>
    <w:rsid w:val="003A605D"/>
    <w:rsid w:val="003A60DF"/>
    <w:rsid w:val="003A6223"/>
    <w:rsid w:val="003A675C"/>
    <w:rsid w:val="003A6FBF"/>
    <w:rsid w:val="003A716F"/>
    <w:rsid w:val="003A7DD0"/>
    <w:rsid w:val="003A7E5E"/>
    <w:rsid w:val="003B003B"/>
    <w:rsid w:val="003B050C"/>
    <w:rsid w:val="003B076B"/>
    <w:rsid w:val="003B0AD3"/>
    <w:rsid w:val="003B1296"/>
    <w:rsid w:val="003B133B"/>
    <w:rsid w:val="003B1787"/>
    <w:rsid w:val="003B19D5"/>
    <w:rsid w:val="003B2195"/>
    <w:rsid w:val="003B241B"/>
    <w:rsid w:val="003B24B3"/>
    <w:rsid w:val="003B2750"/>
    <w:rsid w:val="003B2BAE"/>
    <w:rsid w:val="003B2FF0"/>
    <w:rsid w:val="003B3C67"/>
    <w:rsid w:val="003B4179"/>
    <w:rsid w:val="003B4692"/>
    <w:rsid w:val="003B4A6A"/>
    <w:rsid w:val="003B4CAE"/>
    <w:rsid w:val="003B5555"/>
    <w:rsid w:val="003B5DC4"/>
    <w:rsid w:val="003B62B1"/>
    <w:rsid w:val="003B63AC"/>
    <w:rsid w:val="003B662F"/>
    <w:rsid w:val="003B71A1"/>
    <w:rsid w:val="003B750A"/>
    <w:rsid w:val="003C0171"/>
    <w:rsid w:val="003C071D"/>
    <w:rsid w:val="003C0878"/>
    <w:rsid w:val="003C0D0A"/>
    <w:rsid w:val="003C13CA"/>
    <w:rsid w:val="003C13FA"/>
    <w:rsid w:val="003C1858"/>
    <w:rsid w:val="003C1E74"/>
    <w:rsid w:val="003C21CE"/>
    <w:rsid w:val="003C21F1"/>
    <w:rsid w:val="003C2450"/>
    <w:rsid w:val="003C3792"/>
    <w:rsid w:val="003C3871"/>
    <w:rsid w:val="003C4395"/>
    <w:rsid w:val="003C498D"/>
    <w:rsid w:val="003C4AB3"/>
    <w:rsid w:val="003C4E50"/>
    <w:rsid w:val="003C50E7"/>
    <w:rsid w:val="003C5121"/>
    <w:rsid w:val="003C51D4"/>
    <w:rsid w:val="003C5341"/>
    <w:rsid w:val="003C58DA"/>
    <w:rsid w:val="003C5DC7"/>
    <w:rsid w:val="003C5E7C"/>
    <w:rsid w:val="003C5FD6"/>
    <w:rsid w:val="003C65AA"/>
    <w:rsid w:val="003C6F83"/>
    <w:rsid w:val="003C77A7"/>
    <w:rsid w:val="003D00FF"/>
    <w:rsid w:val="003D037E"/>
    <w:rsid w:val="003D0C99"/>
    <w:rsid w:val="003D122B"/>
    <w:rsid w:val="003D1243"/>
    <w:rsid w:val="003D1819"/>
    <w:rsid w:val="003D20E1"/>
    <w:rsid w:val="003D2D66"/>
    <w:rsid w:val="003D2E04"/>
    <w:rsid w:val="003D38C1"/>
    <w:rsid w:val="003D3B81"/>
    <w:rsid w:val="003D3EB2"/>
    <w:rsid w:val="003D4095"/>
    <w:rsid w:val="003D4923"/>
    <w:rsid w:val="003D4CBD"/>
    <w:rsid w:val="003D5222"/>
    <w:rsid w:val="003D523C"/>
    <w:rsid w:val="003D575D"/>
    <w:rsid w:val="003D5CCF"/>
    <w:rsid w:val="003D5E41"/>
    <w:rsid w:val="003D6233"/>
    <w:rsid w:val="003D63DF"/>
    <w:rsid w:val="003D6B2D"/>
    <w:rsid w:val="003D6CD4"/>
    <w:rsid w:val="003D6E1F"/>
    <w:rsid w:val="003D70C5"/>
    <w:rsid w:val="003D736F"/>
    <w:rsid w:val="003D79D5"/>
    <w:rsid w:val="003D7F6E"/>
    <w:rsid w:val="003E0536"/>
    <w:rsid w:val="003E0741"/>
    <w:rsid w:val="003E09B3"/>
    <w:rsid w:val="003E0CD5"/>
    <w:rsid w:val="003E1629"/>
    <w:rsid w:val="003E1651"/>
    <w:rsid w:val="003E1E95"/>
    <w:rsid w:val="003E20CB"/>
    <w:rsid w:val="003E36C9"/>
    <w:rsid w:val="003E3AEA"/>
    <w:rsid w:val="003E5224"/>
    <w:rsid w:val="003E5B10"/>
    <w:rsid w:val="003E607F"/>
    <w:rsid w:val="003E653E"/>
    <w:rsid w:val="003E6B23"/>
    <w:rsid w:val="003E6DB1"/>
    <w:rsid w:val="003E756C"/>
    <w:rsid w:val="003F000C"/>
    <w:rsid w:val="003F009D"/>
    <w:rsid w:val="003F05AC"/>
    <w:rsid w:val="003F09AF"/>
    <w:rsid w:val="003F0C6D"/>
    <w:rsid w:val="003F150A"/>
    <w:rsid w:val="003F1676"/>
    <w:rsid w:val="003F1897"/>
    <w:rsid w:val="003F1934"/>
    <w:rsid w:val="003F193B"/>
    <w:rsid w:val="003F1C21"/>
    <w:rsid w:val="003F1D69"/>
    <w:rsid w:val="003F1D81"/>
    <w:rsid w:val="003F25F6"/>
    <w:rsid w:val="003F2C36"/>
    <w:rsid w:val="003F2F0F"/>
    <w:rsid w:val="003F2F18"/>
    <w:rsid w:val="003F3488"/>
    <w:rsid w:val="003F3671"/>
    <w:rsid w:val="003F3720"/>
    <w:rsid w:val="003F3B22"/>
    <w:rsid w:val="003F42D7"/>
    <w:rsid w:val="003F449C"/>
    <w:rsid w:val="003F46FD"/>
    <w:rsid w:val="003F4B66"/>
    <w:rsid w:val="003F4C08"/>
    <w:rsid w:val="003F4C0C"/>
    <w:rsid w:val="003F548D"/>
    <w:rsid w:val="003F60A3"/>
    <w:rsid w:val="003F6115"/>
    <w:rsid w:val="003F6574"/>
    <w:rsid w:val="003F6C0D"/>
    <w:rsid w:val="003F6DBC"/>
    <w:rsid w:val="003F711F"/>
    <w:rsid w:val="003F7406"/>
    <w:rsid w:val="003F7689"/>
    <w:rsid w:val="004003B9"/>
    <w:rsid w:val="00401D23"/>
    <w:rsid w:val="00402331"/>
    <w:rsid w:val="00402EEB"/>
    <w:rsid w:val="0040379C"/>
    <w:rsid w:val="004038CC"/>
    <w:rsid w:val="00403A58"/>
    <w:rsid w:val="00403E06"/>
    <w:rsid w:val="00403F46"/>
    <w:rsid w:val="00403F81"/>
    <w:rsid w:val="004046B4"/>
    <w:rsid w:val="0040484F"/>
    <w:rsid w:val="004048D7"/>
    <w:rsid w:val="00404B7F"/>
    <w:rsid w:val="004057B7"/>
    <w:rsid w:val="00405950"/>
    <w:rsid w:val="00405F74"/>
    <w:rsid w:val="00406565"/>
    <w:rsid w:val="00406A5C"/>
    <w:rsid w:val="00406F1F"/>
    <w:rsid w:val="00407047"/>
    <w:rsid w:val="004072C8"/>
    <w:rsid w:val="00407995"/>
    <w:rsid w:val="004079E3"/>
    <w:rsid w:val="00407E9B"/>
    <w:rsid w:val="00407ED7"/>
    <w:rsid w:val="00407F59"/>
    <w:rsid w:val="00411954"/>
    <w:rsid w:val="00412779"/>
    <w:rsid w:val="00412AA4"/>
    <w:rsid w:val="00412ADA"/>
    <w:rsid w:val="00413073"/>
    <w:rsid w:val="00413159"/>
    <w:rsid w:val="00413418"/>
    <w:rsid w:val="004136A8"/>
    <w:rsid w:val="004137DE"/>
    <w:rsid w:val="00413CDB"/>
    <w:rsid w:val="00413E44"/>
    <w:rsid w:val="004145A3"/>
    <w:rsid w:val="00414CB3"/>
    <w:rsid w:val="0041528B"/>
    <w:rsid w:val="00415317"/>
    <w:rsid w:val="0041539D"/>
    <w:rsid w:val="00415521"/>
    <w:rsid w:val="00415A53"/>
    <w:rsid w:val="00415AFA"/>
    <w:rsid w:val="00415BD9"/>
    <w:rsid w:val="00416088"/>
    <w:rsid w:val="004161D8"/>
    <w:rsid w:val="0041648E"/>
    <w:rsid w:val="0041657E"/>
    <w:rsid w:val="00416BDF"/>
    <w:rsid w:val="0041786D"/>
    <w:rsid w:val="00417D21"/>
    <w:rsid w:val="00417FAD"/>
    <w:rsid w:val="004206E8"/>
    <w:rsid w:val="00420E27"/>
    <w:rsid w:val="00420F02"/>
    <w:rsid w:val="0042101F"/>
    <w:rsid w:val="00421343"/>
    <w:rsid w:val="0042158F"/>
    <w:rsid w:val="004218FD"/>
    <w:rsid w:val="00421C60"/>
    <w:rsid w:val="00421E95"/>
    <w:rsid w:val="0042208E"/>
    <w:rsid w:val="004227B9"/>
    <w:rsid w:val="00422BBC"/>
    <w:rsid w:val="00422C9C"/>
    <w:rsid w:val="0042349E"/>
    <w:rsid w:val="00424664"/>
    <w:rsid w:val="00424B8F"/>
    <w:rsid w:val="00425240"/>
    <w:rsid w:val="0042582D"/>
    <w:rsid w:val="00425CE9"/>
    <w:rsid w:val="00426A4C"/>
    <w:rsid w:val="004272B6"/>
    <w:rsid w:val="004275A3"/>
    <w:rsid w:val="00427788"/>
    <w:rsid w:val="0042782A"/>
    <w:rsid w:val="004279C5"/>
    <w:rsid w:val="00427ADC"/>
    <w:rsid w:val="00427D9A"/>
    <w:rsid w:val="004301E2"/>
    <w:rsid w:val="004304E4"/>
    <w:rsid w:val="00430856"/>
    <w:rsid w:val="00430867"/>
    <w:rsid w:val="004308D8"/>
    <w:rsid w:val="00430F50"/>
    <w:rsid w:val="00431263"/>
    <w:rsid w:val="00431271"/>
    <w:rsid w:val="0043185D"/>
    <w:rsid w:val="00431A52"/>
    <w:rsid w:val="00432600"/>
    <w:rsid w:val="00432ACB"/>
    <w:rsid w:val="00432C58"/>
    <w:rsid w:val="004332A7"/>
    <w:rsid w:val="00433415"/>
    <w:rsid w:val="00433884"/>
    <w:rsid w:val="00433B65"/>
    <w:rsid w:val="004341CB"/>
    <w:rsid w:val="0043443C"/>
    <w:rsid w:val="004347C6"/>
    <w:rsid w:val="004364EB"/>
    <w:rsid w:val="004365C4"/>
    <w:rsid w:val="00436742"/>
    <w:rsid w:val="00436C86"/>
    <w:rsid w:val="004371B5"/>
    <w:rsid w:val="004374BB"/>
    <w:rsid w:val="00437563"/>
    <w:rsid w:val="00437609"/>
    <w:rsid w:val="00437BDF"/>
    <w:rsid w:val="00441019"/>
    <w:rsid w:val="0044186C"/>
    <w:rsid w:val="004420A2"/>
    <w:rsid w:val="00442B1E"/>
    <w:rsid w:val="00442CC1"/>
    <w:rsid w:val="0044358A"/>
    <w:rsid w:val="00443A02"/>
    <w:rsid w:val="00443AA9"/>
    <w:rsid w:val="00443E2F"/>
    <w:rsid w:val="0044402A"/>
    <w:rsid w:val="004440A5"/>
    <w:rsid w:val="00444221"/>
    <w:rsid w:val="004444AE"/>
    <w:rsid w:val="0044483C"/>
    <w:rsid w:val="00445CA0"/>
    <w:rsid w:val="00445FBF"/>
    <w:rsid w:val="004464B2"/>
    <w:rsid w:val="004468BA"/>
    <w:rsid w:val="00446F73"/>
    <w:rsid w:val="0044703F"/>
    <w:rsid w:val="004471AB"/>
    <w:rsid w:val="0044762F"/>
    <w:rsid w:val="0044767C"/>
    <w:rsid w:val="00447798"/>
    <w:rsid w:val="00447940"/>
    <w:rsid w:val="00447B82"/>
    <w:rsid w:val="00447B88"/>
    <w:rsid w:val="00447C27"/>
    <w:rsid w:val="00450ADB"/>
    <w:rsid w:val="00450B67"/>
    <w:rsid w:val="00450EAF"/>
    <w:rsid w:val="00450EC4"/>
    <w:rsid w:val="00451C3F"/>
    <w:rsid w:val="00452039"/>
    <w:rsid w:val="004520CC"/>
    <w:rsid w:val="0045229F"/>
    <w:rsid w:val="00452363"/>
    <w:rsid w:val="004523FF"/>
    <w:rsid w:val="00452769"/>
    <w:rsid w:val="00452D71"/>
    <w:rsid w:val="00453986"/>
    <w:rsid w:val="00454414"/>
    <w:rsid w:val="00454C83"/>
    <w:rsid w:val="00454D9C"/>
    <w:rsid w:val="00454E4E"/>
    <w:rsid w:val="004554AB"/>
    <w:rsid w:val="00455706"/>
    <w:rsid w:val="00455A11"/>
    <w:rsid w:val="00455E49"/>
    <w:rsid w:val="00456B1F"/>
    <w:rsid w:val="00456D3F"/>
    <w:rsid w:val="00456E79"/>
    <w:rsid w:val="00457052"/>
    <w:rsid w:val="00457135"/>
    <w:rsid w:val="004572FA"/>
    <w:rsid w:val="0045789E"/>
    <w:rsid w:val="00457DF0"/>
    <w:rsid w:val="0046027A"/>
    <w:rsid w:val="0046054C"/>
    <w:rsid w:val="00460D86"/>
    <w:rsid w:val="00460F7D"/>
    <w:rsid w:val="004613A0"/>
    <w:rsid w:val="0046140E"/>
    <w:rsid w:val="00461703"/>
    <w:rsid w:val="004618B1"/>
    <w:rsid w:val="0046223F"/>
    <w:rsid w:val="0046243F"/>
    <w:rsid w:val="0046268A"/>
    <w:rsid w:val="0046270B"/>
    <w:rsid w:val="00462D50"/>
    <w:rsid w:val="00463492"/>
    <w:rsid w:val="00463A2C"/>
    <w:rsid w:val="00463A36"/>
    <w:rsid w:val="00464307"/>
    <w:rsid w:val="004650F5"/>
    <w:rsid w:val="00466369"/>
    <w:rsid w:val="00466548"/>
    <w:rsid w:val="004666BF"/>
    <w:rsid w:val="00466806"/>
    <w:rsid w:val="00466AB5"/>
    <w:rsid w:val="00466CDA"/>
    <w:rsid w:val="00466E18"/>
    <w:rsid w:val="004671FD"/>
    <w:rsid w:val="0046736A"/>
    <w:rsid w:val="004673DF"/>
    <w:rsid w:val="00467561"/>
    <w:rsid w:val="00467613"/>
    <w:rsid w:val="004677F2"/>
    <w:rsid w:val="004679DD"/>
    <w:rsid w:val="00467D3B"/>
    <w:rsid w:val="00467E39"/>
    <w:rsid w:val="00467E8F"/>
    <w:rsid w:val="0047136F"/>
    <w:rsid w:val="0047163C"/>
    <w:rsid w:val="00471822"/>
    <w:rsid w:val="00471CB9"/>
    <w:rsid w:val="00471F33"/>
    <w:rsid w:val="00472493"/>
    <w:rsid w:val="0047294D"/>
    <w:rsid w:val="0047295C"/>
    <w:rsid w:val="00472B28"/>
    <w:rsid w:val="00472B6E"/>
    <w:rsid w:val="00472C1A"/>
    <w:rsid w:val="00472D71"/>
    <w:rsid w:val="00472E48"/>
    <w:rsid w:val="00473084"/>
    <w:rsid w:val="0047369C"/>
    <w:rsid w:val="00473965"/>
    <w:rsid w:val="00473D1E"/>
    <w:rsid w:val="00473DF0"/>
    <w:rsid w:val="0047467E"/>
    <w:rsid w:val="00474E92"/>
    <w:rsid w:val="00474EAA"/>
    <w:rsid w:val="00475665"/>
    <w:rsid w:val="0047570A"/>
    <w:rsid w:val="00475D04"/>
    <w:rsid w:val="0047604D"/>
    <w:rsid w:val="004761CE"/>
    <w:rsid w:val="0047633E"/>
    <w:rsid w:val="004769C7"/>
    <w:rsid w:val="00476A6D"/>
    <w:rsid w:val="00476F65"/>
    <w:rsid w:val="00477157"/>
    <w:rsid w:val="00477200"/>
    <w:rsid w:val="004778AD"/>
    <w:rsid w:val="004778E0"/>
    <w:rsid w:val="00477FAA"/>
    <w:rsid w:val="004801CD"/>
    <w:rsid w:val="00480390"/>
    <w:rsid w:val="00480679"/>
    <w:rsid w:val="00481596"/>
    <w:rsid w:val="004816A9"/>
    <w:rsid w:val="00481A2A"/>
    <w:rsid w:val="004823ED"/>
    <w:rsid w:val="004825B3"/>
    <w:rsid w:val="00482870"/>
    <w:rsid w:val="00482F54"/>
    <w:rsid w:val="00483016"/>
    <w:rsid w:val="004843DE"/>
    <w:rsid w:val="00484458"/>
    <w:rsid w:val="00484C19"/>
    <w:rsid w:val="004855C3"/>
    <w:rsid w:val="00485928"/>
    <w:rsid w:val="004860AB"/>
    <w:rsid w:val="004864FE"/>
    <w:rsid w:val="004865F5"/>
    <w:rsid w:val="00486652"/>
    <w:rsid w:val="004866B0"/>
    <w:rsid w:val="0048682E"/>
    <w:rsid w:val="00486864"/>
    <w:rsid w:val="00487085"/>
    <w:rsid w:val="0048762B"/>
    <w:rsid w:val="004879C3"/>
    <w:rsid w:val="00487A73"/>
    <w:rsid w:val="00487CDF"/>
    <w:rsid w:val="00490223"/>
    <w:rsid w:val="00490B14"/>
    <w:rsid w:val="00490E72"/>
    <w:rsid w:val="0049115E"/>
    <w:rsid w:val="00491225"/>
    <w:rsid w:val="004916AA"/>
    <w:rsid w:val="00491749"/>
    <w:rsid w:val="00491B1A"/>
    <w:rsid w:val="00491B73"/>
    <w:rsid w:val="00492121"/>
    <w:rsid w:val="004929ED"/>
    <w:rsid w:val="00492A77"/>
    <w:rsid w:val="00492B5E"/>
    <w:rsid w:val="00492C86"/>
    <w:rsid w:val="004931AC"/>
    <w:rsid w:val="004943E1"/>
    <w:rsid w:val="004944A1"/>
    <w:rsid w:val="004946D2"/>
    <w:rsid w:val="00494F24"/>
    <w:rsid w:val="004951D7"/>
    <w:rsid w:val="00495630"/>
    <w:rsid w:val="00495B49"/>
    <w:rsid w:val="00495D70"/>
    <w:rsid w:val="00495FB1"/>
    <w:rsid w:val="00496475"/>
    <w:rsid w:val="00496556"/>
    <w:rsid w:val="0049680F"/>
    <w:rsid w:val="00497307"/>
    <w:rsid w:val="00497C1D"/>
    <w:rsid w:val="004A0008"/>
    <w:rsid w:val="004A02F3"/>
    <w:rsid w:val="004A03F6"/>
    <w:rsid w:val="004A0403"/>
    <w:rsid w:val="004A0592"/>
    <w:rsid w:val="004A0785"/>
    <w:rsid w:val="004A0F23"/>
    <w:rsid w:val="004A0F98"/>
    <w:rsid w:val="004A12BD"/>
    <w:rsid w:val="004A1624"/>
    <w:rsid w:val="004A1A9B"/>
    <w:rsid w:val="004A1D56"/>
    <w:rsid w:val="004A1E85"/>
    <w:rsid w:val="004A1EC2"/>
    <w:rsid w:val="004A1EFF"/>
    <w:rsid w:val="004A28B2"/>
    <w:rsid w:val="004A2AFC"/>
    <w:rsid w:val="004A2B70"/>
    <w:rsid w:val="004A2D6C"/>
    <w:rsid w:val="004A2E2C"/>
    <w:rsid w:val="004A3245"/>
    <w:rsid w:val="004A37C2"/>
    <w:rsid w:val="004A3BCD"/>
    <w:rsid w:val="004A458E"/>
    <w:rsid w:val="004A4F8D"/>
    <w:rsid w:val="004A5321"/>
    <w:rsid w:val="004A54B5"/>
    <w:rsid w:val="004A55D5"/>
    <w:rsid w:val="004A5728"/>
    <w:rsid w:val="004A58CA"/>
    <w:rsid w:val="004A67D6"/>
    <w:rsid w:val="004A6803"/>
    <w:rsid w:val="004A7CE7"/>
    <w:rsid w:val="004A7D72"/>
    <w:rsid w:val="004B069A"/>
    <w:rsid w:val="004B0799"/>
    <w:rsid w:val="004B0AF7"/>
    <w:rsid w:val="004B0D5B"/>
    <w:rsid w:val="004B1446"/>
    <w:rsid w:val="004B1B39"/>
    <w:rsid w:val="004B1CDE"/>
    <w:rsid w:val="004B223C"/>
    <w:rsid w:val="004B2313"/>
    <w:rsid w:val="004B233E"/>
    <w:rsid w:val="004B248A"/>
    <w:rsid w:val="004B27C1"/>
    <w:rsid w:val="004B2AF5"/>
    <w:rsid w:val="004B2F74"/>
    <w:rsid w:val="004B32FD"/>
    <w:rsid w:val="004B34B8"/>
    <w:rsid w:val="004B458D"/>
    <w:rsid w:val="004B45C6"/>
    <w:rsid w:val="004B4EA9"/>
    <w:rsid w:val="004B589D"/>
    <w:rsid w:val="004B58C0"/>
    <w:rsid w:val="004B5B62"/>
    <w:rsid w:val="004B5B66"/>
    <w:rsid w:val="004B6075"/>
    <w:rsid w:val="004B62DA"/>
    <w:rsid w:val="004B6592"/>
    <w:rsid w:val="004B68F7"/>
    <w:rsid w:val="004B72F3"/>
    <w:rsid w:val="004B77A5"/>
    <w:rsid w:val="004B7889"/>
    <w:rsid w:val="004B7C1D"/>
    <w:rsid w:val="004C02DB"/>
    <w:rsid w:val="004C0B8C"/>
    <w:rsid w:val="004C0C7B"/>
    <w:rsid w:val="004C1102"/>
    <w:rsid w:val="004C1139"/>
    <w:rsid w:val="004C11E5"/>
    <w:rsid w:val="004C1B3C"/>
    <w:rsid w:val="004C22F6"/>
    <w:rsid w:val="004C2688"/>
    <w:rsid w:val="004C2B5E"/>
    <w:rsid w:val="004C2C7A"/>
    <w:rsid w:val="004C3229"/>
    <w:rsid w:val="004C379E"/>
    <w:rsid w:val="004C3F2A"/>
    <w:rsid w:val="004C429B"/>
    <w:rsid w:val="004C42F7"/>
    <w:rsid w:val="004C44AF"/>
    <w:rsid w:val="004C44D2"/>
    <w:rsid w:val="004C4838"/>
    <w:rsid w:val="004C4CF7"/>
    <w:rsid w:val="004C5064"/>
    <w:rsid w:val="004C593B"/>
    <w:rsid w:val="004C59FC"/>
    <w:rsid w:val="004C5DC5"/>
    <w:rsid w:val="004C6441"/>
    <w:rsid w:val="004C68BF"/>
    <w:rsid w:val="004C6AE2"/>
    <w:rsid w:val="004C6B05"/>
    <w:rsid w:val="004C6E3E"/>
    <w:rsid w:val="004C7125"/>
    <w:rsid w:val="004C7957"/>
    <w:rsid w:val="004C7AEC"/>
    <w:rsid w:val="004C7AF6"/>
    <w:rsid w:val="004D00E2"/>
    <w:rsid w:val="004D0492"/>
    <w:rsid w:val="004D0B93"/>
    <w:rsid w:val="004D15F1"/>
    <w:rsid w:val="004D1607"/>
    <w:rsid w:val="004D1BDD"/>
    <w:rsid w:val="004D1D40"/>
    <w:rsid w:val="004D1E9F"/>
    <w:rsid w:val="004D30AB"/>
    <w:rsid w:val="004D319D"/>
    <w:rsid w:val="004D36DE"/>
    <w:rsid w:val="004D425D"/>
    <w:rsid w:val="004D4362"/>
    <w:rsid w:val="004D470A"/>
    <w:rsid w:val="004D47F5"/>
    <w:rsid w:val="004D4834"/>
    <w:rsid w:val="004D4B6C"/>
    <w:rsid w:val="004D4EF8"/>
    <w:rsid w:val="004D55F5"/>
    <w:rsid w:val="004D5A06"/>
    <w:rsid w:val="004D5ABF"/>
    <w:rsid w:val="004D604C"/>
    <w:rsid w:val="004D65D2"/>
    <w:rsid w:val="004D6786"/>
    <w:rsid w:val="004D6B56"/>
    <w:rsid w:val="004D6C17"/>
    <w:rsid w:val="004D7205"/>
    <w:rsid w:val="004D755C"/>
    <w:rsid w:val="004D7BCD"/>
    <w:rsid w:val="004E0819"/>
    <w:rsid w:val="004E0D1E"/>
    <w:rsid w:val="004E13A8"/>
    <w:rsid w:val="004E176E"/>
    <w:rsid w:val="004E1F1E"/>
    <w:rsid w:val="004E20B8"/>
    <w:rsid w:val="004E2190"/>
    <w:rsid w:val="004E2A9B"/>
    <w:rsid w:val="004E335A"/>
    <w:rsid w:val="004E3469"/>
    <w:rsid w:val="004E378A"/>
    <w:rsid w:val="004E3832"/>
    <w:rsid w:val="004E3E25"/>
    <w:rsid w:val="004E4347"/>
    <w:rsid w:val="004E4383"/>
    <w:rsid w:val="004E44D4"/>
    <w:rsid w:val="004E4AFC"/>
    <w:rsid w:val="004E4BA2"/>
    <w:rsid w:val="004E4D4A"/>
    <w:rsid w:val="004E4E9A"/>
    <w:rsid w:val="004E4F2B"/>
    <w:rsid w:val="004E4F82"/>
    <w:rsid w:val="004E59B2"/>
    <w:rsid w:val="004E5D50"/>
    <w:rsid w:val="004E5DC6"/>
    <w:rsid w:val="004E5DD3"/>
    <w:rsid w:val="004E5E5D"/>
    <w:rsid w:val="004E5ECC"/>
    <w:rsid w:val="004E603B"/>
    <w:rsid w:val="004E61D0"/>
    <w:rsid w:val="004E61E4"/>
    <w:rsid w:val="004E62D6"/>
    <w:rsid w:val="004E655F"/>
    <w:rsid w:val="004E6807"/>
    <w:rsid w:val="004E6823"/>
    <w:rsid w:val="004E6ACA"/>
    <w:rsid w:val="004E7094"/>
    <w:rsid w:val="004E728C"/>
    <w:rsid w:val="004E7BBE"/>
    <w:rsid w:val="004E7D1F"/>
    <w:rsid w:val="004F00D6"/>
    <w:rsid w:val="004F0552"/>
    <w:rsid w:val="004F06B5"/>
    <w:rsid w:val="004F2320"/>
    <w:rsid w:val="004F239C"/>
    <w:rsid w:val="004F2BB9"/>
    <w:rsid w:val="004F2E41"/>
    <w:rsid w:val="004F302A"/>
    <w:rsid w:val="004F3085"/>
    <w:rsid w:val="004F3C5C"/>
    <w:rsid w:val="004F401B"/>
    <w:rsid w:val="004F48E0"/>
    <w:rsid w:val="004F49AC"/>
    <w:rsid w:val="004F4CC2"/>
    <w:rsid w:val="004F4D3C"/>
    <w:rsid w:val="004F54FB"/>
    <w:rsid w:val="004F5C9A"/>
    <w:rsid w:val="004F6156"/>
    <w:rsid w:val="004F6294"/>
    <w:rsid w:val="004F661D"/>
    <w:rsid w:val="004F6C02"/>
    <w:rsid w:val="004F6FBD"/>
    <w:rsid w:val="004F72D5"/>
    <w:rsid w:val="004F7563"/>
    <w:rsid w:val="004F76A5"/>
    <w:rsid w:val="004F79A3"/>
    <w:rsid w:val="005002F0"/>
    <w:rsid w:val="00500588"/>
    <w:rsid w:val="00500B54"/>
    <w:rsid w:val="00500CF5"/>
    <w:rsid w:val="00500D0E"/>
    <w:rsid w:val="00500DC7"/>
    <w:rsid w:val="00500DD1"/>
    <w:rsid w:val="00500E30"/>
    <w:rsid w:val="00500E74"/>
    <w:rsid w:val="0050127F"/>
    <w:rsid w:val="0050146B"/>
    <w:rsid w:val="00501D77"/>
    <w:rsid w:val="0050215B"/>
    <w:rsid w:val="00502440"/>
    <w:rsid w:val="00502826"/>
    <w:rsid w:val="00502BF8"/>
    <w:rsid w:val="00503311"/>
    <w:rsid w:val="005034BF"/>
    <w:rsid w:val="0050384B"/>
    <w:rsid w:val="00503A3B"/>
    <w:rsid w:val="00503E20"/>
    <w:rsid w:val="00503EB7"/>
    <w:rsid w:val="00504629"/>
    <w:rsid w:val="00504875"/>
    <w:rsid w:val="0050523E"/>
    <w:rsid w:val="0050534C"/>
    <w:rsid w:val="00505429"/>
    <w:rsid w:val="00505435"/>
    <w:rsid w:val="005054AE"/>
    <w:rsid w:val="005055DE"/>
    <w:rsid w:val="00505B7C"/>
    <w:rsid w:val="00505D53"/>
    <w:rsid w:val="00505E82"/>
    <w:rsid w:val="00506130"/>
    <w:rsid w:val="00506CFC"/>
    <w:rsid w:val="0050705B"/>
    <w:rsid w:val="005071A1"/>
    <w:rsid w:val="005076B7"/>
    <w:rsid w:val="00507A07"/>
    <w:rsid w:val="00510070"/>
    <w:rsid w:val="005103EC"/>
    <w:rsid w:val="0051048D"/>
    <w:rsid w:val="00510A3F"/>
    <w:rsid w:val="00510BC7"/>
    <w:rsid w:val="005118B5"/>
    <w:rsid w:val="00511975"/>
    <w:rsid w:val="00511B7A"/>
    <w:rsid w:val="00511CEE"/>
    <w:rsid w:val="00512CBF"/>
    <w:rsid w:val="00513135"/>
    <w:rsid w:val="0051323A"/>
    <w:rsid w:val="00513321"/>
    <w:rsid w:val="00513F07"/>
    <w:rsid w:val="005142D1"/>
    <w:rsid w:val="00514574"/>
    <w:rsid w:val="00514752"/>
    <w:rsid w:val="00514821"/>
    <w:rsid w:val="00514B02"/>
    <w:rsid w:val="00514BA4"/>
    <w:rsid w:val="005151EC"/>
    <w:rsid w:val="005159A6"/>
    <w:rsid w:val="005159CA"/>
    <w:rsid w:val="005161E8"/>
    <w:rsid w:val="00517020"/>
    <w:rsid w:val="0051708F"/>
    <w:rsid w:val="0051735D"/>
    <w:rsid w:val="00517798"/>
    <w:rsid w:val="005200A2"/>
    <w:rsid w:val="00520743"/>
    <w:rsid w:val="005211FF"/>
    <w:rsid w:val="00521219"/>
    <w:rsid w:val="00521442"/>
    <w:rsid w:val="0052152A"/>
    <w:rsid w:val="00521B6C"/>
    <w:rsid w:val="005220E7"/>
    <w:rsid w:val="00522135"/>
    <w:rsid w:val="005228FB"/>
    <w:rsid w:val="00522965"/>
    <w:rsid w:val="00522E99"/>
    <w:rsid w:val="00523C13"/>
    <w:rsid w:val="0052521B"/>
    <w:rsid w:val="00525419"/>
    <w:rsid w:val="005254FD"/>
    <w:rsid w:val="00525BE6"/>
    <w:rsid w:val="00525D88"/>
    <w:rsid w:val="00525DD4"/>
    <w:rsid w:val="00526166"/>
    <w:rsid w:val="00526293"/>
    <w:rsid w:val="005268F5"/>
    <w:rsid w:val="00526A5E"/>
    <w:rsid w:val="00527204"/>
    <w:rsid w:val="0052730D"/>
    <w:rsid w:val="00527A5C"/>
    <w:rsid w:val="00527C43"/>
    <w:rsid w:val="005306F3"/>
    <w:rsid w:val="005312F0"/>
    <w:rsid w:val="00531340"/>
    <w:rsid w:val="00531596"/>
    <w:rsid w:val="005317AA"/>
    <w:rsid w:val="00532233"/>
    <w:rsid w:val="00532682"/>
    <w:rsid w:val="0053269B"/>
    <w:rsid w:val="005330A3"/>
    <w:rsid w:val="00533C5A"/>
    <w:rsid w:val="005344F0"/>
    <w:rsid w:val="00534EA3"/>
    <w:rsid w:val="00535381"/>
    <w:rsid w:val="00535E35"/>
    <w:rsid w:val="00535FB6"/>
    <w:rsid w:val="005368C3"/>
    <w:rsid w:val="00536B4E"/>
    <w:rsid w:val="00536F3D"/>
    <w:rsid w:val="0053770D"/>
    <w:rsid w:val="00537B39"/>
    <w:rsid w:val="00537DD7"/>
    <w:rsid w:val="00537EBC"/>
    <w:rsid w:val="005401FE"/>
    <w:rsid w:val="00541C38"/>
    <w:rsid w:val="005427F7"/>
    <w:rsid w:val="00542B09"/>
    <w:rsid w:val="00542B86"/>
    <w:rsid w:val="00542C66"/>
    <w:rsid w:val="00542F67"/>
    <w:rsid w:val="00543340"/>
    <w:rsid w:val="005433DE"/>
    <w:rsid w:val="005436CB"/>
    <w:rsid w:val="005437C9"/>
    <w:rsid w:val="00544040"/>
    <w:rsid w:val="00544128"/>
    <w:rsid w:val="005441BD"/>
    <w:rsid w:val="005441F8"/>
    <w:rsid w:val="0054429A"/>
    <w:rsid w:val="005445D6"/>
    <w:rsid w:val="00544ADE"/>
    <w:rsid w:val="00544CB4"/>
    <w:rsid w:val="00544F1C"/>
    <w:rsid w:val="00544F68"/>
    <w:rsid w:val="0054520D"/>
    <w:rsid w:val="00545308"/>
    <w:rsid w:val="0054531B"/>
    <w:rsid w:val="00545470"/>
    <w:rsid w:val="00545646"/>
    <w:rsid w:val="005457AC"/>
    <w:rsid w:val="005457D1"/>
    <w:rsid w:val="00545E64"/>
    <w:rsid w:val="00545F72"/>
    <w:rsid w:val="00546368"/>
    <w:rsid w:val="00546369"/>
    <w:rsid w:val="00546714"/>
    <w:rsid w:val="00546941"/>
    <w:rsid w:val="00546C92"/>
    <w:rsid w:val="00547ECF"/>
    <w:rsid w:val="00550112"/>
    <w:rsid w:val="00550204"/>
    <w:rsid w:val="00550331"/>
    <w:rsid w:val="005503EC"/>
    <w:rsid w:val="00550683"/>
    <w:rsid w:val="00550E43"/>
    <w:rsid w:val="005510DB"/>
    <w:rsid w:val="005513C0"/>
    <w:rsid w:val="00551764"/>
    <w:rsid w:val="0055302D"/>
    <w:rsid w:val="005534F9"/>
    <w:rsid w:val="005543D7"/>
    <w:rsid w:val="0055440B"/>
    <w:rsid w:val="00554648"/>
    <w:rsid w:val="005546D0"/>
    <w:rsid w:val="00554786"/>
    <w:rsid w:val="00554840"/>
    <w:rsid w:val="00554885"/>
    <w:rsid w:val="005548A6"/>
    <w:rsid w:val="005548BB"/>
    <w:rsid w:val="00554FA1"/>
    <w:rsid w:val="005552C1"/>
    <w:rsid w:val="00555707"/>
    <w:rsid w:val="005559E7"/>
    <w:rsid w:val="00555B58"/>
    <w:rsid w:val="00556119"/>
    <w:rsid w:val="00556254"/>
    <w:rsid w:val="0055699A"/>
    <w:rsid w:val="00556D4C"/>
    <w:rsid w:val="00556F09"/>
    <w:rsid w:val="005578DB"/>
    <w:rsid w:val="00557F6B"/>
    <w:rsid w:val="00557F90"/>
    <w:rsid w:val="00560A40"/>
    <w:rsid w:val="005618B9"/>
    <w:rsid w:val="00561CEF"/>
    <w:rsid w:val="005620BC"/>
    <w:rsid w:val="00562D1B"/>
    <w:rsid w:val="00562D21"/>
    <w:rsid w:val="00562E2E"/>
    <w:rsid w:val="00563B3E"/>
    <w:rsid w:val="0056403B"/>
    <w:rsid w:val="00564360"/>
    <w:rsid w:val="005654CC"/>
    <w:rsid w:val="00565634"/>
    <w:rsid w:val="0056589C"/>
    <w:rsid w:val="00565A60"/>
    <w:rsid w:val="00565B3B"/>
    <w:rsid w:val="00565B6E"/>
    <w:rsid w:val="00565EE1"/>
    <w:rsid w:val="00566033"/>
    <w:rsid w:val="00566153"/>
    <w:rsid w:val="0056719D"/>
    <w:rsid w:val="00567CEB"/>
    <w:rsid w:val="00567F7F"/>
    <w:rsid w:val="00570214"/>
    <w:rsid w:val="00570315"/>
    <w:rsid w:val="0057083B"/>
    <w:rsid w:val="00571377"/>
    <w:rsid w:val="00571399"/>
    <w:rsid w:val="0057169F"/>
    <w:rsid w:val="00571887"/>
    <w:rsid w:val="00571B73"/>
    <w:rsid w:val="005721EA"/>
    <w:rsid w:val="005722FF"/>
    <w:rsid w:val="005723C9"/>
    <w:rsid w:val="0057243A"/>
    <w:rsid w:val="005733B2"/>
    <w:rsid w:val="005734F2"/>
    <w:rsid w:val="00573838"/>
    <w:rsid w:val="00573A44"/>
    <w:rsid w:val="00574F6D"/>
    <w:rsid w:val="00575019"/>
    <w:rsid w:val="00575F2D"/>
    <w:rsid w:val="00576017"/>
    <w:rsid w:val="0057713D"/>
    <w:rsid w:val="005773F4"/>
    <w:rsid w:val="0057791F"/>
    <w:rsid w:val="00577A82"/>
    <w:rsid w:val="00577B6C"/>
    <w:rsid w:val="0058005D"/>
    <w:rsid w:val="0058013F"/>
    <w:rsid w:val="005801A1"/>
    <w:rsid w:val="0058079C"/>
    <w:rsid w:val="00580D01"/>
    <w:rsid w:val="00580E1A"/>
    <w:rsid w:val="00580E2F"/>
    <w:rsid w:val="00581A79"/>
    <w:rsid w:val="00581CB6"/>
    <w:rsid w:val="0058239D"/>
    <w:rsid w:val="005830A3"/>
    <w:rsid w:val="00583172"/>
    <w:rsid w:val="005835EF"/>
    <w:rsid w:val="005840F5"/>
    <w:rsid w:val="00584122"/>
    <w:rsid w:val="0058441D"/>
    <w:rsid w:val="00585916"/>
    <w:rsid w:val="0058638F"/>
    <w:rsid w:val="00586994"/>
    <w:rsid w:val="00586D5B"/>
    <w:rsid w:val="005872B5"/>
    <w:rsid w:val="005875EB"/>
    <w:rsid w:val="00587784"/>
    <w:rsid w:val="00587AD1"/>
    <w:rsid w:val="00587C5C"/>
    <w:rsid w:val="00590496"/>
    <w:rsid w:val="00590B0D"/>
    <w:rsid w:val="00590BA1"/>
    <w:rsid w:val="00590D96"/>
    <w:rsid w:val="00591065"/>
    <w:rsid w:val="0059130D"/>
    <w:rsid w:val="005919FD"/>
    <w:rsid w:val="00591E61"/>
    <w:rsid w:val="00591FE7"/>
    <w:rsid w:val="00592493"/>
    <w:rsid w:val="005926BE"/>
    <w:rsid w:val="00592B95"/>
    <w:rsid w:val="00592BF6"/>
    <w:rsid w:val="00592E23"/>
    <w:rsid w:val="005938D3"/>
    <w:rsid w:val="00593D2C"/>
    <w:rsid w:val="0059417E"/>
    <w:rsid w:val="00594DE7"/>
    <w:rsid w:val="005952E1"/>
    <w:rsid w:val="00595602"/>
    <w:rsid w:val="005956EF"/>
    <w:rsid w:val="00595B22"/>
    <w:rsid w:val="005962D6"/>
    <w:rsid w:val="005969A5"/>
    <w:rsid w:val="00596E02"/>
    <w:rsid w:val="00597044"/>
    <w:rsid w:val="0059759F"/>
    <w:rsid w:val="0059799E"/>
    <w:rsid w:val="00597BE0"/>
    <w:rsid w:val="00597C65"/>
    <w:rsid w:val="005A0A40"/>
    <w:rsid w:val="005A0CC2"/>
    <w:rsid w:val="005A0D66"/>
    <w:rsid w:val="005A1165"/>
    <w:rsid w:val="005A1238"/>
    <w:rsid w:val="005A1B03"/>
    <w:rsid w:val="005A1D4B"/>
    <w:rsid w:val="005A20B9"/>
    <w:rsid w:val="005A2195"/>
    <w:rsid w:val="005A227C"/>
    <w:rsid w:val="005A237A"/>
    <w:rsid w:val="005A256A"/>
    <w:rsid w:val="005A2727"/>
    <w:rsid w:val="005A2922"/>
    <w:rsid w:val="005A2EC7"/>
    <w:rsid w:val="005A40A3"/>
    <w:rsid w:val="005A4227"/>
    <w:rsid w:val="005A4556"/>
    <w:rsid w:val="005A46B9"/>
    <w:rsid w:val="005A49EF"/>
    <w:rsid w:val="005A4AE3"/>
    <w:rsid w:val="005A527A"/>
    <w:rsid w:val="005A53B0"/>
    <w:rsid w:val="005A56B6"/>
    <w:rsid w:val="005A62AF"/>
    <w:rsid w:val="005A6356"/>
    <w:rsid w:val="005A688B"/>
    <w:rsid w:val="005A7567"/>
    <w:rsid w:val="005A765C"/>
    <w:rsid w:val="005A7A25"/>
    <w:rsid w:val="005A7B5D"/>
    <w:rsid w:val="005A7C8A"/>
    <w:rsid w:val="005B0152"/>
    <w:rsid w:val="005B01D0"/>
    <w:rsid w:val="005B0281"/>
    <w:rsid w:val="005B0713"/>
    <w:rsid w:val="005B0722"/>
    <w:rsid w:val="005B0E16"/>
    <w:rsid w:val="005B268F"/>
    <w:rsid w:val="005B2729"/>
    <w:rsid w:val="005B343B"/>
    <w:rsid w:val="005B36E6"/>
    <w:rsid w:val="005B3870"/>
    <w:rsid w:val="005B3979"/>
    <w:rsid w:val="005B3E46"/>
    <w:rsid w:val="005B4264"/>
    <w:rsid w:val="005B4537"/>
    <w:rsid w:val="005B4E8C"/>
    <w:rsid w:val="005B5018"/>
    <w:rsid w:val="005B50FC"/>
    <w:rsid w:val="005B51A8"/>
    <w:rsid w:val="005B5499"/>
    <w:rsid w:val="005B5865"/>
    <w:rsid w:val="005B5AFD"/>
    <w:rsid w:val="005B61E4"/>
    <w:rsid w:val="005B6683"/>
    <w:rsid w:val="005B6778"/>
    <w:rsid w:val="005B69E6"/>
    <w:rsid w:val="005B6A46"/>
    <w:rsid w:val="005B6A7E"/>
    <w:rsid w:val="005B6E29"/>
    <w:rsid w:val="005B6EE0"/>
    <w:rsid w:val="005B70BF"/>
    <w:rsid w:val="005B7483"/>
    <w:rsid w:val="005B7611"/>
    <w:rsid w:val="005C0195"/>
    <w:rsid w:val="005C0232"/>
    <w:rsid w:val="005C0BF0"/>
    <w:rsid w:val="005C1433"/>
    <w:rsid w:val="005C1507"/>
    <w:rsid w:val="005C1BAE"/>
    <w:rsid w:val="005C1D78"/>
    <w:rsid w:val="005C20D4"/>
    <w:rsid w:val="005C2749"/>
    <w:rsid w:val="005C2CE5"/>
    <w:rsid w:val="005C3221"/>
    <w:rsid w:val="005C3831"/>
    <w:rsid w:val="005C419C"/>
    <w:rsid w:val="005C4E6C"/>
    <w:rsid w:val="005C54B6"/>
    <w:rsid w:val="005C5C3B"/>
    <w:rsid w:val="005C5EEB"/>
    <w:rsid w:val="005C60ED"/>
    <w:rsid w:val="005C7206"/>
    <w:rsid w:val="005C75AB"/>
    <w:rsid w:val="005C7797"/>
    <w:rsid w:val="005C78F1"/>
    <w:rsid w:val="005C79A7"/>
    <w:rsid w:val="005C7AC8"/>
    <w:rsid w:val="005D02D8"/>
    <w:rsid w:val="005D0361"/>
    <w:rsid w:val="005D0CC5"/>
    <w:rsid w:val="005D13F9"/>
    <w:rsid w:val="005D182D"/>
    <w:rsid w:val="005D1A28"/>
    <w:rsid w:val="005D1A3F"/>
    <w:rsid w:val="005D1BDC"/>
    <w:rsid w:val="005D2035"/>
    <w:rsid w:val="005D2BE2"/>
    <w:rsid w:val="005D31AE"/>
    <w:rsid w:val="005D37EE"/>
    <w:rsid w:val="005D41BF"/>
    <w:rsid w:val="005D4AE2"/>
    <w:rsid w:val="005D5655"/>
    <w:rsid w:val="005D578E"/>
    <w:rsid w:val="005D5E54"/>
    <w:rsid w:val="005D5E91"/>
    <w:rsid w:val="005D611F"/>
    <w:rsid w:val="005D626C"/>
    <w:rsid w:val="005D645B"/>
    <w:rsid w:val="005D66BF"/>
    <w:rsid w:val="005D6F84"/>
    <w:rsid w:val="005D70E8"/>
    <w:rsid w:val="005D71FE"/>
    <w:rsid w:val="005D7391"/>
    <w:rsid w:val="005D78C5"/>
    <w:rsid w:val="005D7DBC"/>
    <w:rsid w:val="005D7E66"/>
    <w:rsid w:val="005E0065"/>
    <w:rsid w:val="005E1215"/>
    <w:rsid w:val="005E1713"/>
    <w:rsid w:val="005E1B56"/>
    <w:rsid w:val="005E1F9E"/>
    <w:rsid w:val="005E2658"/>
    <w:rsid w:val="005E29B4"/>
    <w:rsid w:val="005E2C22"/>
    <w:rsid w:val="005E3458"/>
    <w:rsid w:val="005E3C83"/>
    <w:rsid w:val="005E3DA4"/>
    <w:rsid w:val="005E412D"/>
    <w:rsid w:val="005E418B"/>
    <w:rsid w:val="005E491C"/>
    <w:rsid w:val="005E4D01"/>
    <w:rsid w:val="005E4D1E"/>
    <w:rsid w:val="005E54EB"/>
    <w:rsid w:val="005E55B5"/>
    <w:rsid w:val="005E569B"/>
    <w:rsid w:val="005E5C6B"/>
    <w:rsid w:val="005E6340"/>
    <w:rsid w:val="005E648C"/>
    <w:rsid w:val="005E67DF"/>
    <w:rsid w:val="005E7621"/>
    <w:rsid w:val="005E7967"/>
    <w:rsid w:val="005E7D6C"/>
    <w:rsid w:val="005F0676"/>
    <w:rsid w:val="005F0E42"/>
    <w:rsid w:val="005F1418"/>
    <w:rsid w:val="005F1B9E"/>
    <w:rsid w:val="005F1D40"/>
    <w:rsid w:val="005F2E13"/>
    <w:rsid w:val="005F2EAB"/>
    <w:rsid w:val="005F2F2F"/>
    <w:rsid w:val="005F30AA"/>
    <w:rsid w:val="005F3AAC"/>
    <w:rsid w:val="005F3BF0"/>
    <w:rsid w:val="005F3C7B"/>
    <w:rsid w:val="005F3DD1"/>
    <w:rsid w:val="005F412F"/>
    <w:rsid w:val="005F4225"/>
    <w:rsid w:val="005F4291"/>
    <w:rsid w:val="005F44BF"/>
    <w:rsid w:val="005F44FD"/>
    <w:rsid w:val="005F4825"/>
    <w:rsid w:val="005F516F"/>
    <w:rsid w:val="005F5367"/>
    <w:rsid w:val="005F54FC"/>
    <w:rsid w:val="005F5CC7"/>
    <w:rsid w:val="005F5DDC"/>
    <w:rsid w:val="005F6045"/>
    <w:rsid w:val="005F63BE"/>
    <w:rsid w:val="005F64D2"/>
    <w:rsid w:val="005F6654"/>
    <w:rsid w:val="005F6A32"/>
    <w:rsid w:val="005F6D9C"/>
    <w:rsid w:val="005F74A7"/>
    <w:rsid w:val="00600115"/>
    <w:rsid w:val="006005B0"/>
    <w:rsid w:val="00600951"/>
    <w:rsid w:val="006009B7"/>
    <w:rsid w:val="00601855"/>
    <w:rsid w:val="00601965"/>
    <w:rsid w:val="00601A19"/>
    <w:rsid w:val="00602316"/>
    <w:rsid w:val="00602406"/>
    <w:rsid w:val="006025AE"/>
    <w:rsid w:val="0060278A"/>
    <w:rsid w:val="00602ABA"/>
    <w:rsid w:val="006035E6"/>
    <w:rsid w:val="006037D3"/>
    <w:rsid w:val="00603A2A"/>
    <w:rsid w:val="00604281"/>
    <w:rsid w:val="006042CD"/>
    <w:rsid w:val="0060446D"/>
    <w:rsid w:val="00604C47"/>
    <w:rsid w:val="0060593F"/>
    <w:rsid w:val="00605A0B"/>
    <w:rsid w:val="006062A2"/>
    <w:rsid w:val="006066F5"/>
    <w:rsid w:val="00606896"/>
    <w:rsid w:val="00606C14"/>
    <w:rsid w:val="0060767C"/>
    <w:rsid w:val="00607695"/>
    <w:rsid w:val="006076B3"/>
    <w:rsid w:val="0060773B"/>
    <w:rsid w:val="00607D06"/>
    <w:rsid w:val="006105C4"/>
    <w:rsid w:val="0061063D"/>
    <w:rsid w:val="006106D3"/>
    <w:rsid w:val="00610CBB"/>
    <w:rsid w:val="00610D6B"/>
    <w:rsid w:val="00610D93"/>
    <w:rsid w:val="00610E15"/>
    <w:rsid w:val="0061164F"/>
    <w:rsid w:val="00611B93"/>
    <w:rsid w:val="00611E60"/>
    <w:rsid w:val="00612214"/>
    <w:rsid w:val="0061333E"/>
    <w:rsid w:val="0061397A"/>
    <w:rsid w:val="006139F6"/>
    <w:rsid w:val="00613CE1"/>
    <w:rsid w:val="00613F42"/>
    <w:rsid w:val="0061444D"/>
    <w:rsid w:val="0061456F"/>
    <w:rsid w:val="00614689"/>
    <w:rsid w:val="00614842"/>
    <w:rsid w:val="00614975"/>
    <w:rsid w:val="00614CA0"/>
    <w:rsid w:val="00614CBF"/>
    <w:rsid w:val="00615028"/>
    <w:rsid w:val="00615C94"/>
    <w:rsid w:val="00616054"/>
    <w:rsid w:val="00616170"/>
    <w:rsid w:val="00616491"/>
    <w:rsid w:val="0061667F"/>
    <w:rsid w:val="0061677F"/>
    <w:rsid w:val="00616B24"/>
    <w:rsid w:val="006170B6"/>
    <w:rsid w:val="00617591"/>
    <w:rsid w:val="00617640"/>
    <w:rsid w:val="0061784B"/>
    <w:rsid w:val="00617CE0"/>
    <w:rsid w:val="00617E41"/>
    <w:rsid w:val="006202E6"/>
    <w:rsid w:val="00620750"/>
    <w:rsid w:val="00620A73"/>
    <w:rsid w:val="00621CFF"/>
    <w:rsid w:val="00621FEB"/>
    <w:rsid w:val="0062204A"/>
    <w:rsid w:val="00622186"/>
    <w:rsid w:val="00622211"/>
    <w:rsid w:val="00622284"/>
    <w:rsid w:val="006226CC"/>
    <w:rsid w:val="00622831"/>
    <w:rsid w:val="00622BF8"/>
    <w:rsid w:val="00622D7E"/>
    <w:rsid w:val="00622F25"/>
    <w:rsid w:val="00623BAB"/>
    <w:rsid w:val="00623F6B"/>
    <w:rsid w:val="00624358"/>
    <w:rsid w:val="0062446D"/>
    <w:rsid w:val="0062446F"/>
    <w:rsid w:val="006244E6"/>
    <w:rsid w:val="00624987"/>
    <w:rsid w:val="00624A8A"/>
    <w:rsid w:val="00624C99"/>
    <w:rsid w:val="006251FE"/>
    <w:rsid w:val="006258DB"/>
    <w:rsid w:val="00625CCE"/>
    <w:rsid w:val="00626290"/>
    <w:rsid w:val="006264F8"/>
    <w:rsid w:val="006266FA"/>
    <w:rsid w:val="00627F80"/>
    <w:rsid w:val="00627FDD"/>
    <w:rsid w:val="00630039"/>
    <w:rsid w:val="006308E3"/>
    <w:rsid w:val="00630BF4"/>
    <w:rsid w:val="00631970"/>
    <w:rsid w:val="006319C3"/>
    <w:rsid w:val="006319FE"/>
    <w:rsid w:val="00631B84"/>
    <w:rsid w:val="00632103"/>
    <w:rsid w:val="006322D7"/>
    <w:rsid w:val="006328DB"/>
    <w:rsid w:val="00632ADC"/>
    <w:rsid w:val="00632CDD"/>
    <w:rsid w:val="00632E31"/>
    <w:rsid w:val="0063323E"/>
    <w:rsid w:val="0063350D"/>
    <w:rsid w:val="00633568"/>
    <w:rsid w:val="00633E45"/>
    <w:rsid w:val="00634050"/>
    <w:rsid w:val="006341B7"/>
    <w:rsid w:val="00634279"/>
    <w:rsid w:val="00634638"/>
    <w:rsid w:val="006348C8"/>
    <w:rsid w:val="00634B07"/>
    <w:rsid w:val="0063505C"/>
    <w:rsid w:val="00635101"/>
    <w:rsid w:val="006356C8"/>
    <w:rsid w:val="006367C6"/>
    <w:rsid w:val="0063698C"/>
    <w:rsid w:val="00636B36"/>
    <w:rsid w:val="00640897"/>
    <w:rsid w:val="006408DC"/>
    <w:rsid w:val="006409AB"/>
    <w:rsid w:val="00640B36"/>
    <w:rsid w:val="00641971"/>
    <w:rsid w:val="00642AE9"/>
    <w:rsid w:val="00642D81"/>
    <w:rsid w:val="00642DA1"/>
    <w:rsid w:val="0064323A"/>
    <w:rsid w:val="00643797"/>
    <w:rsid w:val="00643922"/>
    <w:rsid w:val="00643B66"/>
    <w:rsid w:val="00644A3B"/>
    <w:rsid w:val="00644EA0"/>
    <w:rsid w:val="006454B6"/>
    <w:rsid w:val="00645629"/>
    <w:rsid w:val="006458D2"/>
    <w:rsid w:val="006459CF"/>
    <w:rsid w:val="006465B5"/>
    <w:rsid w:val="006469AF"/>
    <w:rsid w:val="00646F3B"/>
    <w:rsid w:val="00647680"/>
    <w:rsid w:val="00647B52"/>
    <w:rsid w:val="00650718"/>
    <w:rsid w:val="0065073E"/>
    <w:rsid w:val="00650D00"/>
    <w:rsid w:val="00651274"/>
    <w:rsid w:val="0065139B"/>
    <w:rsid w:val="006514AA"/>
    <w:rsid w:val="006515EE"/>
    <w:rsid w:val="0065272D"/>
    <w:rsid w:val="00652936"/>
    <w:rsid w:val="00652CF0"/>
    <w:rsid w:val="0065313B"/>
    <w:rsid w:val="00653316"/>
    <w:rsid w:val="00653395"/>
    <w:rsid w:val="0065378B"/>
    <w:rsid w:val="00653876"/>
    <w:rsid w:val="00653DE8"/>
    <w:rsid w:val="0065423B"/>
    <w:rsid w:val="00654675"/>
    <w:rsid w:val="006546F9"/>
    <w:rsid w:val="00654875"/>
    <w:rsid w:val="00654B14"/>
    <w:rsid w:val="00654C97"/>
    <w:rsid w:val="00655222"/>
    <w:rsid w:val="0065535B"/>
    <w:rsid w:val="0065601A"/>
    <w:rsid w:val="006565E1"/>
    <w:rsid w:val="0065672E"/>
    <w:rsid w:val="006569EF"/>
    <w:rsid w:val="00656DCC"/>
    <w:rsid w:val="00657383"/>
    <w:rsid w:val="00657C45"/>
    <w:rsid w:val="00657CA6"/>
    <w:rsid w:val="00657D57"/>
    <w:rsid w:val="00657ED0"/>
    <w:rsid w:val="00660E99"/>
    <w:rsid w:val="00661059"/>
    <w:rsid w:val="006610CA"/>
    <w:rsid w:val="006611B9"/>
    <w:rsid w:val="00661207"/>
    <w:rsid w:val="00661373"/>
    <w:rsid w:val="0066164D"/>
    <w:rsid w:val="00662044"/>
    <w:rsid w:val="006620C7"/>
    <w:rsid w:val="00662DCF"/>
    <w:rsid w:val="0066315C"/>
    <w:rsid w:val="00663706"/>
    <w:rsid w:val="00663AAB"/>
    <w:rsid w:val="00663BCC"/>
    <w:rsid w:val="00663EAC"/>
    <w:rsid w:val="00663FD0"/>
    <w:rsid w:val="0066480D"/>
    <w:rsid w:val="0066518E"/>
    <w:rsid w:val="0066555C"/>
    <w:rsid w:val="00665569"/>
    <w:rsid w:val="0066563E"/>
    <w:rsid w:val="006656B5"/>
    <w:rsid w:val="006657D8"/>
    <w:rsid w:val="00665B25"/>
    <w:rsid w:val="00665C3C"/>
    <w:rsid w:val="00666137"/>
    <w:rsid w:val="0066655A"/>
    <w:rsid w:val="006666F4"/>
    <w:rsid w:val="00666886"/>
    <w:rsid w:val="00666A31"/>
    <w:rsid w:val="00666E45"/>
    <w:rsid w:val="006677B4"/>
    <w:rsid w:val="00667899"/>
    <w:rsid w:val="00667FA1"/>
    <w:rsid w:val="00670043"/>
    <w:rsid w:val="006701F8"/>
    <w:rsid w:val="00671BD6"/>
    <w:rsid w:val="00671FA3"/>
    <w:rsid w:val="006720FC"/>
    <w:rsid w:val="0067216C"/>
    <w:rsid w:val="00672512"/>
    <w:rsid w:val="0067261A"/>
    <w:rsid w:val="00672632"/>
    <w:rsid w:val="0067263B"/>
    <w:rsid w:val="00672799"/>
    <w:rsid w:val="00672964"/>
    <w:rsid w:val="00672C96"/>
    <w:rsid w:val="00672D12"/>
    <w:rsid w:val="00672E05"/>
    <w:rsid w:val="0067306F"/>
    <w:rsid w:val="006732EB"/>
    <w:rsid w:val="00673979"/>
    <w:rsid w:val="00673B18"/>
    <w:rsid w:val="00673C72"/>
    <w:rsid w:val="00673E66"/>
    <w:rsid w:val="00673E77"/>
    <w:rsid w:val="00673E89"/>
    <w:rsid w:val="006745A2"/>
    <w:rsid w:val="006749E2"/>
    <w:rsid w:val="00674C83"/>
    <w:rsid w:val="00675344"/>
    <w:rsid w:val="00675496"/>
    <w:rsid w:val="006754FE"/>
    <w:rsid w:val="00675836"/>
    <w:rsid w:val="00675E9A"/>
    <w:rsid w:val="00675EFB"/>
    <w:rsid w:val="00676158"/>
    <w:rsid w:val="006763C4"/>
    <w:rsid w:val="006765F1"/>
    <w:rsid w:val="0067670B"/>
    <w:rsid w:val="00676899"/>
    <w:rsid w:val="006770A6"/>
    <w:rsid w:val="00677150"/>
    <w:rsid w:val="006771E6"/>
    <w:rsid w:val="00677287"/>
    <w:rsid w:val="00677DFB"/>
    <w:rsid w:val="00677FE7"/>
    <w:rsid w:val="006803A5"/>
    <w:rsid w:val="006805F5"/>
    <w:rsid w:val="006809DE"/>
    <w:rsid w:val="00680B00"/>
    <w:rsid w:val="00680DD9"/>
    <w:rsid w:val="006814E3"/>
    <w:rsid w:val="006814E4"/>
    <w:rsid w:val="0068188F"/>
    <w:rsid w:val="00681C31"/>
    <w:rsid w:val="006822DC"/>
    <w:rsid w:val="00682306"/>
    <w:rsid w:val="006827BF"/>
    <w:rsid w:val="00682898"/>
    <w:rsid w:val="0068344D"/>
    <w:rsid w:val="006834EA"/>
    <w:rsid w:val="00683A87"/>
    <w:rsid w:val="00684CEA"/>
    <w:rsid w:val="00684EED"/>
    <w:rsid w:val="00685702"/>
    <w:rsid w:val="00685740"/>
    <w:rsid w:val="00685B1E"/>
    <w:rsid w:val="0068607C"/>
    <w:rsid w:val="00686439"/>
    <w:rsid w:val="00686ADB"/>
    <w:rsid w:val="00686F11"/>
    <w:rsid w:val="00687B32"/>
    <w:rsid w:val="00687F79"/>
    <w:rsid w:val="006902C5"/>
    <w:rsid w:val="0069037E"/>
    <w:rsid w:val="00690A15"/>
    <w:rsid w:val="00691335"/>
    <w:rsid w:val="00691606"/>
    <w:rsid w:val="00691644"/>
    <w:rsid w:val="00691667"/>
    <w:rsid w:val="006917FD"/>
    <w:rsid w:val="00691961"/>
    <w:rsid w:val="00691F33"/>
    <w:rsid w:val="006926F2"/>
    <w:rsid w:val="0069276B"/>
    <w:rsid w:val="006927A5"/>
    <w:rsid w:val="0069280B"/>
    <w:rsid w:val="006928BB"/>
    <w:rsid w:val="00692D6E"/>
    <w:rsid w:val="0069390E"/>
    <w:rsid w:val="00693BA1"/>
    <w:rsid w:val="00694ADB"/>
    <w:rsid w:val="00694C4A"/>
    <w:rsid w:val="00695246"/>
    <w:rsid w:val="00695362"/>
    <w:rsid w:val="006956DB"/>
    <w:rsid w:val="0069620C"/>
    <w:rsid w:val="006962A8"/>
    <w:rsid w:val="00696EF2"/>
    <w:rsid w:val="00697186"/>
    <w:rsid w:val="00697794"/>
    <w:rsid w:val="006979FC"/>
    <w:rsid w:val="006A000B"/>
    <w:rsid w:val="006A00CD"/>
    <w:rsid w:val="006A0C4F"/>
    <w:rsid w:val="006A0DD6"/>
    <w:rsid w:val="006A0E80"/>
    <w:rsid w:val="006A0EC4"/>
    <w:rsid w:val="006A0FD5"/>
    <w:rsid w:val="006A1E87"/>
    <w:rsid w:val="006A202B"/>
    <w:rsid w:val="006A23A3"/>
    <w:rsid w:val="006A29FC"/>
    <w:rsid w:val="006A2ED9"/>
    <w:rsid w:val="006A3B05"/>
    <w:rsid w:val="006A3D21"/>
    <w:rsid w:val="006A3F12"/>
    <w:rsid w:val="006A3F84"/>
    <w:rsid w:val="006A40DE"/>
    <w:rsid w:val="006A4483"/>
    <w:rsid w:val="006A4CD0"/>
    <w:rsid w:val="006A56BA"/>
    <w:rsid w:val="006A56D0"/>
    <w:rsid w:val="006A5909"/>
    <w:rsid w:val="006A5C92"/>
    <w:rsid w:val="006A681D"/>
    <w:rsid w:val="006A71CF"/>
    <w:rsid w:val="006A722F"/>
    <w:rsid w:val="006A751A"/>
    <w:rsid w:val="006A7634"/>
    <w:rsid w:val="006A7835"/>
    <w:rsid w:val="006A78F0"/>
    <w:rsid w:val="006A7D1C"/>
    <w:rsid w:val="006A7D9B"/>
    <w:rsid w:val="006B0980"/>
    <w:rsid w:val="006B0C6A"/>
    <w:rsid w:val="006B0EF9"/>
    <w:rsid w:val="006B10E0"/>
    <w:rsid w:val="006B10EE"/>
    <w:rsid w:val="006B125D"/>
    <w:rsid w:val="006B1A3F"/>
    <w:rsid w:val="006B1B87"/>
    <w:rsid w:val="006B1BE0"/>
    <w:rsid w:val="006B1DD0"/>
    <w:rsid w:val="006B1F1F"/>
    <w:rsid w:val="006B2F72"/>
    <w:rsid w:val="006B346F"/>
    <w:rsid w:val="006B3BBC"/>
    <w:rsid w:val="006B4ABF"/>
    <w:rsid w:val="006B5249"/>
    <w:rsid w:val="006B5264"/>
    <w:rsid w:val="006B5350"/>
    <w:rsid w:val="006B5637"/>
    <w:rsid w:val="006B5715"/>
    <w:rsid w:val="006B579C"/>
    <w:rsid w:val="006B6064"/>
    <w:rsid w:val="006B6344"/>
    <w:rsid w:val="006B66F1"/>
    <w:rsid w:val="006B6C80"/>
    <w:rsid w:val="006B6D67"/>
    <w:rsid w:val="006B7105"/>
    <w:rsid w:val="006B72E9"/>
    <w:rsid w:val="006B746D"/>
    <w:rsid w:val="006B74D1"/>
    <w:rsid w:val="006B7D64"/>
    <w:rsid w:val="006C04F3"/>
    <w:rsid w:val="006C0682"/>
    <w:rsid w:val="006C0BCA"/>
    <w:rsid w:val="006C104C"/>
    <w:rsid w:val="006C1351"/>
    <w:rsid w:val="006C15C6"/>
    <w:rsid w:val="006C17EF"/>
    <w:rsid w:val="006C18DC"/>
    <w:rsid w:val="006C1B5F"/>
    <w:rsid w:val="006C2342"/>
    <w:rsid w:val="006C2448"/>
    <w:rsid w:val="006C24A4"/>
    <w:rsid w:val="006C2908"/>
    <w:rsid w:val="006C2C26"/>
    <w:rsid w:val="006C2DCF"/>
    <w:rsid w:val="006C47FE"/>
    <w:rsid w:val="006C5387"/>
    <w:rsid w:val="006C5625"/>
    <w:rsid w:val="006C5BDA"/>
    <w:rsid w:val="006C6EE4"/>
    <w:rsid w:val="006C6FBF"/>
    <w:rsid w:val="006C7120"/>
    <w:rsid w:val="006C7190"/>
    <w:rsid w:val="006C72B6"/>
    <w:rsid w:val="006C7B15"/>
    <w:rsid w:val="006C7BEC"/>
    <w:rsid w:val="006C7C5F"/>
    <w:rsid w:val="006C7D10"/>
    <w:rsid w:val="006C7F01"/>
    <w:rsid w:val="006D03AC"/>
    <w:rsid w:val="006D0B4F"/>
    <w:rsid w:val="006D0B57"/>
    <w:rsid w:val="006D0FFA"/>
    <w:rsid w:val="006D109B"/>
    <w:rsid w:val="006D15BE"/>
    <w:rsid w:val="006D1B2C"/>
    <w:rsid w:val="006D259B"/>
    <w:rsid w:val="006D311C"/>
    <w:rsid w:val="006D36F7"/>
    <w:rsid w:val="006D3E9F"/>
    <w:rsid w:val="006D4475"/>
    <w:rsid w:val="006D4591"/>
    <w:rsid w:val="006D48AA"/>
    <w:rsid w:val="006D4B4F"/>
    <w:rsid w:val="006D50CC"/>
    <w:rsid w:val="006D5107"/>
    <w:rsid w:val="006D5565"/>
    <w:rsid w:val="006D67CA"/>
    <w:rsid w:val="006D6AB0"/>
    <w:rsid w:val="006D7230"/>
    <w:rsid w:val="006D744B"/>
    <w:rsid w:val="006D74FF"/>
    <w:rsid w:val="006D752B"/>
    <w:rsid w:val="006D7ABB"/>
    <w:rsid w:val="006D7DCF"/>
    <w:rsid w:val="006D7F40"/>
    <w:rsid w:val="006E02BD"/>
    <w:rsid w:val="006E02C4"/>
    <w:rsid w:val="006E09D1"/>
    <w:rsid w:val="006E0E5C"/>
    <w:rsid w:val="006E117C"/>
    <w:rsid w:val="006E15BF"/>
    <w:rsid w:val="006E1999"/>
    <w:rsid w:val="006E1D32"/>
    <w:rsid w:val="006E1DF1"/>
    <w:rsid w:val="006E1F63"/>
    <w:rsid w:val="006E2010"/>
    <w:rsid w:val="006E2759"/>
    <w:rsid w:val="006E2891"/>
    <w:rsid w:val="006E2A73"/>
    <w:rsid w:val="006E2BA2"/>
    <w:rsid w:val="006E34B2"/>
    <w:rsid w:val="006E3521"/>
    <w:rsid w:val="006E386A"/>
    <w:rsid w:val="006E3A56"/>
    <w:rsid w:val="006E3B4B"/>
    <w:rsid w:val="006E3E41"/>
    <w:rsid w:val="006E3F6B"/>
    <w:rsid w:val="006E42F8"/>
    <w:rsid w:val="006E4AD6"/>
    <w:rsid w:val="006E50B9"/>
    <w:rsid w:val="006E5942"/>
    <w:rsid w:val="006E5C9F"/>
    <w:rsid w:val="006E5F3D"/>
    <w:rsid w:val="006E632C"/>
    <w:rsid w:val="006E63DB"/>
    <w:rsid w:val="006E69E1"/>
    <w:rsid w:val="006E6AE0"/>
    <w:rsid w:val="006E7247"/>
    <w:rsid w:val="006E728C"/>
    <w:rsid w:val="006E743E"/>
    <w:rsid w:val="006E7632"/>
    <w:rsid w:val="006E7782"/>
    <w:rsid w:val="006E79C2"/>
    <w:rsid w:val="006E7A8D"/>
    <w:rsid w:val="006E7E89"/>
    <w:rsid w:val="006F04AF"/>
    <w:rsid w:val="006F14B6"/>
    <w:rsid w:val="006F158E"/>
    <w:rsid w:val="006F160F"/>
    <w:rsid w:val="006F18B5"/>
    <w:rsid w:val="006F1928"/>
    <w:rsid w:val="006F1C5E"/>
    <w:rsid w:val="006F1CA7"/>
    <w:rsid w:val="006F1FBB"/>
    <w:rsid w:val="006F24A7"/>
    <w:rsid w:val="006F24E2"/>
    <w:rsid w:val="006F26E7"/>
    <w:rsid w:val="006F28A8"/>
    <w:rsid w:val="006F2B0A"/>
    <w:rsid w:val="006F3198"/>
    <w:rsid w:val="006F3561"/>
    <w:rsid w:val="006F368E"/>
    <w:rsid w:val="006F3A2F"/>
    <w:rsid w:val="006F3A50"/>
    <w:rsid w:val="006F3BE0"/>
    <w:rsid w:val="006F3D3E"/>
    <w:rsid w:val="006F3E55"/>
    <w:rsid w:val="006F4049"/>
    <w:rsid w:val="006F414A"/>
    <w:rsid w:val="006F4801"/>
    <w:rsid w:val="006F4842"/>
    <w:rsid w:val="006F49FD"/>
    <w:rsid w:val="006F4CC4"/>
    <w:rsid w:val="006F4E61"/>
    <w:rsid w:val="006F4F1F"/>
    <w:rsid w:val="006F5A61"/>
    <w:rsid w:val="006F5D06"/>
    <w:rsid w:val="006F5F35"/>
    <w:rsid w:val="006F6332"/>
    <w:rsid w:val="006F65DA"/>
    <w:rsid w:val="006F6A51"/>
    <w:rsid w:val="006F6C64"/>
    <w:rsid w:val="006F6D1B"/>
    <w:rsid w:val="006F6E93"/>
    <w:rsid w:val="006F6FD9"/>
    <w:rsid w:val="006F7135"/>
    <w:rsid w:val="006F71DE"/>
    <w:rsid w:val="006F751C"/>
    <w:rsid w:val="006F7739"/>
    <w:rsid w:val="006F7852"/>
    <w:rsid w:val="006F7E01"/>
    <w:rsid w:val="006F7EFE"/>
    <w:rsid w:val="00701158"/>
    <w:rsid w:val="007011C8"/>
    <w:rsid w:val="0070148B"/>
    <w:rsid w:val="007024E2"/>
    <w:rsid w:val="00702502"/>
    <w:rsid w:val="007025E8"/>
    <w:rsid w:val="00702C9B"/>
    <w:rsid w:val="007036B2"/>
    <w:rsid w:val="007036ED"/>
    <w:rsid w:val="0070387D"/>
    <w:rsid w:val="007038FD"/>
    <w:rsid w:val="0070390A"/>
    <w:rsid w:val="00703997"/>
    <w:rsid w:val="00703C16"/>
    <w:rsid w:val="00703C20"/>
    <w:rsid w:val="00704165"/>
    <w:rsid w:val="00704DB4"/>
    <w:rsid w:val="00704E63"/>
    <w:rsid w:val="00705189"/>
    <w:rsid w:val="00705399"/>
    <w:rsid w:val="00705C3F"/>
    <w:rsid w:val="007066E1"/>
    <w:rsid w:val="00707544"/>
    <w:rsid w:val="00707ADD"/>
    <w:rsid w:val="00710310"/>
    <w:rsid w:val="00710445"/>
    <w:rsid w:val="00710580"/>
    <w:rsid w:val="00711222"/>
    <w:rsid w:val="00711B0D"/>
    <w:rsid w:val="00711BAE"/>
    <w:rsid w:val="00711C49"/>
    <w:rsid w:val="00712265"/>
    <w:rsid w:val="0071272A"/>
    <w:rsid w:val="00712B73"/>
    <w:rsid w:val="00712BDB"/>
    <w:rsid w:val="00712D17"/>
    <w:rsid w:val="00712EAE"/>
    <w:rsid w:val="00713C3F"/>
    <w:rsid w:val="00713C54"/>
    <w:rsid w:val="00714905"/>
    <w:rsid w:val="007149B0"/>
    <w:rsid w:val="007150A1"/>
    <w:rsid w:val="0071524A"/>
    <w:rsid w:val="00715751"/>
    <w:rsid w:val="00716387"/>
    <w:rsid w:val="007164E9"/>
    <w:rsid w:val="007168DC"/>
    <w:rsid w:val="00716B14"/>
    <w:rsid w:val="007173B5"/>
    <w:rsid w:val="0071778C"/>
    <w:rsid w:val="00717B8A"/>
    <w:rsid w:val="00717C04"/>
    <w:rsid w:val="007201B6"/>
    <w:rsid w:val="00720395"/>
    <w:rsid w:val="00720AA1"/>
    <w:rsid w:val="00720DEF"/>
    <w:rsid w:val="00721194"/>
    <w:rsid w:val="0072155B"/>
    <w:rsid w:val="007217A1"/>
    <w:rsid w:val="007218D9"/>
    <w:rsid w:val="0072197C"/>
    <w:rsid w:val="00721A15"/>
    <w:rsid w:val="007224EC"/>
    <w:rsid w:val="007225FA"/>
    <w:rsid w:val="007227BC"/>
    <w:rsid w:val="00722887"/>
    <w:rsid w:val="00722890"/>
    <w:rsid w:val="00722F8F"/>
    <w:rsid w:val="00723451"/>
    <w:rsid w:val="00723D6A"/>
    <w:rsid w:val="0072444B"/>
    <w:rsid w:val="00724CC5"/>
    <w:rsid w:val="00724EE9"/>
    <w:rsid w:val="00724FED"/>
    <w:rsid w:val="00725346"/>
    <w:rsid w:val="0072536C"/>
    <w:rsid w:val="00725699"/>
    <w:rsid w:val="00725B04"/>
    <w:rsid w:val="007262BD"/>
    <w:rsid w:val="007262E7"/>
    <w:rsid w:val="00726F96"/>
    <w:rsid w:val="00727618"/>
    <w:rsid w:val="00727A75"/>
    <w:rsid w:val="00727BC8"/>
    <w:rsid w:val="007301A7"/>
    <w:rsid w:val="007303EA"/>
    <w:rsid w:val="0073083F"/>
    <w:rsid w:val="00730F11"/>
    <w:rsid w:val="00730FAF"/>
    <w:rsid w:val="00731385"/>
    <w:rsid w:val="00731B2E"/>
    <w:rsid w:val="00731C49"/>
    <w:rsid w:val="0073227A"/>
    <w:rsid w:val="00732743"/>
    <w:rsid w:val="00732BCF"/>
    <w:rsid w:val="00732FF4"/>
    <w:rsid w:val="00733360"/>
    <w:rsid w:val="00733D01"/>
    <w:rsid w:val="0073427B"/>
    <w:rsid w:val="0073427F"/>
    <w:rsid w:val="00734552"/>
    <w:rsid w:val="00734B1D"/>
    <w:rsid w:val="007350EB"/>
    <w:rsid w:val="007352FB"/>
    <w:rsid w:val="00735555"/>
    <w:rsid w:val="00735A77"/>
    <w:rsid w:val="00736B7A"/>
    <w:rsid w:val="00736C2F"/>
    <w:rsid w:val="00736D8A"/>
    <w:rsid w:val="007373E3"/>
    <w:rsid w:val="0073779B"/>
    <w:rsid w:val="00740340"/>
    <w:rsid w:val="00740342"/>
    <w:rsid w:val="0074055A"/>
    <w:rsid w:val="007406BC"/>
    <w:rsid w:val="00740C0A"/>
    <w:rsid w:val="007411D6"/>
    <w:rsid w:val="00741EAF"/>
    <w:rsid w:val="00743B1A"/>
    <w:rsid w:val="00743FCB"/>
    <w:rsid w:val="00744624"/>
    <w:rsid w:val="00744AE7"/>
    <w:rsid w:val="00744D78"/>
    <w:rsid w:val="00744F77"/>
    <w:rsid w:val="0074539D"/>
    <w:rsid w:val="0074559F"/>
    <w:rsid w:val="00745959"/>
    <w:rsid w:val="00745F9E"/>
    <w:rsid w:val="007465E1"/>
    <w:rsid w:val="00746CDF"/>
    <w:rsid w:val="007470AD"/>
    <w:rsid w:val="00747352"/>
    <w:rsid w:val="007502F6"/>
    <w:rsid w:val="0075042D"/>
    <w:rsid w:val="00750489"/>
    <w:rsid w:val="007505C0"/>
    <w:rsid w:val="007506A1"/>
    <w:rsid w:val="00750B51"/>
    <w:rsid w:val="00750BBF"/>
    <w:rsid w:val="0075118C"/>
    <w:rsid w:val="007516D7"/>
    <w:rsid w:val="007519EB"/>
    <w:rsid w:val="00751FFC"/>
    <w:rsid w:val="0075219E"/>
    <w:rsid w:val="00752332"/>
    <w:rsid w:val="007524AF"/>
    <w:rsid w:val="007526FD"/>
    <w:rsid w:val="0075290E"/>
    <w:rsid w:val="00752ADC"/>
    <w:rsid w:val="00752CFD"/>
    <w:rsid w:val="00752E2C"/>
    <w:rsid w:val="00752F95"/>
    <w:rsid w:val="0075307F"/>
    <w:rsid w:val="00753160"/>
    <w:rsid w:val="00753884"/>
    <w:rsid w:val="00753F1B"/>
    <w:rsid w:val="00754500"/>
    <w:rsid w:val="00754607"/>
    <w:rsid w:val="00754678"/>
    <w:rsid w:val="00754BAA"/>
    <w:rsid w:val="0075538C"/>
    <w:rsid w:val="0075561C"/>
    <w:rsid w:val="007557AF"/>
    <w:rsid w:val="0075581C"/>
    <w:rsid w:val="00755B5F"/>
    <w:rsid w:val="00755E22"/>
    <w:rsid w:val="00755E92"/>
    <w:rsid w:val="00755F76"/>
    <w:rsid w:val="00756111"/>
    <w:rsid w:val="0075661E"/>
    <w:rsid w:val="0075724A"/>
    <w:rsid w:val="00757297"/>
    <w:rsid w:val="00757406"/>
    <w:rsid w:val="007578D3"/>
    <w:rsid w:val="0075794F"/>
    <w:rsid w:val="007600E5"/>
    <w:rsid w:val="0076084A"/>
    <w:rsid w:val="00760D92"/>
    <w:rsid w:val="00760F35"/>
    <w:rsid w:val="00760F55"/>
    <w:rsid w:val="007610AC"/>
    <w:rsid w:val="0076111B"/>
    <w:rsid w:val="00761401"/>
    <w:rsid w:val="00761D84"/>
    <w:rsid w:val="00762411"/>
    <w:rsid w:val="007624F7"/>
    <w:rsid w:val="007625B8"/>
    <w:rsid w:val="007627E3"/>
    <w:rsid w:val="00762CDE"/>
    <w:rsid w:val="00762F1F"/>
    <w:rsid w:val="007635E8"/>
    <w:rsid w:val="007636B4"/>
    <w:rsid w:val="0076404B"/>
    <w:rsid w:val="0076495D"/>
    <w:rsid w:val="0076528B"/>
    <w:rsid w:val="00765AC5"/>
    <w:rsid w:val="00765BE7"/>
    <w:rsid w:val="0076607B"/>
    <w:rsid w:val="0076690B"/>
    <w:rsid w:val="00766A61"/>
    <w:rsid w:val="0076722B"/>
    <w:rsid w:val="007676E6"/>
    <w:rsid w:val="007677A1"/>
    <w:rsid w:val="00770A91"/>
    <w:rsid w:val="00770D31"/>
    <w:rsid w:val="00770D7D"/>
    <w:rsid w:val="007711EC"/>
    <w:rsid w:val="00771DF0"/>
    <w:rsid w:val="00771E26"/>
    <w:rsid w:val="0077205D"/>
    <w:rsid w:val="007728C6"/>
    <w:rsid w:val="00772C53"/>
    <w:rsid w:val="00772D96"/>
    <w:rsid w:val="00773837"/>
    <w:rsid w:val="0077457E"/>
    <w:rsid w:val="007746DA"/>
    <w:rsid w:val="00774961"/>
    <w:rsid w:val="0077567C"/>
    <w:rsid w:val="007757B9"/>
    <w:rsid w:val="007761A9"/>
    <w:rsid w:val="00776CE8"/>
    <w:rsid w:val="00776D11"/>
    <w:rsid w:val="00776FC0"/>
    <w:rsid w:val="0077704F"/>
    <w:rsid w:val="0077710A"/>
    <w:rsid w:val="00777124"/>
    <w:rsid w:val="00777CB4"/>
    <w:rsid w:val="00777F3E"/>
    <w:rsid w:val="00780499"/>
    <w:rsid w:val="007807FE"/>
    <w:rsid w:val="00780808"/>
    <w:rsid w:val="00780E13"/>
    <w:rsid w:val="00781041"/>
    <w:rsid w:val="007815A2"/>
    <w:rsid w:val="00781915"/>
    <w:rsid w:val="00781D61"/>
    <w:rsid w:val="00782B76"/>
    <w:rsid w:val="00782BCE"/>
    <w:rsid w:val="007834F3"/>
    <w:rsid w:val="007835A8"/>
    <w:rsid w:val="00783C79"/>
    <w:rsid w:val="00783FB4"/>
    <w:rsid w:val="007840AE"/>
    <w:rsid w:val="007843D7"/>
    <w:rsid w:val="0078442F"/>
    <w:rsid w:val="0078455A"/>
    <w:rsid w:val="007845DB"/>
    <w:rsid w:val="00784B40"/>
    <w:rsid w:val="00784CBF"/>
    <w:rsid w:val="00784DEE"/>
    <w:rsid w:val="00785075"/>
    <w:rsid w:val="007855AE"/>
    <w:rsid w:val="007865B6"/>
    <w:rsid w:val="0078673D"/>
    <w:rsid w:val="00787016"/>
    <w:rsid w:val="00787761"/>
    <w:rsid w:val="007877B4"/>
    <w:rsid w:val="00787878"/>
    <w:rsid w:val="00787895"/>
    <w:rsid w:val="00787C68"/>
    <w:rsid w:val="00787E78"/>
    <w:rsid w:val="00787E96"/>
    <w:rsid w:val="0079019E"/>
    <w:rsid w:val="007906C0"/>
    <w:rsid w:val="00790EDD"/>
    <w:rsid w:val="00791346"/>
    <w:rsid w:val="00791531"/>
    <w:rsid w:val="00791742"/>
    <w:rsid w:val="0079273A"/>
    <w:rsid w:val="0079287F"/>
    <w:rsid w:val="0079293C"/>
    <w:rsid w:val="00792944"/>
    <w:rsid w:val="00792CB5"/>
    <w:rsid w:val="00792E61"/>
    <w:rsid w:val="0079306E"/>
    <w:rsid w:val="00793386"/>
    <w:rsid w:val="00793BF3"/>
    <w:rsid w:val="007943A3"/>
    <w:rsid w:val="007943C1"/>
    <w:rsid w:val="00794895"/>
    <w:rsid w:val="00794B94"/>
    <w:rsid w:val="007956B5"/>
    <w:rsid w:val="00795C6D"/>
    <w:rsid w:val="007966DF"/>
    <w:rsid w:val="00796DFF"/>
    <w:rsid w:val="00796E28"/>
    <w:rsid w:val="0079794B"/>
    <w:rsid w:val="00797DF9"/>
    <w:rsid w:val="00797EEA"/>
    <w:rsid w:val="007A003B"/>
    <w:rsid w:val="007A0068"/>
    <w:rsid w:val="007A053C"/>
    <w:rsid w:val="007A0A0F"/>
    <w:rsid w:val="007A1077"/>
    <w:rsid w:val="007A113F"/>
    <w:rsid w:val="007A1182"/>
    <w:rsid w:val="007A16F6"/>
    <w:rsid w:val="007A183C"/>
    <w:rsid w:val="007A193E"/>
    <w:rsid w:val="007A273D"/>
    <w:rsid w:val="007A2D8B"/>
    <w:rsid w:val="007A2DDD"/>
    <w:rsid w:val="007A2F3C"/>
    <w:rsid w:val="007A384A"/>
    <w:rsid w:val="007A38A0"/>
    <w:rsid w:val="007A3A57"/>
    <w:rsid w:val="007A43AF"/>
    <w:rsid w:val="007A43E3"/>
    <w:rsid w:val="007A4496"/>
    <w:rsid w:val="007A45A7"/>
    <w:rsid w:val="007A4AA1"/>
    <w:rsid w:val="007A4ECC"/>
    <w:rsid w:val="007A53CD"/>
    <w:rsid w:val="007A54F0"/>
    <w:rsid w:val="007A5503"/>
    <w:rsid w:val="007A577D"/>
    <w:rsid w:val="007A5CFE"/>
    <w:rsid w:val="007A604B"/>
    <w:rsid w:val="007A64B2"/>
    <w:rsid w:val="007A6A56"/>
    <w:rsid w:val="007A6D93"/>
    <w:rsid w:val="007A73EF"/>
    <w:rsid w:val="007A7582"/>
    <w:rsid w:val="007A7ED2"/>
    <w:rsid w:val="007B022A"/>
    <w:rsid w:val="007B070A"/>
    <w:rsid w:val="007B0D0F"/>
    <w:rsid w:val="007B1289"/>
    <w:rsid w:val="007B1E0F"/>
    <w:rsid w:val="007B2520"/>
    <w:rsid w:val="007B2DBC"/>
    <w:rsid w:val="007B3050"/>
    <w:rsid w:val="007B32AA"/>
    <w:rsid w:val="007B32F6"/>
    <w:rsid w:val="007B34AC"/>
    <w:rsid w:val="007B3848"/>
    <w:rsid w:val="007B39B2"/>
    <w:rsid w:val="007B3C7A"/>
    <w:rsid w:val="007B432B"/>
    <w:rsid w:val="007B4439"/>
    <w:rsid w:val="007B4AA7"/>
    <w:rsid w:val="007B51BD"/>
    <w:rsid w:val="007B5373"/>
    <w:rsid w:val="007B5579"/>
    <w:rsid w:val="007B581C"/>
    <w:rsid w:val="007B5E88"/>
    <w:rsid w:val="007B602C"/>
    <w:rsid w:val="007B632B"/>
    <w:rsid w:val="007B6861"/>
    <w:rsid w:val="007B6B59"/>
    <w:rsid w:val="007B72FB"/>
    <w:rsid w:val="007B751D"/>
    <w:rsid w:val="007B762C"/>
    <w:rsid w:val="007B77C8"/>
    <w:rsid w:val="007B7B7C"/>
    <w:rsid w:val="007B7C2D"/>
    <w:rsid w:val="007C020D"/>
    <w:rsid w:val="007C0214"/>
    <w:rsid w:val="007C0337"/>
    <w:rsid w:val="007C0460"/>
    <w:rsid w:val="007C07B7"/>
    <w:rsid w:val="007C0DE4"/>
    <w:rsid w:val="007C1037"/>
    <w:rsid w:val="007C1C0A"/>
    <w:rsid w:val="007C269D"/>
    <w:rsid w:val="007C26AA"/>
    <w:rsid w:val="007C4701"/>
    <w:rsid w:val="007C4B57"/>
    <w:rsid w:val="007C5144"/>
    <w:rsid w:val="007C5515"/>
    <w:rsid w:val="007C5662"/>
    <w:rsid w:val="007C5F22"/>
    <w:rsid w:val="007C621F"/>
    <w:rsid w:val="007C699F"/>
    <w:rsid w:val="007C72B3"/>
    <w:rsid w:val="007C7402"/>
    <w:rsid w:val="007C7583"/>
    <w:rsid w:val="007C759E"/>
    <w:rsid w:val="007C75F7"/>
    <w:rsid w:val="007C7683"/>
    <w:rsid w:val="007C76E8"/>
    <w:rsid w:val="007D0BFE"/>
    <w:rsid w:val="007D0E0C"/>
    <w:rsid w:val="007D0F5A"/>
    <w:rsid w:val="007D0F88"/>
    <w:rsid w:val="007D143D"/>
    <w:rsid w:val="007D1936"/>
    <w:rsid w:val="007D1B88"/>
    <w:rsid w:val="007D1E8D"/>
    <w:rsid w:val="007D24D6"/>
    <w:rsid w:val="007D2CEE"/>
    <w:rsid w:val="007D2E0D"/>
    <w:rsid w:val="007D2E8A"/>
    <w:rsid w:val="007D3640"/>
    <w:rsid w:val="007D3D37"/>
    <w:rsid w:val="007D4158"/>
    <w:rsid w:val="007D426B"/>
    <w:rsid w:val="007D4304"/>
    <w:rsid w:val="007D46AC"/>
    <w:rsid w:val="007D4C5D"/>
    <w:rsid w:val="007D50E0"/>
    <w:rsid w:val="007D5F53"/>
    <w:rsid w:val="007D6667"/>
    <w:rsid w:val="007D6A48"/>
    <w:rsid w:val="007D6B1C"/>
    <w:rsid w:val="007D722C"/>
    <w:rsid w:val="007D780C"/>
    <w:rsid w:val="007D79A9"/>
    <w:rsid w:val="007D7EE4"/>
    <w:rsid w:val="007E04C8"/>
    <w:rsid w:val="007E0B57"/>
    <w:rsid w:val="007E0E14"/>
    <w:rsid w:val="007E159E"/>
    <w:rsid w:val="007E1BFF"/>
    <w:rsid w:val="007E2762"/>
    <w:rsid w:val="007E2AE7"/>
    <w:rsid w:val="007E2EE9"/>
    <w:rsid w:val="007E3075"/>
    <w:rsid w:val="007E318F"/>
    <w:rsid w:val="007E348C"/>
    <w:rsid w:val="007E34A9"/>
    <w:rsid w:val="007E3716"/>
    <w:rsid w:val="007E4CAF"/>
    <w:rsid w:val="007E512C"/>
    <w:rsid w:val="007E5350"/>
    <w:rsid w:val="007E581F"/>
    <w:rsid w:val="007E5FD7"/>
    <w:rsid w:val="007E6285"/>
    <w:rsid w:val="007E634B"/>
    <w:rsid w:val="007E687B"/>
    <w:rsid w:val="007E6919"/>
    <w:rsid w:val="007E6ACA"/>
    <w:rsid w:val="007E6B0C"/>
    <w:rsid w:val="007E7071"/>
    <w:rsid w:val="007E70FD"/>
    <w:rsid w:val="007E72B8"/>
    <w:rsid w:val="007E7420"/>
    <w:rsid w:val="007E7D19"/>
    <w:rsid w:val="007E7E10"/>
    <w:rsid w:val="007E7F8E"/>
    <w:rsid w:val="007F08DE"/>
    <w:rsid w:val="007F09BF"/>
    <w:rsid w:val="007F0CD5"/>
    <w:rsid w:val="007F0E43"/>
    <w:rsid w:val="007F0F4B"/>
    <w:rsid w:val="007F1F3E"/>
    <w:rsid w:val="007F264E"/>
    <w:rsid w:val="007F27F6"/>
    <w:rsid w:val="007F2B70"/>
    <w:rsid w:val="007F3033"/>
    <w:rsid w:val="007F30D7"/>
    <w:rsid w:val="007F3164"/>
    <w:rsid w:val="007F33DB"/>
    <w:rsid w:val="007F37CE"/>
    <w:rsid w:val="007F3C0D"/>
    <w:rsid w:val="007F3DAB"/>
    <w:rsid w:val="007F4DAC"/>
    <w:rsid w:val="007F4E73"/>
    <w:rsid w:val="007F50B1"/>
    <w:rsid w:val="007F5662"/>
    <w:rsid w:val="007F5881"/>
    <w:rsid w:val="007F5A0E"/>
    <w:rsid w:val="007F5D12"/>
    <w:rsid w:val="007F605C"/>
    <w:rsid w:val="007F674E"/>
    <w:rsid w:val="007F678F"/>
    <w:rsid w:val="007F6D88"/>
    <w:rsid w:val="007F77BF"/>
    <w:rsid w:val="007F78BF"/>
    <w:rsid w:val="007F7BE6"/>
    <w:rsid w:val="007F7C34"/>
    <w:rsid w:val="007F7CC7"/>
    <w:rsid w:val="007F7DA4"/>
    <w:rsid w:val="007F7DCE"/>
    <w:rsid w:val="007F7EA5"/>
    <w:rsid w:val="00800F18"/>
    <w:rsid w:val="00800F4E"/>
    <w:rsid w:val="00800F90"/>
    <w:rsid w:val="00801086"/>
    <w:rsid w:val="0080164F"/>
    <w:rsid w:val="008020E8"/>
    <w:rsid w:val="00802A25"/>
    <w:rsid w:val="00802C1E"/>
    <w:rsid w:val="00802F18"/>
    <w:rsid w:val="00802F66"/>
    <w:rsid w:val="008034AE"/>
    <w:rsid w:val="008039C9"/>
    <w:rsid w:val="0080402F"/>
    <w:rsid w:val="0080406D"/>
    <w:rsid w:val="0080545E"/>
    <w:rsid w:val="00805480"/>
    <w:rsid w:val="008056C9"/>
    <w:rsid w:val="00805BC9"/>
    <w:rsid w:val="00805EA4"/>
    <w:rsid w:val="008062E7"/>
    <w:rsid w:val="0080661A"/>
    <w:rsid w:val="0080663E"/>
    <w:rsid w:val="00806A06"/>
    <w:rsid w:val="00806E12"/>
    <w:rsid w:val="008072C6"/>
    <w:rsid w:val="00807602"/>
    <w:rsid w:val="00807C43"/>
    <w:rsid w:val="008102F2"/>
    <w:rsid w:val="00810798"/>
    <w:rsid w:val="00810B64"/>
    <w:rsid w:val="00811301"/>
    <w:rsid w:val="00811E6C"/>
    <w:rsid w:val="00811E94"/>
    <w:rsid w:val="0081211E"/>
    <w:rsid w:val="008127D7"/>
    <w:rsid w:val="00812812"/>
    <w:rsid w:val="00812B02"/>
    <w:rsid w:val="00812C73"/>
    <w:rsid w:val="008130A4"/>
    <w:rsid w:val="008134FC"/>
    <w:rsid w:val="008137DE"/>
    <w:rsid w:val="008137E0"/>
    <w:rsid w:val="00813C75"/>
    <w:rsid w:val="00814363"/>
    <w:rsid w:val="00814394"/>
    <w:rsid w:val="008143FF"/>
    <w:rsid w:val="00814E7B"/>
    <w:rsid w:val="008152D9"/>
    <w:rsid w:val="008157FF"/>
    <w:rsid w:val="008158E6"/>
    <w:rsid w:val="00815A44"/>
    <w:rsid w:val="00815BB4"/>
    <w:rsid w:val="00815FA4"/>
    <w:rsid w:val="00816066"/>
    <w:rsid w:val="0081619C"/>
    <w:rsid w:val="008161E2"/>
    <w:rsid w:val="008165A3"/>
    <w:rsid w:val="0081693A"/>
    <w:rsid w:val="0081697D"/>
    <w:rsid w:val="008174E0"/>
    <w:rsid w:val="00817AB8"/>
    <w:rsid w:val="00820001"/>
    <w:rsid w:val="0082013A"/>
    <w:rsid w:val="008201E4"/>
    <w:rsid w:val="00820557"/>
    <w:rsid w:val="0082070C"/>
    <w:rsid w:val="00820931"/>
    <w:rsid w:val="00820A31"/>
    <w:rsid w:val="008210EB"/>
    <w:rsid w:val="0082136D"/>
    <w:rsid w:val="008214EA"/>
    <w:rsid w:val="0082163E"/>
    <w:rsid w:val="00821CAB"/>
    <w:rsid w:val="00822765"/>
    <w:rsid w:val="00822981"/>
    <w:rsid w:val="00822C12"/>
    <w:rsid w:val="00822E7C"/>
    <w:rsid w:val="008233E1"/>
    <w:rsid w:val="008235D6"/>
    <w:rsid w:val="008238C9"/>
    <w:rsid w:val="00823E2C"/>
    <w:rsid w:val="0082425B"/>
    <w:rsid w:val="00824A52"/>
    <w:rsid w:val="00824EE6"/>
    <w:rsid w:val="00825115"/>
    <w:rsid w:val="00825146"/>
    <w:rsid w:val="008251B5"/>
    <w:rsid w:val="008254D2"/>
    <w:rsid w:val="0082551A"/>
    <w:rsid w:val="00825E6D"/>
    <w:rsid w:val="00825E78"/>
    <w:rsid w:val="00826110"/>
    <w:rsid w:val="00826547"/>
    <w:rsid w:val="00826637"/>
    <w:rsid w:val="008266DA"/>
    <w:rsid w:val="008269A8"/>
    <w:rsid w:val="0082733B"/>
    <w:rsid w:val="008273A1"/>
    <w:rsid w:val="0082776D"/>
    <w:rsid w:val="008278C6"/>
    <w:rsid w:val="008302A9"/>
    <w:rsid w:val="008309BB"/>
    <w:rsid w:val="00831352"/>
    <w:rsid w:val="00832106"/>
    <w:rsid w:val="00832134"/>
    <w:rsid w:val="0083257E"/>
    <w:rsid w:val="00832630"/>
    <w:rsid w:val="008326A3"/>
    <w:rsid w:val="00833172"/>
    <w:rsid w:val="00834021"/>
    <w:rsid w:val="00834079"/>
    <w:rsid w:val="00834864"/>
    <w:rsid w:val="00834962"/>
    <w:rsid w:val="00834B15"/>
    <w:rsid w:val="00834BC0"/>
    <w:rsid w:val="00835248"/>
    <w:rsid w:val="008353FA"/>
    <w:rsid w:val="00835648"/>
    <w:rsid w:val="00836358"/>
    <w:rsid w:val="0083674C"/>
    <w:rsid w:val="00836779"/>
    <w:rsid w:val="00836BD1"/>
    <w:rsid w:val="00836E25"/>
    <w:rsid w:val="008373FF"/>
    <w:rsid w:val="00837575"/>
    <w:rsid w:val="00837998"/>
    <w:rsid w:val="00837EDA"/>
    <w:rsid w:val="00837FA8"/>
    <w:rsid w:val="00840640"/>
    <w:rsid w:val="00840CB9"/>
    <w:rsid w:val="00841204"/>
    <w:rsid w:val="00841394"/>
    <w:rsid w:val="00841BEE"/>
    <w:rsid w:val="00841C29"/>
    <w:rsid w:val="00841CCB"/>
    <w:rsid w:val="00841D0B"/>
    <w:rsid w:val="00841F31"/>
    <w:rsid w:val="008423B5"/>
    <w:rsid w:val="008423E9"/>
    <w:rsid w:val="00842714"/>
    <w:rsid w:val="00842756"/>
    <w:rsid w:val="008429A4"/>
    <w:rsid w:val="00842E63"/>
    <w:rsid w:val="00842E6C"/>
    <w:rsid w:val="00843074"/>
    <w:rsid w:val="008432B3"/>
    <w:rsid w:val="00843410"/>
    <w:rsid w:val="008436CD"/>
    <w:rsid w:val="00843734"/>
    <w:rsid w:val="00843F13"/>
    <w:rsid w:val="00843F4C"/>
    <w:rsid w:val="008441EA"/>
    <w:rsid w:val="008442A9"/>
    <w:rsid w:val="00844632"/>
    <w:rsid w:val="008449A7"/>
    <w:rsid w:val="008450E9"/>
    <w:rsid w:val="00845300"/>
    <w:rsid w:val="008458EB"/>
    <w:rsid w:val="00845F69"/>
    <w:rsid w:val="008467AF"/>
    <w:rsid w:val="00846F90"/>
    <w:rsid w:val="00847B19"/>
    <w:rsid w:val="00847DF8"/>
    <w:rsid w:val="0085057A"/>
    <w:rsid w:val="00850A43"/>
    <w:rsid w:val="00850EA2"/>
    <w:rsid w:val="00851841"/>
    <w:rsid w:val="008518BE"/>
    <w:rsid w:val="00851BFC"/>
    <w:rsid w:val="00852364"/>
    <w:rsid w:val="00852886"/>
    <w:rsid w:val="00852D46"/>
    <w:rsid w:val="00852EA3"/>
    <w:rsid w:val="00852EFC"/>
    <w:rsid w:val="00853254"/>
    <w:rsid w:val="00854100"/>
    <w:rsid w:val="00854DD1"/>
    <w:rsid w:val="00855020"/>
    <w:rsid w:val="0085555B"/>
    <w:rsid w:val="0085581F"/>
    <w:rsid w:val="008558C5"/>
    <w:rsid w:val="00855ABF"/>
    <w:rsid w:val="00855D31"/>
    <w:rsid w:val="00856B5E"/>
    <w:rsid w:val="00856DFF"/>
    <w:rsid w:val="00857522"/>
    <w:rsid w:val="008576CB"/>
    <w:rsid w:val="00857896"/>
    <w:rsid w:val="00857DE5"/>
    <w:rsid w:val="00857F99"/>
    <w:rsid w:val="008607C5"/>
    <w:rsid w:val="00860A2B"/>
    <w:rsid w:val="00860F0C"/>
    <w:rsid w:val="00860F7D"/>
    <w:rsid w:val="0086192E"/>
    <w:rsid w:val="008620A9"/>
    <w:rsid w:val="00862A6F"/>
    <w:rsid w:val="00862BFB"/>
    <w:rsid w:val="0086320E"/>
    <w:rsid w:val="008634A6"/>
    <w:rsid w:val="00863BB0"/>
    <w:rsid w:val="00863DC2"/>
    <w:rsid w:val="008643B3"/>
    <w:rsid w:val="00864796"/>
    <w:rsid w:val="00864E70"/>
    <w:rsid w:val="00864E9F"/>
    <w:rsid w:val="00865085"/>
    <w:rsid w:val="0086525B"/>
    <w:rsid w:val="00865483"/>
    <w:rsid w:val="00865A0A"/>
    <w:rsid w:val="0086630C"/>
    <w:rsid w:val="00866C63"/>
    <w:rsid w:val="00866E41"/>
    <w:rsid w:val="00866F7A"/>
    <w:rsid w:val="00867283"/>
    <w:rsid w:val="008676D9"/>
    <w:rsid w:val="00867AE8"/>
    <w:rsid w:val="00870514"/>
    <w:rsid w:val="00870AF3"/>
    <w:rsid w:val="00870E7D"/>
    <w:rsid w:val="00870EBE"/>
    <w:rsid w:val="008710D8"/>
    <w:rsid w:val="008710DC"/>
    <w:rsid w:val="00871201"/>
    <w:rsid w:val="008716BC"/>
    <w:rsid w:val="00871C91"/>
    <w:rsid w:val="00871DBE"/>
    <w:rsid w:val="00871FFB"/>
    <w:rsid w:val="00872362"/>
    <w:rsid w:val="00872375"/>
    <w:rsid w:val="008723D1"/>
    <w:rsid w:val="008723DB"/>
    <w:rsid w:val="008724B1"/>
    <w:rsid w:val="0087266F"/>
    <w:rsid w:val="00872788"/>
    <w:rsid w:val="00872B8E"/>
    <w:rsid w:val="00873011"/>
    <w:rsid w:val="00873317"/>
    <w:rsid w:val="008734D6"/>
    <w:rsid w:val="00873F89"/>
    <w:rsid w:val="00874143"/>
    <w:rsid w:val="008744FE"/>
    <w:rsid w:val="00874B63"/>
    <w:rsid w:val="00874B77"/>
    <w:rsid w:val="00874BDA"/>
    <w:rsid w:val="00874DFB"/>
    <w:rsid w:val="00875D21"/>
    <w:rsid w:val="00876C84"/>
    <w:rsid w:val="00876FD7"/>
    <w:rsid w:val="00877012"/>
    <w:rsid w:val="008776CE"/>
    <w:rsid w:val="00877AB6"/>
    <w:rsid w:val="00877B34"/>
    <w:rsid w:val="00877D1A"/>
    <w:rsid w:val="00877F53"/>
    <w:rsid w:val="00877F6D"/>
    <w:rsid w:val="0088081A"/>
    <w:rsid w:val="00880915"/>
    <w:rsid w:val="0088093A"/>
    <w:rsid w:val="00881129"/>
    <w:rsid w:val="00881809"/>
    <w:rsid w:val="00881948"/>
    <w:rsid w:val="00881E94"/>
    <w:rsid w:val="00881F06"/>
    <w:rsid w:val="00882075"/>
    <w:rsid w:val="0088227A"/>
    <w:rsid w:val="008824D5"/>
    <w:rsid w:val="0088254A"/>
    <w:rsid w:val="008825B6"/>
    <w:rsid w:val="00882F36"/>
    <w:rsid w:val="0088300A"/>
    <w:rsid w:val="0088468E"/>
    <w:rsid w:val="0088470F"/>
    <w:rsid w:val="00884C48"/>
    <w:rsid w:val="00884CC7"/>
    <w:rsid w:val="00884D53"/>
    <w:rsid w:val="00885679"/>
    <w:rsid w:val="0088578E"/>
    <w:rsid w:val="00885924"/>
    <w:rsid w:val="00885934"/>
    <w:rsid w:val="00885D1B"/>
    <w:rsid w:val="00885F81"/>
    <w:rsid w:val="0088604C"/>
    <w:rsid w:val="00886176"/>
    <w:rsid w:val="0088621F"/>
    <w:rsid w:val="00886F44"/>
    <w:rsid w:val="00887800"/>
    <w:rsid w:val="008879B1"/>
    <w:rsid w:val="00890954"/>
    <w:rsid w:val="00890C81"/>
    <w:rsid w:val="00891999"/>
    <w:rsid w:val="00891A5A"/>
    <w:rsid w:val="008921BD"/>
    <w:rsid w:val="0089253F"/>
    <w:rsid w:val="00892A8D"/>
    <w:rsid w:val="00892F80"/>
    <w:rsid w:val="0089312F"/>
    <w:rsid w:val="008938F0"/>
    <w:rsid w:val="008939E5"/>
    <w:rsid w:val="00893D4B"/>
    <w:rsid w:val="00893D68"/>
    <w:rsid w:val="008941F1"/>
    <w:rsid w:val="008948F6"/>
    <w:rsid w:val="00894EA0"/>
    <w:rsid w:val="00894F2B"/>
    <w:rsid w:val="008953FA"/>
    <w:rsid w:val="00895DD2"/>
    <w:rsid w:val="0089638E"/>
    <w:rsid w:val="00896876"/>
    <w:rsid w:val="00896B36"/>
    <w:rsid w:val="00896C2E"/>
    <w:rsid w:val="00897608"/>
    <w:rsid w:val="00897DE6"/>
    <w:rsid w:val="008A0A34"/>
    <w:rsid w:val="008A0CC6"/>
    <w:rsid w:val="008A11BB"/>
    <w:rsid w:val="008A2AFA"/>
    <w:rsid w:val="008A2B53"/>
    <w:rsid w:val="008A3760"/>
    <w:rsid w:val="008A37F6"/>
    <w:rsid w:val="008A3920"/>
    <w:rsid w:val="008A3E0C"/>
    <w:rsid w:val="008A40A1"/>
    <w:rsid w:val="008A4CD1"/>
    <w:rsid w:val="008A5AC5"/>
    <w:rsid w:val="008A5B36"/>
    <w:rsid w:val="008A5DEB"/>
    <w:rsid w:val="008A618A"/>
    <w:rsid w:val="008A63FF"/>
    <w:rsid w:val="008A660F"/>
    <w:rsid w:val="008A6841"/>
    <w:rsid w:val="008A6ED1"/>
    <w:rsid w:val="008A74A5"/>
    <w:rsid w:val="008A772F"/>
    <w:rsid w:val="008B006F"/>
    <w:rsid w:val="008B0693"/>
    <w:rsid w:val="008B0867"/>
    <w:rsid w:val="008B08D7"/>
    <w:rsid w:val="008B0AA1"/>
    <w:rsid w:val="008B0D67"/>
    <w:rsid w:val="008B1846"/>
    <w:rsid w:val="008B1B6A"/>
    <w:rsid w:val="008B1ED8"/>
    <w:rsid w:val="008B3359"/>
    <w:rsid w:val="008B34F5"/>
    <w:rsid w:val="008B3CCF"/>
    <w:rsid w:val="008B44EC"/>
    <w:rsid w:val="008B4715"/>
    <w:rsid w:val="008B5021"/>
    <w:rsid w:val="008B5293"/>
    <w:rsid w:val="008B5B5E"/>
    <w:rsid w:val="008B5B7A"/>
    <w:rsid w:val="008B5E08"/>
    <w:rsid w:val="008B5E6A"/>
    <w:rsid w:val="008B5EDC"/>
    <w:rsid w:val="008B60C5"/>
    <w:rsid w:val="008B65AF"/>
    <w:rsid w:val="008B6AE3"/>
    <w:rsid w:val="008B6DE9"/>
    <w:rsid w:val="008B6E95"/>
    <w:rsid w:val="008B7092"/>
    <w:rsid w:val="008B7470"/>
    <w:rsid w:val="008B76C9"/>
    <w:rsid w:val="008B7E58"/>
    <w:rsid w:val="008C0271"/>
    <w:rsid w:val="008C0303"/>
    <w:rsid w:val="008C0421"/>
    <w:rsid w:val="008C0653"/>
    <w:rsid w:val="008C0AAE"/>
    <w:rsid w:val="008C0C47"/>
    <w:rsid w:val="008C1255"/>
    <w:rsid w:val="008C1271"/>
    <w:rsid w:val="008C1A03"/>
    <w:rsid w:val="008C1B3B"/>
    <w:rsid w:val="008C1BB4"/>
    <w:rsid w:val="008C1D62"/>
    <w:rsid w:val="008C2520"/>
    <w:rsid w:val="008C276D"/>
    <w:rsid w:val="008C2A0E"/>
    <w:rsid w:val="008C2B53"/>
    <w:rsid w:val="008C2EF2"/>
    <w:rsid w:val="008C3249"/>
    <w:rsid w:val="008C39AA"/>
    <w:rsid w:val="008C3B20"/>
    <w:rsid w:val="008C3B39"/>
    <w:rsid w:val="008C45CD"/>
    <w:rsid w:val="008C5578"/>
    <w:rsid w:val="008C55DE"/>
    <w:rsid w:val="008C58C4"/>
    <w:rsid w:val="008C5A36"/>
    <w:rsid w:val="008C5DE0"/>
    <w:rsid w:val="008C65D9"/>
    <w:rsid w:val="008C6954"/>
    <w:rsid w:val="008C6AFC"/>
    <w:rsid w:val="008C6F1C"/>
    <w:rsid w:val="008C6FCD"/>
    <w:rsid w:val="008C716F"/>
    <w:rsid w:val="008C74E6"/>
    <w:rsid w:val="008C7EBB"/>
    <w:rsid w:val="008D02FA"/>
    <w:rsid w:val="008D0F1A"/>
    <w:rsid w:val="008D12AA"/>
    <w:rsid w:val="008D191E"/>
    <w:rsid w:val="008D1968"/>
    <w:rsid w:val="008D2773"/>
    <w:rsid w:val="008D2BFA"/>
    <w:rsid w:val="008D2C82"/>
    <w:rsid w:val="008D36E0"/>
    <w:rsid w:val="008D3AC9"/>
    <w:rsid w:val="008D3FDC"/>
    <w:rsid w:val="008D447A"/>
    <w:rsid w:val="008D45AF"/>
    <w:rsid w:val="008D4A20"/>
    <w:rsid w:val="008D4CE8"/>
    <w:rsid w:val="008D579E"/>
    <w:rsid w:val="008D5CAC"/>
    <w:rsid w:val="008D60B0"/>
    <w:rsid w:val="008D6881"/>
    <w:rsid w:val="008D697E"/>
    <w:rsid w:val="008D6B65"/>
    <w:rsid w:val="008D6C95"/>
    <w:rsid w:val="008D6DC4"/>
    <w:rsid w:val="008D7186"/>
    <w:rsid w:val="008D74D1"/>
    <w:rsid w:val="008D75C9"/>
    <w:rsid w:val="008D77CF"/>
    <w:rsid w:val="008D7C7C"/>
    <w:rsid w:val="008D7DBB"/>
    <w:rsid w:val="008E01D1"/>
    <w:rsid w:val="008E01ED"/>
    <w:rsid w:val="008E0244"/>
    <w:rsid w:val="008E07FF"/>
    <w:rsid w:val="008E0ADA"/>
    <w:rsid w:val="008E0FB4"/>
    <w:rsid w:val="008E11D8"/>
    <w:rsid w:val="008E1BB9"/>
    <w:rsid w:val="008E240E"/>
    <w:rsid w:val="008E2CAD"/>
    <w:rsid w:val="008E2D72"/>
    <w:rsid w:val="008E3195"/>
    <w:rsid w:val="008E3468"/>
    <w:rsid w:val="008E365E"/>
    <w:rsid w:val="008E38A2"/>
    <w:rsid w:val="008E3C87"/>
    <w:rsid w:val="008E3F61"/>
    <w:rsid w:val="008E4389"/>
    <w:rsid w:val="008E474A"/>
    <w:rsid w:val="008E4BB3"/>
    <w:rsid w:val="008E4C72"/>
    <w:rsid w:val="008E4E59"/>
    <w:rsid w:val="008E60AA"/>
    <w:rsid w:val="008E627B"/>
    <w:rsid w:val="008E6614"/>
    <w:rsid w:val="008E6A76"/>
    <w:rsid w:val="008E6F37"/>
    <w:rsid w:val="008E728F"/>
    <w:rsid w:val="008E72E8"/>
    <w:rsid w:val="008E73AF"/>
    <w:rsid w:val="008E74EC"/>
    <w:rsid w:val="008E7551"/>
    <w:rsid w:val="008E7AF9"/>
    <w:rsid w:val="008E7DDC"/>
    <w:rsid w:val="008F0189"/>
    <w:rsid w:val="008F055D"/>
    <w:rsid w:val="008F0772"/>
    <w:rsid w:val="008F0DEC"/>
    <w:rsid w:val="008F0F86"/>
    <w:rsid w:val="008F1058"/>
    <w:rsid w:val="008F14FA"/>
    <w:rsid w:val="008F1780"/>
    <w:rsid w:val="008F2413"/>
    <w:rsid w:val="008F3674"/>
    <w:rsid w:val="008F3737"/>
    <w:rsid w:val="008F45F1"/>
    <w:rsid w:val="008F4FD9"/>
    <w:rsid w:val="008F50AF"/>
    <w:rsid w:val="008F5829"/>
    <w:rsid w:val="008F5F3D"/>
    <w:rsid w:val="008F6066"/>
    <w:rsid w:val="008F6586"/>
    <w:rsid w:val="008F683E"/>
    <w:rsid w:val="008F7429"/>
    <w:rsid w:val="008F785B"/>
    <w:rsid w:val="009002B9"/>
    <w:rsid w:val="0090080F"/>
    <w:rsid w:val="009010D5"/>
    <w:rsid w:val="009011B0"/>
    <w:rsid w:val="009015AB"/>
    <w:rsid w:val="0090345A"/>
    <w:rsid w:val="00903823"/>
    <w:rsid w:val="00904639"/>
    <w:rsid w:val="00905407"/>
    <w:rsid w:val="0090619D"/>
    <w:rsid w:val="00906530"/>
    <w:rsid w:val="00906762"/>
    <w:rsid w:val="0090685A"/>
    <w:rsid w:val="009068C2"/>
    <w:rsid w:val="00907CCD"/>
    <w:rsid w:val="009107B0"/>
    <w:rsid w:val="00910F3C"/>
    <w:rsid w:val="009117E0"/>
    <w:rsid w:val="00911ABA"/>
    <w:rsid w:val="00911DA7"/>
    <w:rsid w:val="00911E58"/>
    <w:rsid w:val="00912839"/>
    <w:rsid w:val="00912A70"/>
    <w:rsid w:val="00912D4C"/>
    <w:rsid w:val="0091438F"/>
    <w:rsid w:val="009144AA"/>
    <w:rsid w:val="00914722"/>
    <w:rsid w:val="009149FC"/>
    <w:rsid w:val="00914CCE"/>
    <w:rsid w:val="00914DEA"/>
    <w:rsid w:val="00914E90"/>
    <w:rsid w:val="0091514B"/>
    <w:rsid w:val="009152ED"/>
    <w:rsid w:val="00915337"/>
    <w:rsid w:val="00915539"/>
    <w:rsid w:val="009155AB"/>
    <w:rsid w:val="00915805"/>
    <w:rsid w:val="00915998"/>
    <w:rsid w:val="009159A7"/>
    <w:rsid w:val="009160BD"/>
    <w:rsid w:val="009160F9"/>
    <w:rsid w:val="009161FF"/>
    <w:rsid w:val="0091636E"/>
    <w:rsid w:val="009164AD"/>
    <w:rsid w:val="00916B1A"/>
    <w:rsid w:val="00916CF4"/>
    <w:rsid w:val="0091718E"/>
    <w:rsid w:val="00917429"/>
    <w:rsid w:val="00917605"/>
    <w:rsid w:val="00920117"/>
    <w:rsid w:val="00920641"/>
    <w:rsid w:val="009209B4"/>
    <w:rsid w:val="009209F7"/>
    <w:rsid w:val="00920B84"/>
    <w:rsid w:val="00920BD1"/>
    <w:rsid w:val="0092106C"/>
    <w:rsid w:val="009217A5"/>
    <w:rsid w:val="00921B31"/>
    <w:rsid w:val="00921D39"/>
    <w:rsid w:val="00921EE4"/>
    <w:rsid w:val="00922182"/>
    <w:rsid w:val="0092218E"/>
    <w:rsid w:val="00922BCD"/>
    <w:rsid w:val="009232B8"/>
    <w:rsid w:val="00923460"/>
    <w:rsid w:val="00923487"/>
    <w:rsid w:val="00923636"/>
    <w:rsid w:val="00923664"/>
    <w:rsid w:val="009238E0"/>
    <w:rsid w:val="009239B3"/>
    <w:rsid w:val="00923B15"/>
    <w:rsid w:val="009242A4"/>
    <w:rsid w:val="009255A4"/>
    <w:rsid w:val="00925A78"/>
    <w:rsid w:val="009265B6"/>
    <w:rsid w:val="009266BF"/>
    <w:rsid w:val="00926C89"/>
    <w:rsid w:val="00926EE2"/>
    <w:rsid w:val="00927190"/>
    <w:rsid w:val="00927529"/>
    <w:rsid w:val="00927576"/>
    <w:rsid w:val="00927CE9"/>
    <w:rsid w:val="00927D13"/>
    <w:rsid w:val="00927FD2"/>
    <w:rsid w:val="0093015F"/>
    <w:rsid w:val="00930C1B"/>
    <w:rsid w:val="00930C2D"/>
    <w:rsid w:val="00930D9B"/>
    <w:rsid w:val="00930ECD"/>
    <w:rsid w:val="00930EEB"/>
    <w:rsid w:val="0093141A"/>
    <w:rsid w:val="0093159C"/>
    <w:rsid w:val="00931FF0"/>
    <w:rsid w:val="00932373"/>
    <w:rsid w:val="0093249A"/>
    <w:rsid w:val="009326C8"/>
    <w:rsid w:val="009328A2"/>
    <w:rsid w:val="009335EE"/>
    <w:rsid w:val="00933BBD"/>
    <w:rsid w:val="009349FF"/>
    <w:rsid w:val="00934A9F"/>
    <w:rsid w:val="00935458"/>
    <w:rsid w:val="009359EC"/>
    <w:rsid w:val="00936987"/>
    <w:rsid w:val="00936AC9"/>
    <w:rsid w:val="00936BD2"/>
    <w:rsid w:val="00936CD4"/>
    <w:rsid w:val="00937486"/>
    <w:rsid w:val="009374F2"/>
    <w:rsid w:val="00937584"/>
    <w:rsid w:val="009378AE"/>
    <w:rsid w:val="00937B37"/>
    <w:rsid w:val="009401B9"/>
    <w:rsid w:val="009403FE"/>
    <w:rsid w:val="00940B55"/>
    <w:rsid w:val="00940E6E"/>
    <w:rsid w:val="009410EF"/>
    <w:rsid w:val="009415B6"/>
    <w:rsid w:val="00941ABD"/>
    <w:rsid w:val="00942B8D"/>
    <w:rsid w:val="00943774"/>
    <w:rsid w:val="00943AE2"/>
    <w:rsid w:val="00943D61"/>
    <w:rsid w:val="00944379"/>
    <w:rsid w:val="009444BE"/>
    <w:rsid w:val="00944CCF"/>
    <w:rsid w:val="00945009"/>
    <w:rsid w:val="00945569"/>
    <w:rsid w:val="009456F4"/>
    <w:rsid w:val="009457EA"/>
    <w:rsid w:val="009459CE"/>
    <w:rsid w:val="00946679"/>
    <w:rsid w:val="0094670B"/>
    <w:rsid w:val="00946B68"/>
    <w:rsid w:val="00947446"/>
    <w:rsid w:val="00947BE9"/>
    <w:rsid w:val="00947F5D"/>
    <w:rsid w:val="009501BB"/>
    <w:rsid w:val="009502A6"/>
    <w:rsid w:val="009503D9"/>
    <w:rsid w:val="00950569"/>
    <w:rsid w:val="00950814"/>
    <w:rsid w:val="00950862"/>
    <w:rsid w:val="009510B8"/>
    <w:rsid w:val="00952005"/>
    <w:rsid w:val="0095212D"/>
    <w:rsid w:val="0095271E"/>
    <w:rsid w:val="00952C9A"/>
    <w:rsid w:val="00952F93"/>
    <w:rsid w:val="00952FD0"/>
    <w:rsid w:val="0095332A"/>
    <w:rsid w:val="00953DC5"/>
    <w:rsid w:val="0095438F"/>
    <w:rsid w:val="00954E98"/>
    <w:rsid w:val="0095536D"/>
    <w:rsid w:val="00955459"/>
    <w:rsid w:val="009554B6"/>
    <w:rsid w:val="00955654"/>
    <w:rsid w:val="009557DE"/>
    <w:rsid w:val="00955D9C"/>
    <w:rsid w:val="009562FF"/>
    <w:rsid w:val="00956500"/>
    <w:rsid w:val="0095677D"/>
    <w:rsid w:val="009569A0"/>
    <w:rsid w:val="00956BDD"/>
    <w:rsid w:val="00956BED"/>
    <w:rsid w:val="00956D0A"/>
    <w:rsid w:val="00956D0C"/>
    <w:rsid w:val="009571BB"/>
    <w:rsid w:val="009572E1"/>
    <w:rsid w:val="009576FB"/>
    <w:rsid w:val="00957BEF"/>
    <w:rsid w:val="00957E4F"/>
    <w:rsid w:val="009603C5"/>
    <w:rsid w:val="00960B15"/>
    <w:rsid w:val="00960E73"/>
    <w:rsid w:val="009610AC"/>
    <w:rsid w:val="00961734"/>
    <w:rsid w:val="00961BE7"/>
    <w:rsid w:val="00961C42"/>
    <w:rsid w:val="0096210C"/>
    <w:rsid w:val="009622A6"/>
    <w:rsid w:val="00962869"/>
    <w:rsid w:val="00962A44"/>
    <w:rsid w:val="00962B33"/>
    <w:rsid w:val="00962BB1"/>
    <w:rsid w:val="009630B1"/>
    <w:rsid w:val="00963BA0"/>
    <w:rsid w:val="00964204"/>
    <w:rsid w:val="00964D17"/>
    <w:rsid w:val="00965583"/>
    <w:rsid w:val="009656E3"/>
    <w:rsid w:val="009659FF"/>
    <w:rsid w:val="00966130"/>
    <w:rsid w:val="00966303"/>
    <w:rsid w:val="009669A8"/>
    <w:rsid w:val="00967435"/>
    <w:rsid w:val="00967750"/>
    <w:rsid w:val="009677D2"/>
    <w:rsid w:val="00967ACA"/>
    <w:rsid w:val="009705B4"/>
    <w:rsid w:val="00970ADF"/>
    <w:rsid w:val="00970B71"/>
    <w:rsid w:val="00970BB4"/>
    <w:rsid w:val="009712CE"/>
    <w:rsid w:val="009714E2"/>
    <w:rsid w:val="00971CB4"/>
    <w:rsid w:val="009728C0"/>
    <w:rsid w:val="009728C5"/>
    <w:rsid w:val="00972C2D"/>
    <w:rsid w:val="00972E29"/>
    <w:rsid w:val="00972E2B"/>
    <w:rsid w:val="00972F94"/>
    <w:rsid w:val="00973808"/>
    <w:rsid w:val="009739D5"/>
    <w:rsid w:val="00973AE7"/>
    <w:rsid w:val="00973D85"/>
    <w:rsid w:val="00973EE6"/>
    <w:rsid w:val="00974F95"/>
    <w:rsid w:val="0097574E"/>
    <w:rsid w:val="00975A9F"/>
    <w:rsid w:val="00975BA0"/>
    <w:rsid w:val="00975F15"/>
    <w:rsid w:val="009761C2"/>
    <w:rsid w:val="00976379"/>
    <w:rsid w:val="00976532"/>
    <w:rsid w:val="0097729B"/>
    <w:rsid w:val="009774D9"/>
    <w:rsid w:val="00977AB6"/>
    <w:rsid w:val="0098001F"/>
    <w:rsid w:val="0098005A"/>
    <w:rsid w:val="0098006C"/>
    <w:rsid w:val="0098019A"/>
    <w:rsid w:val="009801DA"/>
    <w:rsid w:val="009806A1"/>
    <w:rsid w:val="00980853"/>
    <w:rsid w:val="00980AE2"/>
    <w:rsid w:val="00980E24"/>
    <w:rsid w:val="009817E0"/>
    <w:rsid w:val="009817FD"/>
    <w:rsid w:val="00981A5B"/>
    <w:rsid w:val="00981C00"/>
    <w:rsid w:val="00981C91"/>
    <w:rsid w:val="00981E87"/>
    <w:rsid w:val="00981F94"/>
    <w:rsid w:val="00982489"/>
    <w:rsid w:val="00982A11"/>
    <w:rsid w:val="00982A4C"/>
    <w:rsid w:val="0098328F"/>
    <w:rsid w:val="00983E1C"/>
    <w:rsid w:val="00983EB5"/>
    <w:rsid w:val="009840B9"/>
    <w:rsid w:val="009845F8"/>
    <w:rsid w:val="009847BD"/>
    <w:rsid w:val="00984AD0"/>
    <w:rsid w:val="00984F42"/>
    <w:rsid w:val="00985697"/>
    <w:rsid w:val="00985914"/>
    <w:rsid w:val="00985D77"/>
    <w:rsid w:val="00985E00"/>
    <w:rsid w:val="00985E6F"/>
    <w:rsid w:val="00986330"/>
    <w:rsid w:val="009863AA"/>
    <w:rsid w:val="009867D4"/>
    <w:rsid w:val="00986806"/>
    <w:rsid w:val="00986815"/>
    <w:rsid w:val="009879E6"/>
    <w:rsid w:val="00987C13"/>
    <w:rsid w:val="00987DA1"/>
    <w:rsid w:val="00987FDC"/>
    <w:rsid w:val="00987FDD"/>
    <w:rsid w:val="00990175"/>
    <w:rsid w:val="00990215"/>
    <w:rsid w:val="00990230"/>
    <w:rsid w:val="009904EC"/>
    <w:rsid w:val="009906D8"/>
    <w:rsid w:val="009907C4"/>
    <w:rsid w:val="00990881"/>
    <w:rsid w:val="00990A4E"/>
    <w:rsid w:val="00990E46"/>
    <w:rsid w:val="00990FB4"/>
    <w:rsid w:val="009910CB"/>
    <w:rsid w:val="009910F2"/>
    <w:rsid w:val="009914F2"/>
    <w:rsid w:val="0099176E"/>
    <w:rsid w:val="0099182F"/>
    <w:rsid w:val="00992050"/>
    <w:rsid w:val="00992057"/>
    <w:rsid w:val="009921EC"/>
    <w:rsid w:val="009922B4"/>
    <w:rsid w:val="00992509"/>
    <w:rsid w:val="00992569"/>
    <w:rsid w:val="009927EC"/>
    <w:rsid w:val="00992F56"/>
    <w:rsid w:val="00992FA2"/>
    <w:rsid w:val="009932BD"/>
    <w:rsid w:val="00993D84"/>
    <w:rsid w:val="00994117"/>
    <w:rsid w:val="009942BD"/>
    <w:rsid w:val="0099439A"/>
    <w:rsid w:val="009945BF"/>
    <w:rsid w:val="00994EDE"/>
    <w:rsid w:val="0099528B"/>
    <w:rsid w:val="0099545A"/>
    <w:rsid w:val="00995778"/>
    <w:rsid w:val="00995C2C"/>
    <w:rsid w:val="00995EA3"/>
    <w:rsid w:val="0099611E"/>
    <w:rsid w:val="0099617B"/>
    <w:rsid w:val="009962C9"/>
    <w:rsid w:val="0099638F"/>
    <w:rsid w:val="00996638"/>
    <w:rsid w:val="00996737"/>
    <w:rsid w:val="009968F7"/>
    <w:rsid w:val="00996B50"/>
    <w:rsid w:val="00996BD2"/>
    <w:rsid w:val="00997CEB"/>
    <w:rsid w:val="00997FC9"/>
    <w:rsid w:val="009A033E"/>
    <w:rsid w:val="009A03E3"/>
    <w:rsid w:val="009A0870"/>
    <w:rsid w:val="009A0C14"/>
    <w:rsid w:val="009A0D93"/>
    <w:rsid w:val="009A1524"/>
    <w:rsid w:val="009A1A4F"/>
    <w:rsid w:val="009A1B07"/>
    <w:rsid w:val="009A1B17"/>
    <w:rsid w:val="009A20D5"/>
    <w:rsid w:val="009A2223"/>
    <w:rsid w:val="009A26BF"/>
    <w:rsid w:val="009A3008"/>
    <w:rsid w:val="009A3085"/>
    <w:rsid w:val="009A39B6"/>
    <w:rsid w:val="009A3CF9"/>
    <w:rsid w:val="009A4542"/>
    <w:rsid w:val="009A45F9"/>
    <w:rsid w:val="009A461F"/>
    <w:rsid w:val="009A4758"/>
    <w:rsid w:val="009A4815"/>
    <w:rsid w:val="009A490C"/>
    <w:rsid w:val="009A4C4A"/>
    <w:rsid w:val="009A52EB"/>
    <w:rsid w:val="009A5680"/>
    <w:rsid w:val="009A60BC"/>
    <w:rsid w:val="009A634C"/>
    <w:rsid w:val="009A63CF"/>
    <w:rsid w:val="009A68CF"/>
    <w:rsid w:val="009A6B44"/>
    <w:rsid w:val="009A6D1B"/>
    <w:rsid w:val="009A7145"/>
    <w:rsid w:val="009A75A8"/>
    <w:rsid w:val="009A7685"/>
    <w:rsid w:val="009B0377"/>
    <w:rsid w:val="009B0667"/>
    <w:rsid w:val="009B07B4"/>
    <w:rsid w:val="009B0972"/>
    <w:rsid w:val="009B0FDF"/>
    <w:rsid w:val="009B18DC"/>
    <w:rsid w:val="009B19A0"/>
    <w:rsid w:val="009B1C91"/>
    <w:rsid w:val="009B1E7C"/>
    <w:rsid w:val="009B1EC3"/>
    <w:rsid w:val="009B1EDE"/>
    <w:rsid w:val="009B2AB5"/>
    <w:rsid w:val="009B2AF7"/>
    <w:rsid w:val="009B31F2"/>
    <w:rsid w:val="009B3274"/>
    <w:rsid w:val="009B3BB4"/>
    <w:rsid w:val="009B3D45"/>
    <w:rsid w:val="009B45CB"/>
    <w:rsid w:val="009B4A89"/>
    <w:rsid w:val="009B4B14"/>
    <w:rsid w:val="009B4E02"/>
    <w:rsid w:val="009B4F9C"/>
    <w:rsid w:val="009B6185"/>
    <w:rsid w:val="009B6BD7"/>
    <w:rsid w:val="009B6C8C"/>
    <w:rsid w:val="009B6EE8"/>
    <w:rsid w:val="009B7974"/>
    <w:rsid w:val="009C020B"/>
    <w:rsid w:val="009C055C"/>
    <w:rsid w:val="009C067F"/>
    <w:rsid w:val="009C0DF9"/>
    <w:rsid w:val="009C0F3E"/>
    <w:rsid w:val="009C11CB"/>
    <w:rsid w:val="009C184B"/>
    <w:rsid w:val="009C1B18"/>
    <w:rsid w:val="009C1D00"/>
    <w:rsid w:val="009C1E26"/>
    <w:rsid w:val="009C2109"/>
    <w:rsid w:val="009C2190"/>
    <w:rsid w:val="009C2344"/>
    <w:rsid w:val="009C26F1"/>
    <w:rsid w:val="009C31A9"/>
    <w:rsid w:val="009C3258"/>
    <w:rsid w:val="009C3882"/>
    <w:rsid w:val="009C4386"/>
    <w:rsid w:val="009C44B0"/>
    <w:rsid w:val="009C4C60"/>
    <w:rsid w:val="009C56F8"/>
    <w:rsid w:val="009C578C"/>
    <w:rsid w:val="009C5988"/>
    <w:rsid w:val="009C5C42"/>
    <w:rsid w:val="009C5D36"/>
    <w:rsid w:val="009C5E27"/>
    <w:rsid w:val="009C5F03"/>
    <w:rsid w:val="009C69D6"/>
    <w:rsid w:val="009C6B16"/>
    <w:rsid w:val="009C6DE1"/>
    <w:rsid w:val="009C6E4F"/>
    <w:rsid w:val="009C6E81"/>
    <w:rsid w:val="009C703E"/>
    <w:rsid w:val="009C722E"/>
    <w:rsid w:val="009C7636"/>
    <w:rsid w:val="009C7FB4"/>
    <w:rsid w:val="009D01A8"/>
    <w:rsid w:val="009D01F6"/>
    <w:rsid w:val="009D0698"/>
    <w:rsid w:val="009D0718"/>
    <w:rsid w:val="009D0C40"/>
    <w:rsid w:val="009D0F80"/>
    <w:rsid w:val="009D1551"/>
    <w:rsid w:val="009D1731"/>
    <w:rsid w:val="009D17D6"/>
    <w:rsid w:val="009D1BDF"/>
    <w:rsid w:val="009D1DE3"/>
    <w:rsid w:val="009D1DFE"/>
    <w:rsid w:val="009D2323"/>
    <w:rsid w:val="009D28FD"/>
    <w:rsid w:val="009D29BD"/>
    <w:rsid w:val="009D2EA9"/>
    <w:rsid w:val="009D30A4"/>
    <w:rsid w:val="009D312B"/>
    <w:rsid w:val="009D3173"/>
    <w:rsid w:val="009D383E"/>
    <w:rsid w:val="009D44D9"/>
    <w:rsid w:val="009D4E15"/>
    <w:rsid w:val="009D4EC7"/>
    <w:rsid w:val="009D4F79"/>
    <w:rsid w:val="009D4FB2"/>
    <w:rsid w:val="009D5686"/>
    <w:rsid w:val="009D632C"/>
    <w:rsid w:val="009D6943"/>
    <w:rsid w:val="009D6B38"/>
    <w:rsid w:val="009D6BCD"/>
    <w:rsid w:val="009D6F16"/>
    <w:rsid w:val="009D6F8F"/>
    <w:rsid w:val="009D7AD8"/>
    <w:rsid w:val="009D7BF3"/>
    <w:rsid w:val="009D7D2B"/>
    <w:rsid w:val="009E0658"/>
    <w:rsid w:val="009E0A43"/>
    <w:rsid w:val="009E0AC0"/>
    <w:rsid w:val="009E16E8"/>
    <w:rsid w:val="009E1C76"/>
    <w:rsid w:val="009E1F32"/>
    <w:rsid w:val="009E204C"/>
    <w:rsid w:val="009E26AD"/>
    <w:rsid w:val="009E2BDA"/>
    <w:rsid w:val="009E2C45"/>
    <w:rsid w:val="009E2D18"/>
    <w:rsid w:val="009E2E58"/>
    <w:rsid w:val="009E32F9"/>
    <w:rsid w:val="009E35D4"/>
    <w:rsid w:val="009E416F"/>
    <w:rsid w:val="009E49F4"/>
    <w:rsid w:val="009E5006"/>
    <w:rsid w:val="009E52C1"/>
    <w:rsid w:val="009E5669"/>
    <w:rsid w:val="009E5752"/>
    <w:rsid w:val="009E5DE1"/>
    <w:rsid w:val="009E69F7"/>
    <w:rsid w:val="009E6F70"/>
    <w:rsid w:val="009E6F86"/>
    <w:rsid w:val="009E741A"/>
    <w:rsid w:val="009E7661"/>
    <w:rsid w:val="009E7B7E"/>
    <w:rsid w:val="009E7E89"/>
    <w:rsid w:val="009F0445"/>
    <w:rsid w:val="009F1070"/>
    <w:rsid w:val="009F1417"/>
    <w:rsid w:val="009F160B"/>
    <w:rsid w:val="009F1635"/>
    <w:rsid w:val="009F16A4"/>
    <w:rsid w:val="009F1BC0"/>
    <w:rsid w:val="009F1C8E"/>
    <w:rsid w:val="009F207C"/>
    <w:rsid w:val="009F207F"/>
    <w:rsid w:val="009F20BB"/>
    <w:rsid w:val="009F29F1"/>
    <w:rsid w:val="009F3077"/>
    <w:rsid w:val="009F32F3"/>
    <w:rsid w:val="009F333C"/>
    <w:rsid w:val="009F382D"/>
    <w:rsid w:val="009F3B53"/>
    <w:rsid w:val="009F4405"/>
    <w:rsid w:val="009F4464"/>
    <w:rsid w:val="009F460A"/>
    <w:rsid w:val="009F4767"/>
    <w:rsid w:val="009F47A3"/>
    <w:rsid w:val="009F4B8A"/>
    <w:rsid w:val="009F5069"/>
    <w:rsid w:val="009F514C"/>
    <w:rsid w:val="009F52F4"/>
    <w:rsid w:val="009F53AD"/>
    <w:rsid w:val="009F5A37"/>
    <w:rsid w:val="009F5D9E"/>
    <w:rsid w:val="009F6679"/>
    <w:rsid w:val="009F67E6"/>
    <w:rsid w:val="009F6833"/>
    <w:rsid w:val="009F6983"/>
    <w:rsid w:val="009F750A"/>
    <w:rsid w:val="009F7934"/>
    <w:rsid w:val="00A000DB"/>
    <w:rsid w:val="00A00FDF"/>
    <w:rsid w:val="00A011A0"/>
    <w:rsid w:val="00A011D8"/>
    <w:rsid w:val="00A01461"/>
    <w:rsid w:val="00A01906"/>
    <w:rsid w:val="00A01B13"/>
    <w:rsid w:val="00A01BEC"/>
    <w:rsid w:val="00A01DA5"/>
    <w:rsid w:val="00A0200D"/>
    <w:rsid w:val="00A02D2F"/>
    <w:rsid w:val="00A031C2"/>
    <w:rsid w:val="00A03261"/>
    <w:rsid w:val="00A032F0"/>
    <w:rsid w:val="00A036EC"/>
    <w:rsid w:val="00A03F32"/>
    <w:rsid w:val="00A04211"/>
    <w:rsid w:val="00A04509"/>
    <w:rsid w:val="00A045E3"/>
    <w:rsid w:val="00A046F4"/>
    <w:rsid w:val="00A04AC6"/>
    <w:rsid w:val="00A04E17"/>
    <w:rsid w:val="00A05771"/>
    <w:rsid w:val="00A059F6"/>
    <w:rsid w:val="00A05CDA"/>
    <w:rsid w:val="00A05E84"/>
    <w:rsid w:val="00A06074"/>
    <w:rsid w:val="00A06575"/>
    <w:rsid w:val="00A065FC"/>
    <w:rsid w:val="00A06C53"/>
    <w:rsid w:val="00A07368"/>
    <w:rsid w:val="00A07E3D"/>
    <w:rsid w:val="00A100C9"/>
    <w:rsid w:val="00A101F1"/>
    <w:rsid w:val="00A1056F"/>
    <w:rsid w:val="00A1094A"/>
    <w:rsid w:val="00A10CDC"/>
    <w:rsid w:val="00A11A0D"/>
    <w:rsid w:val="00A124B4"/>
    <w:rsid w:val="00A12AF3"/>
    <w:rsid w:val="00A12C12"/>
    <w:rsid w:val="00A13467"/>
    <w:rsid w:val="00A1382C"/>
    <w:rsid w:val="00A13885"/>
    <w:rsid w:val="00A14555"/>
    <w:rsid w:val="00A1493A"/>
    <w:rsid w:val="00A149B3"/>
    <w:rsid w:val="00A14FEB"/>
    <w:rsid w:val="00A15060"/>
    <w:rsid w:val="00A15447"/>
    <w:rsid w:val="00A15EE1"/>
    <w:rsid w:val="00A160CE"/>
    <w:rsid w:val="00A169B0"/>
    <w:rsid w:val="00A16A41"/>
    <w:rsid w:val="00A16D40"/>
    <w:rsid w:val="00A17064"/>
    <w:rsid w:val="00A17D3E"/>
    <w:rsid w:val="00A204E2"/>
    <w:rsid w:val="00A20C51"/>
    <w:rsid w:val="00A20D8E"/>
    <w:rsid w:val="00A20E1C"/>
    <w:rsid w:val="00A21969"/>
    <w:rsid w:val="00A21DF1"/>
    <w:rsid w:val="00A21F37"/>
    <w:rsid w:val="00A2247E"/>
    <w:rsid w:val="00A22A4B"/>
    <w:rsid w:val="00A22BE8"/>
    <w:rsid w:val="00A22DF7"/>
    <w:rsid w:val="00A22FE1"/>
    <w:rsid w:val="00A23997"/>
    <w:rsid w:val="00A23C4B"/>
    <w:rsid w:val="00A23FA8"/>
    <w:rsid w:val="00A243A9"/>
    <w:rsid w:val="00A24854"/>
    <w:rsid w:val="00A24B8F"/>
    <w:rsid w:val="00A25143"/>
    <w:rsid w:val="00A2560D"/>
    <w:rsid w:val="00A257EB"/>
    <w:rsid w:val="00A25C38"/>
    <w:rsid w:val="00A25D0B"/>
    <w:rsid w:val="00A26709"/>
    <w:rsid w:val="00A26A6C"/>
    <w:rsid w:val="00A26AF6"/>
    <w:rsid w:val="00A26F35"/>
    <w:rsid w:val="00A2707B"/>
    <w:rsid w:val="00A27A62"/>
    <w:rsid w:val="00A27C1A"/>
    <w:rsid w:val="00A302CC"/>
    <w:rsid w:val="00A30B0C"/>
    <w:rsid w:val="00A30C75"/>
    <w:rsid w:val="00A319EE"/>
    <w:rsid w:val="00A3225B"/>
    <w:rsid w:val="00A3232D"/>
    <w:rsid w:val="00A3367A"/>
    <w:rsid w:val="00A33894"/>
    <w:rsid w:val="00A33BE9"/>
    <w:rsid w:val="00A33C67"/>
    <w:rsid w:val="00A342E5"/>
    <w:rsid w:val="00A346D6"/>
    <w:rsid w:val="00A3539E"/>
    <w:rsid w:val="00A353E9"/>
    <w:rsid w:val="00A353ED"/>
    <w:rsid w:val="00A35460"/>
    <w:rsid w:val="00A35D3D"/>
    <w:rsid w:val="00A35F47"/>
    <w:rsid w:val="00A3600A"/>
    <w:rsid w:val="00A36668"/>
    <w:rsid w:val="00A36F54"/>
    <w:rsid w:val="00A40D43"/>
    <w:rsid w:val="00A411B2"/>
    <w:rsid w:val="00A418B4"/>
    <w:rsid w:val="00A421BC"/>
    <w:rsid w:val="00A425CD"/>
    <w:rsid w:val="00A42729"/>
    <w:rsid w:val="00A42D0C"/>
    <w:rsid w:val="00A43045"/>
    <w:rsid w:val="00A436C0"/>
    <w:rsid w:val="00A43829"/>
    <w:rsid w:val="00A4481F"/>
    <w:rsid w:val="00A44CB0"/>
    <w:rsid w:val="00A44D1B"/>
    <w:rsid w:val="00A45C61"/>
    <w:rsid w:val="00A46324"/>
    <w:rsid w:val="00A464FF"/>
    <w:rsid w:val="00A46A3B"/>
    <w:rsid w:val="00A4724C"/>
    <w:rsid w:val="00A4737C"/>
    <w:rsid w:val="00A500DA"/>
    <w:rsid w:val="00A5033B"/>
    <w:rsid w:val="00A50BA4"/>
    <w:rsid w:val="00A50D0D"/>
    <w:rsid w:val="00A5101C"/>
    <w:rsid w:val="00A514B8"/>
    <w:rsid w:val="00A515A7"/>
    <w:rsid w:val="00A515B4"/>
    <w:rsid w:val="00A5175E"/>
    <w:rsid w:val="00A518DC"/>
    <w:rsid w:val="00A51B4C"/>
    <w:rsid w:val="00A51C73"/>
    <w:rsid w:val="00A53445"/>
    <w:rsid w:val="00A5391C"/>
    <w:rsid w:val="00A53A93"/>
    <w:rsid w:val="00A53E73"/>
    <w:rsid w:val="00A53F65"/>
    <w:rsid w:val="00A53FF6"/>
    <w:rsid w:val="00A54319"/>
    <w:rsid w:val="00A543B2"/>
    <w:rsid w:val="00A543F6"/>
    <w:rsid w:val="00A54893"/>
    <w:rsid w:val="00A54D6E"/>
    <w:rsid w:val="00A55018"/>
    <w:rsid w:val="00A551EB"/>
    <w:rsid w:val="00A553D2"/>
    <w:rsid w:val="00A557F7"/>
    <w:rsid w:val="00A5632B"/>
    <w:rsid w:val="00A56640"/>
    <w:rsid w:val="00A568FE"/>
    <w:rsid w:val="00A56B81"/>
    <w:rsid w:val="00A5700C"/>
    <w:rsid w:val="00A570AF"/>
    <w:rsid w:val="00A57D13"/>
    <w:rsid w:val="00A57EC1"/>
    <w:rsid w:val="00A60890"/>
    <w:rsid w:val="00A60F78"/>
    <w:rsid w:val="00A61044"/>
    <w:rsid w:val="00A610E1"/>
    <w:rsid w:val="00A61333"/>
    <w:rsid w:val="00A615A8"/>
    <w:rsid w:val="00A617D9"/>
    <w:rsid w:val="00A618E5"/>
    <w:rsid w:val="00A61F0E"/>
    <w:rsid w:val="00A6291D"/>
    <w:rsid w:val="00A62AA7"/>
    <w:rsid w:val="00A62E4A"/>
    <w:rsid w:val="00A62FB5"/>
    <w:rsid w:val="00A6300D"/>
    <w:rsid w:val="00A63275"/>
    <w:rsid w:val="00A63ECE"/>
    <w:rsid w:val="00A63EF6"/>
    <w:rsid w:val="00A64476"/>
    <w:rsid w:val="00A647F4"/>
    <w:rsid w:val="00A64E83"/>
    <w:rsid w:val="00A651E1"/>
    <w:rsid w:val="00A6563F"/>
    <w:rsid w:val="00A65DC9"/>
    <w:rsid w:val="00A666BF"/>
    <w:rsid w:val="00A66916"/>
    <w:rsid w:val="00A66FF9"/>
    <w:rsid w:val="00A6703E"/>
    <w:rsid w:val="00A67802"/>
    <w:rsid w:val="00A67FD1"/>
    <w:rsid w:val="00A701FA"/>
    <w:rsid w:val="00A70650"/>
    <w:rsid w:val="00A70C32"/>
    <w:rsid w:val="00A718E4"/>
    <w:rsid w:val="00A71C0E"/>
    <w:rsid w:val="00A720DC"/>
    <w:rsid w:val="00A722D9"/>
    <w:rsid w:val="00A72732"/>
    <w:rsid w:val="00A72F2D"/>
    <w:rsid w:val="00A73653"/>
    <w:rsid w:val="00A73710"/>
    <w:rsid w:val="00A73D19"/>
    <w:rsid w:val="00A7439B"/>
    <w:rsid w:val="00A743C9"/>
    <w:rsid w:val="00A7471F"/>
    <w:rsid w:val="00A74817"/>
    <w:rsid w:val="00A748AA"/>
    <w:rsid w:val="00A7586C"/>
    <w:rsid w:val="00A76235"/>
    <w:rsid w:val="00A76D80"/>
    <w:rsid w:val="00A77251"/>
    <w:rsid w:val="00A772C4"/>
    <w:rsid w:val="00A77536"/>
    <w:rsid w:val="00A77CE7"/>
    <w:rsid w:val="00A77E21"/>
    <w:rsid w:val="00A8038C"/>
    <w:rsid w:val="00A80BF3"/>
    <w:rsid w:val="00A80C3A"/>
    <w:rsid w:val="00A80ECD"/>
    <w:rsid w:val="00A810EE"/>
    <w:rsid w:val="00A8121E"/>
    <w:rsid w:val="00A813CD"/>
    <w:rsid w:val="00A81B09"/>
    <w:rsid w:val="00A81B0C"/>
    <w:rsid w:val="00A81BB6"/>
    <w:rsid w:val="00A81F68"/>
    <w:rsid w:val="00A82787"/>
    <w:rsid w:val="00A82971"/>
    <w:rsid w:val="00A82BE3"/>
    <w:rsid w:val="00A82ED4"/>
    <w:rsid w:val="00A83059"/>
    <w:rsid w:val="00A84558"/>
    <w:rsid w:val="00A84729"/>
    <w:rsid w:val="00A84FEE"/>
    <w:rsid w:val="00A85013"/>
    <w:rsid w:val="00A8502A"/>
    <w:rsid w:val="00A85240"/>
    <w:rsid w:val="00A854AA"/>
    <w:rsid w:val="00A85C58"/>
    <w:rsid w:val="00A85DF2"/>
    <w:rsid w:val="00A85ED6"/>
    <w:rsid w:val="00A86378"/>
    <w:rsid w:val="00A864FA"/>
    <w:rsid w:val="00A86FEB"/>
    <w:rsid w:val="00A87609"/>
    <w:rsid w:val="00A877FA"/>
    <w:rsid w:val="00A87891"/>
    <w:rsid w:val="00A87C92"/>
    <w:rsid w:val="00A90754"/>
    <w:rsid w:val="00A90E92"/>
    <w:rsid w:val="00A90F17"/>
    <w:rsid w:val="00A91294"/>
    <w:rsid w:val="00A91357"/>
    <w:rsid w:val="00A913BB"/>
    <w:rsid w:val="00A91406"/>
    <w:rsid w:val="00A914A7"/>
    <w:rsid w:val="00A91527"/>
    <w:rsid w:val="00A918B6"/>
    <w:rsid w:val="00A92BD9"/>
    <w:rsid w:val="00A92FEB"/>
    <w:rsid w:val="00A93DC3"/>
    <w:rsid w:val="00A94640"/>
    <w:rsid w:val="00A947A9"/>
    <w:rsid w:val="00A94EA4"/>
    <w:rsid w:val="00A955CB"/>
    <w:rsid w:val="00A95612"/>
    <w:rsid w:val="00A95821"/>
    <w:rsid w:val="00A95D86"/>
    <w:rsid w:val="00A9625A"/>
    <w:rsid w:val="00A966E0"/>
    <w:rsid w:val="00A96884"/>
    <w:rsid w:val="00A97653"/>
    <w:rsid w:val="00A97657"/>
    <w:rsid w:val="00A979D4"/>
    <w:rsid w:val="00AA0158"/>
    <w:rsid w:val="00AA046E"/>
    <w:rsid w:val="00AA058B"/>
    <w:rsid w:val="00AA0652"/>
    <w:rsid w:val="00AA0E83"/>
    <w:rsid w:val="00AA0EFD"/>
    <w:rsid w:val="00AA156D"/>
    <w:rsid w:val="00AA1610"/>
    <w:rsid w:val="00AA1C09"/>
    <w:rsid w:val="00AA1E60"/>
    <w:rsid w:val="00AA214B"/>
    <w:rsid w:val="00AA2512"/>
    <w:rsid w:val="00AA28A1"/>
    <w:rsid w:val="00AA2FD5"/>
    <w:rsid w:val="00AA32EE"/>
    <w:rsid w:val="00AA34F4"/>
    <w:rsid w:val="00AA399E"/>
    <w:rsid w:val="00AA4000"/>
    <w:rsid w:val="00AA42A4"/>
    <w:rsid w:val="00AA47C6"/>
    <w:rsid w:val="00AA4B63"/>
    <w:rsid w:val="00AA4CEB"/>
    <w:rsid w:val="00AA4E3B"/>
    <w:rsid w:val="00AA520B"/>
    <w:rsid w:val="00AA53A9"/>
    <w:rsid w:val="00AA53AB"/>
    <w:rsid w:val="00AA5E36"/>
    <w:rsid w:val="00AA6EC4"/>
    <w:rsid w:val="00AA7AD3"/>
    <w:rsid w:val="00AB00C1"/>
    <w:rsid w:val="00AB0157"/>
    <w:rsid w:val="00AB0CA2"/>
    <w:rsid w:val="00AB14F0"/>
    <w:rsid w:val="00AB15E8"/>
    <w:rsid w:val="00AB173C"/>
    <w:rsid w:val="00AB1E51"/>
    <w:rsid w:val="00AB1F6F"/>
    <w:rsid w:val="00AB25B2"/>
    <w:rsid w:val="00AB2EAA"/>
    <w:rsid w:val="00AB2F12"/>
    <w:rsid w:val="00AB2FE5"/>
    <w:rsid w:val="00AB30B4"/>
    <w:rsid w:val="00AB3A01"/>
    <w:rsid w:val="00AB3BE2"/>
    <w:rsid w:val="00AB3E69"/>
    <w:rsid w:val="00AB430E"/>
    <w:rsid w:val="00AB4A9D"/>
    <w:rsid w:val="00AB4E0D"/>
    <w:rsid w:val="00AB5045"/>
    <w:rsid w:val="00AB53FE"/>
    <w:rsid w:val="00AB5563"/>
    <w:rsid w:val="00AB55AC"/>
    <w:rsid w:val="00AB55E8"/>
    <w:rsid w:val="00AB69A6"/>
    <w:rsid w:val="00AB6D24"/>
    <w:rsid w:val="00AB7C4C"/>
    <w:rsid w:val="00AC02E5"/>
    <w:rsid w:val="00AC0CA6"/>
    <w:rsid w:val="00AC0F1A"/>
    <w:rsid w:val="00AC1761"/>
    <w:rsid w:val="00AC1D86"/>
    <w:rsid w:val="00AC2DA2"/>
    <w:rsid w:val="00AC302F"/>
    <w:rsid w:val="00AC33EC"/>
    <w:rsid w:val="00AC3591"/>
    <w:rsid w:val="00AC362A"/>
    <w:rsid w:val="00AC3E7F"/>
    <w:rsid w:val="00AC414A"/>
    <w:rsid w:val="00AC45A7"/>
    <w:rsid w:val="00AC4A6F"/>
    <w:rsid w:val="00AC4CB2"/>
    <w:rsid w:val="00AC4D5E"/>
    <w:rsid w:val="00AC4F58"/>
    <w:rsid w:val="00AC5043"/>
    <w:rsid w:val="00AC5B5B"/>
    <w:rsid w:val="00AC6355"/>
    <w:rsid w:val="00AC63AF"/>
    <w:rsid w:val="00AC6AC5"/>
    <w:rsid w:val="00AC6B58"/>
    <w:rsid w:val="00AC71A3"/>
    <w:rsid w:val="00AC7219"/>
    <w:rsid w:val="00AC7440"/>
    <w:rsid w:val="00AC7A73"/>
    <w:rsid w:val="00AD0780"/>
    <w:rsid w:val="00AD07AB"/>
    <w:rsid w:val="00AD0C27"/>
    <w:rsid w:val="00AD10A0"/>
    <w:rsid w:val="00AD14AB"/>
    <w:rsid w:val="00AD1CC7"/>
    <w:rsid w:val="00AD2394"/>
    <w:rsid w:val="00AD2AF7"/>
    <w:rsid w:val="00AD2E71"/>
    <w:rsid w:val="00AD3182"/>
    <w:rsid w:val="00AD3CC7"/>
    <w:rsid w:val="00AD3CDF"/>
    <w:rsid w:val="00AD3F81"/>
    <w:rsid w:val="00AD447A"/>
    <w:rsid w:val="00AD474B"/>
    <w:rsid w:val="00AD4D14"/>
    <w:rsid w:val="00AD54CA"/>
    <w:rsid w:val="00AD5763"/>
    <w:rsid w:val="00AD57AD"/>
    <w:rsid w:val="00AD5E48"/>
    <w:rsid w:val="00AD6832"/>
    <w:rsid w:val="00AD6A1B"/>
    <w:rsid w:val="00AD6E38"/>
    <w:rsid w:val="00AD6ED1"/>
    <w:rsid w:val="00AD6FC2"/>
    <w:rsid w:val="00AD6FEE"/>
    <w:rsid w:val="00AD7832"/>
    <w:rsid w:val="00AD790B"/>
    <w:rsid w:val="00AD7AC2"/>
    <w:rsid w:val="00AD7AFB"/>
    <w:rsid w:val="00AD7BC6"/>
    <w:rsid w:val="00AE03C6"/>
    <w:rsid w:val="00AE0BB9"/>
    <w:rsid w:val="00AE1A54"/>
    <w:rsid w:val="00AE1BFB"/>
    <w:rsid w:val="00AE253D"/>
    <w:rsid w:val="00AE2C4C"/>
    <w:rsid w:val="00AE2DCA"/>
    <w:rsid w:val="00AE354A"/>
    <w:rsid w:val="00AE3DBE"/>
    <w:rsid w:val="00AE41DD"/>
    <w:rsid w:val="00AE447B"/>
    <w:rsid w:val="00AE45DE"/>
    <w:rsid w:val="00AE4657"/>
    <w:rsid w:val="00AE4A82"/>
    <w:rsid w:val="00AE5039"/>
    <w:rsid w:val="00AE5572"/>
    <w:rsid w:val="00AE5C7E"/>
    <w:rsid w:val="00AE5F1E"/>
    <w:rsid w:val="00AE61CC"/>
    <w:rsid w:val="00AE63ED"/>
    <w:rsid w:val="00AE68EF"/>
    <w:rsid w:val="00AE6D33"/>
    <w:rsid w:val="00AE7DE5"/>
    <w:rsid w:val="00AE7FAD"/>
    <w:rsid w:val="00AF0BEF"/>
    <w:rsid w:val="00AF14E0"/>
    <w:rsid w:val="00AF1CD7"/>
    <w:rsid w:val="00AF21B9"/>
    <w:rsid w:val="00AF282C"/>
    <w:rsid w:val="00AF2863"/>
    <w:rsid w:val="00AF2D0A"/>
    <w:rsid w:val="00AF2ECC"/>
    <w:rsid w:val="00AF330C"/>
    <w:rsid w:val="00AF3A7C"/>
    <w:rsid w:val="00AF3A84"/>
    <w:rsid w:val="00AF3A98"/>
    <w:rsid w:val="00AF3B8D"/>
    <w:rsid w:val="00AF3FE5"/>
    <w:rsid w:val="00AF491B"/>
    <w:rsid w:val="00AF5497"/>
    <w:rsid w:val="00AF585E"/>
    <w:rsid w:val="00AF61FE"/>
    <w:rsid w:val="00AF6310"/>
    <w:rsid w:val="00AF6588"/>
    <w:rsid w:val="00AF67DA"/>
    <w:rsid w:val="00AF7625"/>
    <w:rsid w:val="00AF79DF"/>
    <w:rsid w:val="00AF7B68"/>
    <w:rsid w:val="00AF7D36"/>
    <w:rsid w:val="00B00AD9"/>
    <w:rsid w:val="00B01062"/>
    <w:rsid w:val="00B0132D"/>
    <w:rsid w:val="00B01CF1"/>
    <w:rsid w:val="00B02234"/>
    <w:rsid w:val="00B0237B"/>
    <w:rsid w:val="00B02DC4"/>
    <w:rsid w:val="00B02F59"/>
    <w:rsid w:val="00B03071"/>
    <w:rsid w:val="00B03155"/>
    <w:rsid w:val="00B031FD"/>
    <w:rsid w:val="00B0355E"/>
    <w:rsid w:val="00B037DF"/>
    <w:rsid w:val="00B03964"/>
    <w:rsid w:val="00B042BD"/>
    <w:rsid w:val="00B04309"/>
    <w:rsid w:val="00B04391"/>
    <w:rsid w:val="00B043B7"/>
    <w:rsid w:val="00B047EE"/>
    <w:rsid w:val="00B04C9A"/>
    <w:rsid w:val="00B05130"/>
    <w:rsid w:val="00B0547E"/>
    <w:rsid w:val="00B05DCC"/>
    <w:rsid w:val="00B05E1F"/>
    <w:rsid w:val="00B06172"/>
    <w:rsid w:val="00B0645D"/>
    <w:rsid w:val="00B0657C"/>
    <w:rsid w:val="00B06830"/>
    <w:rsid w:val="00B0690C"/>
    <w:rsid w:val="00B06BA6"/>
    <w:rsid w:val="00B06E50"/>
    <w:rsid w:val="00B0705E"/>
    <w:rsid w:val="00B07516"/>
    <w:rsid w:val="00B07561"/>
    <w:rsid w:val="00B07A1B"/>
    <w:rsid w:val="00B10029"/>
    <w:rsid w:val="00B10058"/>
    <w:rsid w:val="00B10616"/>
    <w:rsid w:val="00B10CAC"/>
    <w:rsid w:val="00B11616"/>
    <w:rsid w:val="00B11F7D"/>
    <w:rsid w:val="00B12128"/>
    <w:rsid w:val="00B122F9"/>
    <w:rsid w:val="00B12CC2"/>
    <w:rsid w:val="00B135DF"/>
    <w:rsid w:val="00B13BFF"/>
    <w:rsid w:val="00B13E5D"/>
    <w:rsid w:val="00B1428E"/>
    <w:rsid w:val="00B1477F"/>
    <w:rsid w:val="00B14C79"/>
    <w:rsid w:val="00B15281"/>
    <w:rsid w:val="00B159B6"/>
    <w:rsid w:val="00B15EED"/>
    <w:rsid w:val="00B16059"/>
    <w:rsid w:val="00B1613B"/>
    <w:rsid w:val="00B1616E"/>
    <w:rsid w:val="00B169CB"/>
    <w:rsid w:val="00B16E8C"/>
    <w:rsid w:val="00B1725A"/>
    <w:rsid w:val="00B1774A"/>
    <w:rsid w:val="00B17800"/>
    <w:rsid w:val="00B17D31"/>
    <w:rsid w:val="00B17D9C"/>
    <w:rsid w:val="00B204FE"/>
    <w:rsid w:val="00B2070F"/>
    <w:rsid w:val="00B20754"/>
    <w:rsid w:val="00B208FB"/>
    <w:rsid w:val="00B20992"/>
    <w:rsid w:val="00B21552"/>
    <w:rsid w:val="00B224BA"/>
    <w:rsid w:val="00B22E9E"/>
    <w:rsid w:val="00B22EE8"/>
    <w:rsid w:val="00B233DE"/>
    <w:rsid w:val="00B235DA"/>
    <w:rsid w:val="00B237A3"/>
    <w:rsid w:val="00B23903"/>
    <w:rsid w:val="00B24001"/>
    <w:rsid w:val="00B24319"/>
    <w:rsid w:val="00B2449F"/>
    <w:rsid w:val="00B2451B"/>
    <w:rsid w:val="00B24E3B"/>
    <w:rsid w:val="00B24F69"/>
    <w:rsid w:val="00B25171"/>
    <w:rsid w:val="00B252F0"/>
    <w:rsid w:val="00B25A37"/>
    <w:rsid w:val="00B25B64"/>
    <w:rsid w:val="00B25BA6"/>
    <w:rsid w:val="00B25CBC"/>
    <w:rsid w:val="00B26067"/>
    <w:rsid w:val="00B26389"/>
    <w:rsid w:val="00B265D3"/>
    <w:rsid w:val="00B266B4"/>
    <w:rsid w:val="00B268BA"/>
    <w:rsid w:val="00B26AA1"/>
    <w:rsid w:val="00B26F4B"/>
    <w:rsid w:val="00B26F7D"/>
    <w:rsid w:val="00B274F7"/>
    <w:rsid w:val="00B27664"/>
    <w:rsid w:val="00B27D75"/>
    <w:rsid w:val="00B30221"/>
    <w:rsid w:val="00B30EB1"/>
    <w:rsid w:val="00B314D7"/>
    <w:rsid w:val="00B31551"/>
    <w:rsid w:val="00B317C2"/>
    <w:rsid w:val="00B31BEE"/>
    <w:rsid w:val="00B32215"/>
    <w:rsid w:val="00B3232B"/>
    <w:rsid w:val="00B323A7"/>
    <w:rsid w:val="00B32631"/>
    <w:rsid w:val="00B328E8"/>
    <w:rsid w:val="00B32928"/>
    <w:rsid w:val="00B3299C"/>
    <w:rsid w:val="00B32A13"/>
    <w:rsid w:val="00B33101"/>
    <w:rsid w:val="00B33D6D"/>
    <w:rsid w:val="00B33E59"/>
    <w:rsid w:val="00B340F3"/>
    <w:rsid w:val="00B344DF"/>
    <w:rsid w:val="00B34936"/>
    <w:rsid w:val="00B34AE4"/>
    <w:rsid w:val="00B34C56"/>
    <w:rsid w:val="00B34CC8"/>
    <w:rsid w:val="00B34D81"/>
    <w:rsid w:val="00B35140"/>
    <w:rsid w:val="00B36288"/>
    <w:rsid w:val="00B36B68"/>
    <w:rsid w:val="00B36F2E"/>
    <w:rsid w:val="00B37629"/>
    <w:rsid w:val="00B378B2"/>
    <w:rsid w:val="00B37F29"/>
    <w:rsid w:val="00B40116"/>
    <w:rsid w:val="00B40364"/>
    <w:rsid w:val="00B40534"/>
    <w:rsid w:val="00B40860"/>
    <w:rsid w:val="00B4155C"/>
    <w:rsid w:val="00B41764"/>
    <w:rsid w:val="00B41BBD"/>
    <w:rsid w:val="00B41F2C"/>
    <w:rsid w:val="00B4211E"/>
    <w:rsid w:val="00B42254"/>
    <w:rsid w:val="00B42769"/>
    <w:rsid w:val="00B42806"/>
    <w:rsid w:val="00B42D9D"/>
    <w:rsid w:val="00B42EFB"/>
    <w:rsid w:val="00B4301E"/>
    <w:rsid w:val="00B433B8"/>
    <w:rsid w:val="00B433DB"/>
    <w:rsid w:val="00B4368C"/>
    <w:rsid w:val="00B437BB"/>
    <w:rsid w:val="00B43FC8"/>
    <w:rsid w:val="00B44A1A"/>
    <w:rsid w:val="00B45D23"/>
    <w:rsid w:val="00B460F4"/>
    <w:rsid w:val="00B4623C"/>
    <w:rsid w:val="00B464AC"/>
    <w:rsid w:val="00B46DE5"/>
    <w:rsid w:val="00B46EAF"/>
    <w:rsid w:val="00B47609"/>
    <w:rsid w:val="00B47633"/>
    <w:rsid w:val="00B47974"/>
    <w:rsid w:val="00B47B4D"/>
    <w:rsid w:val="00B50003"/>
    <w:rsid w:val="00B50D88"/>
    <w:rsid w:val="00B510DA"/>
    <w:rsid w:val="00B511C7"/>
    <w:rsid w:val="00B51420"/>
    <w:rsid w:val="00B5174B"/>
    <w:rsid w:val="00B51C13"/>
    <w:rsid w:val="00B51D7A"/>
    <w:rsid w:val="00B51E81"/>
    <w:rsid w:val="00B52057"/>
    <w:rsid w:val="00B53BDE"/>
    <w:rsid w:val="00B54017"/>
    <w:rsid w:val="00B5411E"/>
    <w:rsid w:val="00B54864"/>
    <w:rsid w:val="00B54D35"/>
    <w:rsid w:val="00B54F89"/>
    <w:rsid w:val="00B555AA"/>
    <w:rsid w:val="00B55B2D"/>
    <w:rsid w:val="00B56225"/>
    <w:rsid w:val="00B5681F"/>
    <w:rsid w:val="00B56C1A"/>
    <w:rsid w:val="00B56E71"/>
    <w:rsid w:val="00B570A4"/>
    <w:rsid w:val="00B57361"/>
    <w:rsid w:val="00B60AA2"/>
    <w:rsid w:val="00B60B92"/>
    <w:rsid w:val="00B611E5"/>
    <w:rsid w:val="00B61590"/>
    <w:rsid w:val="00B61ACA"/>
    <w:rsid w:val="00B61BEA"/>
    <w:rsid w:val="00B61BF1"/>
    <w:rsid w:val="00B6240A"/>
    <w:rsid w:val="00B625C0"/>
    <w:rsid w:val="00B627C9"/>
    <w:rsid w:val="00B63854"/>
    <w:rsid w:val="00B64079"/>
    <w:rsid w:val="00B6429A"/>
    <w:rsid w:val="00B6451A"/>
    <w:rsid w:val="00B6453D"/>
    <w:rsid w:val="00B64544"/>
    <w:rsid w:val="00B65157"/>
    <w:rsid w:val="00B6545E"/>
    <w:rsid w:val="00B65BCB"/>
    <w:rsid w:val="00B66271"/>
    <w:rsid w:val="00B66CAC"/>
    <w:rsid w:val="00B66E5B"/>
    <w:rsid w:val="00B67AC6"/>
    <w:rsid w:val="00B70047"/>
    <w:rsid w:val="00B7019D"/>
    <w:rsid w:val="00B70359"/>
    <w:rsid w:val="00B704CD"/>
    <w:rsid w:val="00B7088D"/>
    <w:rsid w:val="00B70B4F"/>
    <w:rsid w:val="00B70B96"/>
    <w:rsid w:val="00B70E0A"/>
    <w:rsid w:val="00B71382"/>
    <w:rsid w:val="00B714E9"/>
    <w:rsid w:val="00B71544"/>
    <w:rsid w:val="00B7166E"/>
    <w:rsid w:val="00B720B8"/>
    <w:rsid w:val="00B7221D"/>
    <w:rsid w:val="00B72550"/>
    <w:rsid w:val="00B72629"/>
    <w:rsid w:val="00B726E3"/>
    <w:rsid w:val="00B726F6"/>
    <w:rsid w:val="00B729F1"/>
    <w:rsid w:val="00B72B0B"/>
    <w:rsid w:val="00B72C03"/>
    <w:rsid w:val="00B731C4"/>
    <w:rsid w:val="00B733B5"/>
    <w:rsid w:val="00B73BC1"/>
    <w:rsid w:val="00B73BD6"/>
    <w:rsid w:val="00B7407B"/>
    <w:rsid w:val="00B74388"/>
    <w:rsid w:val="00B744E5"/>
    <w:rsid w:val="00B7452C"/>
    <w:rsid w:val="00B74A97"/>
    <w:rsid w:val="00B74DBB"/>
    <w:rsid w:val="00B74E6B"/>
    <w:rsid w:val="00B756C5"/>
    <w:rsid w:val="00B75B12"/>
    <w:rsid w:val="00B75BA5"/>
    <w:rsid w:val="00B75EC2"/>
    <w:rsid w:val="00B76517"/>
    <w:rsid w:val="00B768FF"/>
    <w:rsid w:val="00B773CC"/>
    <w:rsid w:val="00B77C09"/>
    <w:rsid w:val="00B80497"/>
    <w:rsid w:val="00B80604"/>
    <w:rsid w:val="00B807C7"/>
    <w:rsid w:val="00B80B35"/>
    <w:rsid w:val="00B80D82"/>
    <w:rsid w:val="00B818D0"/>
    <w:rsid w:val="00B81ACB"/>
    <w:rsid w:val="00B81C3F"/>
    <w:rsid w:val="00B81C7C"/>
    <w:rsid w:val="00B81DE2"/>
    <w:rsid w:val="00B8235F"/>
    <w:rsid w:val="00B8284C"/>
    <w:rsid w:val="00B8294F"/>
    <w:rsid w:val="00B82E51"/>
    <w:rsid w:val="00B832C3"/>
    <w:rsid w:val="00B83AA3"/>
    <w:rsid w:val="00B83AC3"/>
    <w:rsid w:val="00B83ACA"/>
    <w:rsid w:val="00B83E6A"/>
    <w:rsid w:val="00B849DC"/>
    <w:rsid w:val="00B85048"/>
    <w:rsid w:val="00B85167"/>
    <w:rsid w:val="00B85689"/>
    <w:rsid w:val="00B856E1"/>
    <w:rsid w:val="00B85BEC"/>
    <w:rsid w:val="00B85C20"/>
    <w:rsid w:val="00B85C78"/>
    <w:rsid w:val="00B8630A"/>
    <w:rsid w:val="00B86CBF"/>
    <w:rsid w:val="00B872CF"/>
    <w:rsid w:val="00B87382"/>
    <w:rsid w:val="00B874AF"/>
    <w:rsid w:val="00B87805"/>
    <w:rsid w:val="00B87970"/>
    <w:rsid w:val="00B87E66"/>
    <w:rsid w:val="00B900A4"/>
    <w:rsid w:val="00B9040C"/>
    <w:rsid w:val="00B9061A"/>
    <w:rsid w:val="00B909FC"/>
    <w:rsid w:val="00B90A33"/>
    <w:rsid w:val="00B90B1F"/>
    <w:rsid w:val="00B91318"/>
    <w:rsid w:val="00B91366"/>
    <w:rsid w:val="00B914E9"/>
    <w:rsid w:val="00B91931"/>
    <w:rsid w:val="00B91952"/>
    <w:rsid w:val="00B9196D"/>
    <w:rsid w:val="00B92129"/>
    <w:rsid w:val="00B92370"/>
    <w:rsid w:val="00B92FEA"/>
    <w:rsid w:val="00B93345"/>
    <w:rsid w:val="00B93B08"/>
    <w:rsid w:val="00B93D77"/>
    <w:rsid w:val="00B93E0D"/>
    <w:rsid w:val="00B94329"/>
    <w:rsid w:val="00B9468F"/>
    <w:rsid w:val="00B948A7"/>
    <w:rsid w:val="00B9492B"/>
    <w:rsid w:val="00B94CFD"/>
    <w:rsid w:val="00B95111"/>
    <w:rsid w:val="00B9540E"/>
    <w:rsid w:val="00B9549A"/>
    <w:rsid w:val="00B95640"/>
    <w:rsid w:val="00B95AF5"/>
    <w:rsid w:val="00B95F92"/>
    <w:rsid w:val="00B9601B"/>
    <w:rsid w:val="00B9622C"/>
    <w:rsid w:val="00B962F9"/>
    <w:rsid w:val="00B96493"/>
    <w:rsid w:val="00B96B9C"/>
    <w:rsid w:val="00B96DEC"/>
    <w:rsid w:val="00B97510"/>
    <w:rsid w:val="00B97D5C"/>
    <w:rsid w:val="00B97E04"/>
    <w:rsid w:val="00BA0012"/>
    <w:rsid w:val="00BA00D2"/>
    <w:rsid w:val="00BA0455"/>
    <w:rsid w:val="00BA0ACE"/>
    <w:rsid w:val="00BA0C96"/>
    <w:rsid w:val="00BA0E48"/>
    <w:rsid w:val="00BA0EB0"/>
    <w:rsid w:val="00BA0F23"/>
    <w:rsid w:val="00BA13A9"/>
    <w:rsid w:val="00BA1538"/>
    <w:rsid w:val="00BA174F"/>
    <w:rsid w:val="00BA17E9"/>
    <w:rsid w:val="00BA1E55"/>
    <w:rsid w:val="00BA1F59"/>
    <w:rsid w:val="00BA2000"/>
    <w:rsid w:val="00BA216D"/>
    <w:rsid w:val="00BA2A01"/>
    <w:rsid w:val="00BA35BD"/>
    <w:rsid w:val="00BA3744"/>
    <w:rsid w:val="00BA394C"/>
    <w:rsid w:val="00BA3C2A"/>
    <w:rsid w:val="00BA4B75"/>
    <w:rsid w:val="00BA4D74"/>
    <w:rsid w:val="00BA55B5"/>
    <w:rsid w:val="00BA59A1"/>
    <w:rsid w:val="00BA6D27"/>
    <w:rsid w:val="00BA7272"/>
    <w:rsid w:val="00BA72C8"/>
    <w:rsid w:val="00BA7306"/>
    <w:rsid w:val="00BA73F6"/>
    <w:rsid w:val="00BA7C9F"/>
    <w:rsid w:val="00BB06EE"/>
    <w:rsid w:val="00BB0FCE"/>
    <w:rsid w:val="00BB1047"/>
    <w:rsid w:val="00BB1347"/>
    <w:rsid w:val="00BB172E"/>
    <w:rsid w:val="00BB2541"/>
    <w:rsid w:val="00BB27DC"/>
    <w:rsid w:val="00BB288B"/>
    <w:rsid w:val="00BB2EEF"/>
    <w:rsid w:val="00BB2F9B"/>
    <w:rsid w:val="00BB3AD6"/>
    <w:rsid w:val="00BB443F"/>
    <w:rsid w:val="00BB45C1"/>
    <w:rsid w:val="00BB514B"/>
    <w:rsid w:val="00BB578D"/>
    <w:rsid w:val="00BB6054"/>
    <w:rsid w:val="00BB6153"/>
    <w:rsid w:val="00BB6AC4"/>
    <w:rsid w:val="00BB6B44"/>
    <w:rsid w:val="00BB722F"/>
    <w:rsid w:val="00BB7358"/>
    <w:rsid w:val="00BB73BF"/>
    <w:rsid w:val="00BB7DF1"/>
    <w:rsid w:val="00BB7E5A"/>
    <w:rsid w:val="00BC0A12"/>
    <w:rsid w:val="00BC0A59"/>
    <w:rsid w:val="00BC0B78"/>
    <w:rsid w:val="00BC0D90"/>
    <w:rsid w:val="00BC1039"/>
    <w:rsid w:val="00BC144D"/>
    <w:rsid w:val="00BC1683"/>
    <w:rsid w:val="00BC1F40"/>
    <w:rsid w:val="00BC23D5"/>
    <w:rsid w:val="00BC264F"/>
    <w:rsid w:val="00BC28B1"/>
    <w:rsid w:val="00BC299C"/>
    <w:rsid w:val="00BC29EA"/>
    <w:rsid w:val="00BC2C42"/>
    <w:rsid w:val="00BC307F"/>
    <w:rsid w:val="00BC31A8"/>
    <w:rsid w:val="00BC33CE"/>
    <w:rsid w:val="00BC35AB"/>
    <w:rsid w:val="00BC3F33"/>
    <w:rsid w:val="00BC4146"/>
    <w:rsid w:val="00BC42FD"/>
    <w:rsid w:val="00BC46FB"/>
    <w:rsid w:val="00BC4824"/>
    <w:rsid w:val="00BC5B67"/>
    <w:rsid w:val="00BC5CE1"/>
    <w:rsid w:val="00BC612A"/>
    <w:rsid w:val="00BC628F"/>
    <w:rsid w:val="00BC632C"/>
    <w:rsid w:val="00BC6407"/>
    <w:rsid w:val="00BC6529"/>
    <w:rsid w:val="00BC67A0"/>
    <w:rsid w:val="00BC67B9"/>
    <w:rsid w:val="00BC6B43"/>
    <w:rsid w:val="00BC6B80"/>
    <w:rsid w:val="00BC71DC"/>
    <w:rsid w:val="00BC7248"/>
    <w:rsid w:val="00BC72C6"/>
    <w:rsid w:val="00BC7728"/>
    <w:rsid w:val="00BC78AC"/>
    <w:rsid w:val="00BC7973"/>
    <w:rsid w:val="00BC7C9E"/>
    <w:rsid w:val="00BC7E14"/>
    <w:rsid w:val="00BD0464"/>
    <w:rsid w:val="00BD0E61"/>
    <w:rsid w:val="00BD1A37"/>
    <w:rsid w:val="00BD1B53"/>
    <w:rsid w:val="00BD2944"/>
    <w:rsid w:val="00BD2DFF"/>
    <w:rsid w:val="00BD3394"/>
    <w:rsid w:val="00BD373F"/>
    <w:rsid w:val="00BD3B13"/>
    <w:rsid w:val="00BD467A"/>
    <w:rsid w:val="00BD4F9F"/>
    <w:rsid w:val="00BD4FAA"/>
    <w:rsid w:val="00BD540F"/>
    <w:rsid w:val="00BD5536"/>
    <w:rsid w:val="00BD6010"/>
    <w:rsid w:val="00BD68BE"/>
    <w:rsid w:val="00BD71AA"/>
    <w:rsid w:val="00BD7FC7"/>
    <w:rsid w:val="00BE0893"/>
    <w:rsid w:val="00BE0B10"/>
    <w:rsid w:val="00BE0F7A"/>
    <w:rsid w:val="00BE10B3"/>
    <w:rsid w:val="00BE1662"/>
    <w:rsid w:val="00BE182E"/>
    <w:rsid w:val="00BE1F53"/>
    <w:rsid w:val="00BE2167"/>
    <w:rsid w:val="00BE293F"/>
    <w:rsid w:val="00BE32AC"/>
    <w:rsid w:val="00BE372C"/>
    <w:rsid w:val="00BE404E"/>
    <w:rsid w:val="00BE47D3"/>
    <w:rsid w:val="00BE490B"/>
    <w:rsid w:val="00BE4D47"/>
    <w:rsid w:val="00BE4F81"/>
    <w:rsid w:val="00BE5018"/>
    <w:rsid w:val="00BE531B"/>
    <w:rsid w:val="00BE5556"/>
    <w:rsid w:val="00BE5701"/>
    <w:rsid w:val="00BE5715"/>
    <w:rsid w:val="00BE57AF"/>
    <w:rsid w:val="00BE5B9F"/>
    <w:rsid w:val="00BE5C28"/>
    <w:rsid w:val="00BE5CBF"/>
    <w:rsid w:val="00BE5EA9"/>
    <w:rsid w:val="00BE61B5"/>
    <w:rsid w:val="00BE6A4D"/>
    <w:rsid w:val="00BE6DCA"/>
    <w:rsid w:val="00BE701F"/>
    <w:rsid w:val="00BE71C2"/>
    <w:rsid w:val="00BE76B3"/>
    <w:rsid w:val="00BE775F"/>
    <w:rsid w:val="00BE7D26"/>
    <w:rsid w:val="00BE7D81"/>
    <w:rsid w:val="00BE7E98"/>
    <w:rsid w:val="00BF070B"/>
    <w:rsid w:val="00BF0768"/>
    <w:rsid w:val="00BF0CDD"/>
    <w:rsid w:val="00BF23C5"/>
    <w:rsid w:val="00BF272C"/>
    <w:rsid w:val="00BF279E"/>
    <w:rsid w:val="00BF2E64"/>
    <w:rsid w:val="00BF37F1"/>
    <w:rsid w:val="00BF3C26"/>
    <w:rsid w:val="00BF3F06"/>
    <w:rsid w:val="00BF3FD8"/>
    <w:rsid w:val="00BF4159"/>
    <w:rsid w:val="00BF468C"/>
    <w:rsid w:val="00BF4699"/>
    <w:rsid w:val="00BF4EB8"/>
    <w:rsid w:val="00BF4EF0"/>
    <w:rsid w:val="00BF529A"/>
    <w:rsid w:val="00BF5519"/>
    <w:rsid w:val="00BF55C1"/>
    <w:rsid w:val="00BF56A1"/>
    <w:rsid w:val="00BF5786"/>
    <w:rsid w:val="00BF5DD0"/>
    <w:rsid w:val="00BF642C"/>
    <w:rsid w:val="00BF6D33"/>
    <w:rsid w:val="00BF7428"/>
    <w:rsid w:val="00BF7C65"/>
    <w:rsid w:val="00C00187"/>
    <w:rsid w:val="00C00213"/>
    <w:rsid w:val="00C0059E"/>
    <w:rsid w:val="00C01009"/>
    <w:rsid w:val="00C01981"/>
    <w:rsid w:val="00C019D7"/>
    <w:rsid w:val="00C01C23"/>
    <w:rsid w:val="00C01E6C"/>
    <w:rsid w:val="00C02045"/>
    <w:rsid w:val="00C022BD"/>
    <w:rsid w:val="00C02608"/>
    <w:rsid w:val="00C02809"/>
    <w:rsid w:val="00C02A76"/>
    <w:rsid w:val="00C03042"/>
    <w:rsid w:val="00C039E3"/>
    <w:rsid w:val="00C040C6"/>
    <w:rsid w:val="00C04162"/>
    <w:rsid w:val="00C0448A"/>
    <w:rsid w:val="00C04C3A"/>
    <w:rsid w:val="00C0551F"/>
    <w:rsid w:val="00C05988"/>
    <w:rsid w:val="00C059C4"/>
    <w:rsid w:val="00C05AF3"/>
    <w:rsid w:val="00C05F79"/>
    <w:rsid w:val="00C05FA7"/>
    <w:rsid w:val="00C0604A"/>
    <w:rsid w:val="00C060E1"/>
    <w:rsid w:val="00C06157"/>
    <w:rsid w:val="00C06382"/>
    <w:rsid w:val="00C06856"/>
    <w:rsid w:val="00C06ACD"/>
    <w:rsid w:val="00C06C2E"/>
    <w:rsid w:val="00C06CEE"/>
    <w:rsid w:val="00C07460"/>
    <w:rsid w:val="00C0750D"/>
    <w:rsid w:val="00C07BDA"/>
    <w:rsid w:val="00C07CCA"/>
    <w:rsid w:val="00C102AF"/>
    <w:rsid w:val="00C10427"/>
    <w:rsid w:val="00C10502"/>
    <w:rsid w:val="00C10733"/>
    <w:rsid w:val="00C10A05"/>
    <w:rsid w:val="00C10BC6"/>
    <w:rsid w:val="00C10D02"/>
    <w:rsid w:val="00C1113C"/>
    <w:rsid w:val="00C114A9"/>
    <w:rsid w:val="00C11545"/>
    <w:rsid w:val="00C11583"/>
    <w:rsid w:val="00C11741"/>
    <w:rsid w:val="00C12000"/>
    <w:rsid w:val="00C12723"/>
    <w:rsid w:val="00C13922"/>
    <w:rsid w:val="00C13DAA"/>
    <w:rsid w:val="00C14551"/>
    <w:rsid w:val="00C14E7A"/>
    <w:rsid w:val="00C15314"/>
    <w:rsid w:val="00C15394"/>
    <w:rsid w:val="00C15462"/>
    <w:rsid w:val="00C15674"/>
    <w:rsid w:val="00C167CD"/>
    <w:rsid w:val="00C168F3"/>
    <w:rsid w:val="00C16E02"/>
    <w:rsid w:val="00C16E29"/>
    <w:rsid w:val="00C173E1"/>
    <w:rsid w:val="00C174F3"/>
    <w:rsid w:val="00C178DF"/>
    <w:rsid w:val="00C20297"/>
    <w:rsid w:val="00C2038B"/>
    <w:rsid w:val="00C2042E"/>
    <w:rsid w:val="00C20A0A"/>
    <w:rsid w:val="00C20D81"/>
    <w:rsid w:val="00C21186"/>
    <w:rsid w:val="00C211E7"/>
    <w:rsid w:val="00C21241"/>
    <w:rsid w:val="00C21349"/>
    <w:rsid w:val="00C21CE4"/>
    <w:rsid w:val="00C22709"/>
    <w:rsid w:val="00C227A1"/>
    <w:rsid w:val="00C228CC"/>
    <w:rsid w:val="00C230D2"/>
    <w:rsid w:val="00C23194"/>
    <w:rsid w:val="00C23D77"/>
    <w:rsid w:val="00C240DB"/>
    <w:rsid w:val="00C244E8"/>
    <w:rsid w:val="00C2467A"/>
    <w:rsid w:val="00C248E4"/>
    <w:rsid w:val="00C24A03"/>
    <w:rsid w:val="00C24B7A"/>
    <w:rsid w:val="00C24D54"/>
    <w:rsid w:val="00C251FA"/>
    <w:rsid w:val="00C25B06"/>
    <w:rsid w:val="00C26BF6"/>
    <w:rsid w:val="00C26D8F"/>
    <w:rsid w:val="00C270B4"/>
    <w:rsid w:val="00C272B0"/>
    <w:rsid w:val="00C2744A"/>
    <w:rsid w:val="00C27B0B"/>
    <w:rsid w:val="00C300FD"/>
    <w:rsid w:val="00C30877"/>
    <w:rsid w:val="00C308A4"/>
    <w:rsid w:val="00C30D6B"/>
    <w:rsid w:val="00C3146D"/>
    <w:rsid w:val="00C318C1"/>
    <w:rsid w:val="00C319FC"/>
    <w:rsid w:val="00C31DCD"/>
    <w:rsid w:val="00C31FA2"/>
    <w:rsid w:val="00C32111"/>
    <w:rsid w:val="00C324BB"/>
    <w:rsid w:val="00C324F8"/>
    <w:rsid w:val="00C32AA8"/>
    <w:rsid w:val="00C32C88"/>
    <w:rsid w:val="00C335AF"/>
    <w:rsid w:val="00C33874"/>
    <w:rsid w:val="00C33A76"/>
    <w:rsid w:val="00C340B9"/>
    <w:rsid w:val="00C34705"/>
    <w:rsid w:val="00C34D51"/>
    <w:rsid w:val="00C34FCD"/>
    <w:rsid w:val="00C3510E"/>
    <w:rsid w:val="00C3540C"/>
    <w:rsid w:val="00C359AF"/>
    <w:rsid w:val="00C35CFC"/>
    <w:rsid w:val="00C35E74"/>
    <w:rsid w:val="00C3600C"/>
    <w:rsid w:val="00C36301"/>
    <w:rsid w:val="00C366A5"/>
    <w:rsid w:val="00C36775"/>
    <w:rsid w:val="00C3699B"/>
    <w:rsid w:val="00C36B31"/>
    <w:rsid w:val="00C36B50"/>
    <w:rsid w:val="00C37277"/>
    <w:rsid w:val="00C373BD"/>
    <w:rsid w:val="00C37D5F"/>
    <w:rsid w:val="00C37EB1"/>
    <w:rsid w:val="00C404C5"/>
    <w:rsid w:val="00C40A8D"/>
    <w:rsid w:val="00C40DCE"/>
    <w:rsid w:val="00C41538"/>
    <w:rsid w:val="00C416BA"/>
    <w:rsid w:val="00C41824"/>
    <w:rsid w:val="00C41D0C"/>
    <w:rsid w:val="00C41D95"/>
    <w:rsid w:val="00C427A5"/>
    <w:rsid w:val="00C43552"/>
    <w:rsid w:val="00C435D7"/>
    <w:rsid w:val="00C440B7"/>
    <w:rsid w:val="00C44CD7"/>
    <w:rsid w:val="00C44F7B"/>
    <w:rsid w:val="00C45029"/>
    <w:rsid w:val="00C4503C"/>
    <w:rsid w:val="00C45360"/>
    <w:rsid w:val="00C45694"/>
    <w:rsid w:val="00C45B2D"/>
    <w:rsid w:val="00C4619C"/>
    <w:rsid w:val="00C462CE"/>
    <w:rsid w:val="00C465CE"/>
    <w:rsid w:val="00C46A3B"/>
    <w:rsid w:val="00C46D13"/>
    <w:rsid w:val="00C46DFA"/>
    <w:rsid w:val="00C473D3"/>
    <w:rsid w:val="00C47594"/>
    <w:rsid w:val="00C4778B"/>
    <w:rsid w:val="00C47975"/>
    <w:rsid w:val="00C47B0B"/>
    <w:rsid w:val="00C50048"/>
    <w:rsid w:val="00C501E3"/>
    <w:rsid w:val="00C50207"/>
    <w:rsid w:val="00C50379"/>
    <w:rsid w:val="00C50729"/>
    <w:rsid w:val="00C5082B"/>
    <w:rsid w:val="00C50D1C"/>
    <w:rsid w:val="00C50D57"/>
    <w:rsid w:val="00C5131B"/>
    <w:rsid w:val="00C51587"/>
    <w:rsid w:val="00C518CA"/>
    <w:rsid w:val="00C5191E"/>
    <w:rsid w:val="00C51BA6"/>
    <w:rsid w:val="00C52149"/>
    <w:rsid w:val="00C5265C"/>
    <w:rsid w:val="00C527C5"/>
    <w:rsid w:val="00C52EF2"/>
    <w:rsid w:val="00C53059"/>
    <w:rsid w:val="00C53064"/>
    <w:rsid w:val="00C530D7"/>
    <w:rsid w:val="00C53864"/>
    <w:rsid w:val="00C5393E"/>
    <w:rsid w:val="00C53CC0"/>
    <w:rsid w:val="00C53D13"/>
    <w:rsid w:val="00C53D8A"/>
    <w:rsid w:val="00C5472B"/>
    <w:rsid w:val="00C54FF8"/>
    <w:rsid w:val="00C5542E"/>
    <w:rsid w:val="00C555CD"/>
    <w:rsid w:val="00C555E2"/>
    <w:rsid w:val="00C55FD5"/>
    <w:rsid w:val="00C56065"/>
    <w:rsid w:val="00C562D8"/>
    <w:rsid w:val="00C568B3"/>
    <w:rsid w:val="00C5696D"/>
    <w:rsid w:val="00C5719D"/>
    <w:rsid w:val="00C57A28"/>
    <w:rsid w:val="00C57A5A"/>
    <w:rsid w:val="00C57E4C"/>
    <w:rsid w:val="00C57ED7"/>
    <w:rsid w:val="00C60536"/>
    <w:rsid w:val="00C60C47"/>
    <w:rsid w:val="00C60F85"/>
    <w:rsid w:val="00C61330"/>
    <w:rsid w:val="00C6133D"/>
    <w:rsid w:val="00C6148F"/>
    <w:rsid w:val="00C6172B"/>
    <w:rsid w:val="00C61A10"/>
    <w:rsid w:val="00C61A7F"/>
    <w:rsid w:val="00C61C50"/>
    <w:rsid w:val="00C61E67"/>
    <w:rsid w:val="00C6286B"/>
    <w:rsid w:val="00C63A05"/>
    <w:rsid w:val="00C6400E"/>
    <w:rsid w:val="00C640A7"/>
    <w:rsid w:val="00C643C4"/>
    <w:rsid w:val="00C6517B"/>
    <w:rsid w:val="00C653B8"/>
    <w:rsid w:val="00C65618"/>
    <w:rsid w:val="00C656FB"/>
    <w:rsid w:val="00C65771"/>
    <w:rsid w:val="00C657C5"/>
    <w:rsid w:val="00C66056"/>
    <w:rsid w:val="00C6621C"/>
    <w:rsid w:val="00C66383"/>
    <w:rsid w:val="00C663FA"/>
    <w:rsid w:val="00C66803"/>
    <w:rsid w:val="00C669AF"/>
    <w:rsid w:val="00C67865"/>
    <w:rsid w:val="00C70535"/>
    <w:rsid w:val="00C70990"/>
    <w:rsid w:val="00C70D45"/>
    <w:rsid w:val="00C71368"/>
    <w:rsid w:val="00C71594"/>
    <w:rsid w:val="00C71C18"/>
    <w:rsid w:val="00C71FCB"/>
    <w:rsid w:val="00C726D1"/>
    <w:rsid w:val="00C72E91"/>
    <w:rsid w:val="00C73E4D"/>
    <w:rsid w:val="00C7403F"/>
    <w:rsid w:val="00C74416"/>
    <w:rsid w:val="00C74903"/>
    <w:rsid w:val="00C74C31"/>
    <w:rsid w:val="00C757FA"/>
    <w:rsid w:val="00C75905"/>
    <w:rsid w:val="00C7646E"/>
    <w:rsid w:val="00C7659C"/>
    <w:rsid w:val="00C766AB"/>
    <w:rsid w:val="00C770BE"/>
    <w:rsid w:val="00C77222"/>
    <w:rsid w:val="00C779B2"/>
    <w:rsid w:val="00C77A40"/>
    <w:rsid w:val="00C77B02"/>
    <w:rsid w:val="00C800DE"/>
    <w:rsid w:val="00C81BB5"/>
    <w:rsid w:val="00C81D86"/>
    <w:rsid w:val="00C82E43"/>
    <w:rsid w:val="00C82E83"/>
    <w:rsid w:val="00C83A50"/>
    <w:rsid w:val="00C83CB1"/>
    <w:rsid w:val="00C83FA0"/>
    <w:rsid w:val="00C841FB"/>
    <w:rsid w:val="00C84529"/>
    <w:rsid w:val="00C84A44"/>
    <w:rsid w:val="00C84CF8"/>
    <w:rsid w:val="00C84F39"/>
    <w:rsid w:val="00C85650"/>
    <w:rsid w:val="00C857BB"/>
    <w:rsid w:val="00C86214"/>
    <w:rsid w:val="00C8701E"/>
    <w:rsid w:val="00C8789E"/>
    <w:rsid w:val="00C87BA3"/>
    <w:rsid w:val="00C87FFA"/>
    <w:rsid w:val="00C90061"/>
    <w:rsid w:val="00C901AB"/>
    <w:rsid w:val="00C90B4F"/>
    <w:rsid w:val="00C90B9E"/>
    <w:rsid w:val="00C90BBF"/>
    <w:rsid w:val="00C912AE"/>
    <w:rsid w:val="00C912C5"/>
    <w:rsid w:val="00C91489"/>
    <w:rsid w:val="00C91D5C"/>
    <w:rsid w:val="00C93243"/>
    <w:rsid w:val="00C93834"/>
    <w:rsid w:val="00C94040"/>
    <w:rsid w:val="00C94072"/>
    <w:rsid w:val="00C9492C"/>
    <w:rsid w:val="00C94C6C"/>
    <w:rsid w:val="00C94CB8"/>
    <w:rsid w:val="00C95071"/>
    <w:rsid w:val="00C95510"/>
    <w:rsid w:val="00C957FA"/>
    <w:rsid w:val="00C9593A"/>
    <w:rsid w:val="00C96EA6"/>
    <w:rsid w:val="00C96ED0"/>
    <w:rsid w:val="00C97E53"/>
    <w:rsid w:val="00CA0A0C"/>
    <w:rsid w:val="00CA0B14"/>
    <w:rsid w:val="00CA0D6B"/>
    <w:rsid w:val="00CA0E56"/>
    <w:rsid w:val="00CA1150"/>
    <w:rsid w:val="00CA11F3"/>
    <w:rsid w:val="00CA1365"/>
    <w:rsid w:val="00CA1467"/>
    <w:rsid w:val="00CA1497"/>
    <w:rsid w:val="00CA1D9E"/>
    <w:rsid w:val="00CA1F13"/>
    <w:rsid w:val="00CA20E6"/>
    <w:rsid w:val="00CA21C4"/>
    <w:rsid w:val="00CA22B0"/>
    <w:rsid w:val="00CA2CEC"/>
    <w:rsid w:val="00CA3B26"/>
    <w:rsid w:val="00CA3C29"/>
    <w:rsid w:val="00CA3EE4"/>
    <w:rsid w:val="00CA41CC"/>
    <w:rsid w:val="00CA4371"/>
    <w:rsid w:val="00CA43BC"/>
    <w:rsid w:val="00CA4652"/>
    <w:rsid w:val="00CA499B"/>
    <w:rsid w:val="00CA4ACF"/>
    <w:rsid w:val="00CA50EC"/>
    <w:rsid w:val="00CA51B7"/>
    <w:rsid w:val="00CA551D"/>
    <w:rsid w:val="00CA5813"/>
    <w:rsid w:val="00CA61D2"/>
    <w:rsid w:val="00CA67D9"/>
    <w:rsid w:val="00CA6CBE"/>
    <w:rsid w:val="00CA795D"/>
    <w:rsid w:val="00CA7B06"/>
    <w:rsid w:val="00CB0556"/>
    <w:rsid w:val="00CB0ECC"/>
    <w:rsid w:val="00CB10D1"/>
    <w:rsid w:val="00CB10FA"/>
    <w:rsid w:val="00CB1A1E"/>
    <w:rsid w:val="00CB1D5D"/>
    <w:rsid w:val="00CB1FF5"/>
    <w:rsid w:val="00CB2A89"/>
    <w:rsid w:val="00CB3202"/>
    <w:rsid w:val="00CB32D2"/>
    <w:rsid w:val="00CB3300"/>
    <w:rsid w:val="00CB4789"/>
    <w:rsid w:val="00CB49A1"/>
    <w:rsid w:val="00CB4D44"/>
    <w:rsid w:val="00CB4E02"/>
    <w:rsid w:val="00CB4F0C"/>
    <w:rsid w:val="00CB52F6"/>
    <w:rsid w:val="00CB53D6"/>
    <w:rsid w:val="00CB57D1"/>
    <w:rsid w:val="00CB58E7"/>
    <w:rsid w:val="00CB59F1"/>
    <w:rsid w:val="00CB6418"/>
    <w:rsid w:val="00CB6F95"/>
    <w:rsid w:val="00CB7062"/>
    <w:rsid w:val="00CB743F"/>
    <w:rsid w:val="00CB7441"/>
    <w:rsid w:val="00CB74C9"/>
    <w:rsid w:val="00CB766B"/>
    <w:rsid w:val="00CB7774"/>
    <w:rsid w:val="00CB7862"/>
    <w:rsid w:val="00CB7D1C"/>
    <w:rsid w:val="00CB7E14"/>
    <w:rsid w:val="00CB7F7F"/>
    <w:rsid w:val="00CC018B"/>
    <w:rsid w:val="00CC0239"/>
    <w:rsid w:val="00CC1ED7"/>
    <w:rsid w:val="00CC1F1E"/>
    <w:rsid w:val="00CC2327"/>
    <w:rsid w:val="00CC2B66"/>
    <w:rsid w:val="00CC2D1F"/>
    <w:rsid w:val="00CC2E13"/>
    <w:rsid w:val="00CC32D2"/>
    <w:rsid w:val="00CC3F52"/>
    <w:rsid w:val="00CC3FD4"/>
    <w:rsid w:val="00CC427E"/>
    <w:rsid w:val="00CC44BE"/>
    <w:rsid w:val="00CC4AE6"/>
    <w:rsid w:val="00CC50E0"/>
    <w:rsid w:val="00CC511D"/>
    <w:rsid w:val="00CC546A"/>
    <w:rsid w:val="00CC5600"/>
    <w:rsid w:val="00CC58E8"/>
    <w:rsid w:val="00CC5B4F"/>
    <w:rsid w:val="00CC5DA1"/>
    <w:rsid w:val="00CC67A9"/>
    <w:rsid w:val="00CC6DD2"/>
    <w:rsid w:val="00CC783F"/>
    <w:rsid w:val="00CC7A0D"/>
    <w:rsid w:val="00CC7DD4"/>
    <w:rsid w:val="00CC7E20"/>
    <w:rsid w:val="00CD045E"/>
    <w:rsid w:val="00CD09BB"/>
    <w:rsid w:val="00CD0A4A"/>
    <w:rsid w:val="00CD0B9C"/>
    <w:rsid w:val="00CD0DDC"/>
    <w:rsid w:val="00CD13F3"/>
    <w:rsid w:val="00CD1607"/>
    <w:rsid w:val="00CD1C5C"/>
    <w:rsid w:val="00CD25AC"/>
    <w:rsid w:val="00CD25D1"/>
    <w:rsid w:val="00CD2F69"/>
    <w:rsid w:val="00CD300C"/>
    <w:rsid w:val="00CD3111"/>
    <w:rsid w:val="00CD311D"/>
    <w:rsid w:val="00CD33B6"/>
    <w:rsid w:val="00CD355F"/>
    <w:rsid w:val="00CD3D13"/>
    <w:rsid w:val="00CD3D3F"/>
    <w:rsid w:val="00CD3DBD"/>
    <w:rsid w:val="00CD3E12"/>
    <w:rsid w:val="00CD3E4E"/>
    <w:rsid w:val="00CD3F1C"/>
    <w:rsid w:val="00CD47D2"/>
    <w:rsid w:val="00CD54DD"/>
    <w:rsid w:val="00CD5611"/>
    <w:rsid w:val="00CD6100"/>
    <w:rsid w:val="00CD6740"/>
    <w:rsid w:val="00CD7C64"/>
    <w:rsid w:val="00CD7D1C"/>
    <w:rsid w:val="00CE026A"/>
    <w:rsid w:val="00CE0328"/>
    <w:rsid w:val="00CE03C4"/>
    <w:rsid w:val="00CE0573"/>
    <w:rsid w:val="00CE073A"/>
    <w:rsid w:val="00CE0A99"/>
    <w:rsid w:val="00CE100D"/>
    <w:rsid w:val="00CE18F0"/>
    <w:rsid w:val="00CE1C88"/>
    <w:rsid w:val="00CE20CE"/>
    <w:rsid w:val="00CE27E5"/>
    <w:rsid w:val="00CE28FB"/>
    <w:rsid w:val="00CE2A27"/>
    <w:rsid w:val="00CE307C"/>
    <w:rsid w:val="00CE39C5"/>
    <w:rsid w:val="00CE3F9D"/>
    <w:rsid w:val="00CE4041"/>
    <w:rsid w:val="00CE40D7"/>
    <w:rsid w:val="00CE4292"/>
    <w:rsid w:val="00CE44D0"/>
    <w:rsid w:val="00CE4FFE"/>
    <w:rsid w:val="00CE54D5"/>
    <w:rsid w:val="00CE5666"/>
    <w:rsid w:val="00CE587F"/>
    <w:rsid w:val="00CE5B23"/>
    <w:rsid w:val="00CE5DF8"/>
    <w:rsid w:val="00CE60D2"/>
    <w:rsid w:val="00CE681E"/>
    <w:rsid w:val="00CE688E"/>
    <w:rsid w:val="00CE68EA"/>
    <w:rsid w:val="00CE6DA0"/>
    <w:rsid w:val="00CE7091"/>
    <w:rsid w:val="00CE709F"/>
    <w:rsid w:val="00CE71C1"/>
    <w:rsid w:val="00CE72BC"/>
    <w:rsid w:val="00CE73EA"/>
    <w:rsid w:val="00CE77BC"/>
    <w:rsid w:val="00CE7863"/>
    <w:rsid w:val="00CE78E0"/>
    <w:rsid w:val="00CE7A62"/>
    <w:rsid w:val="00CE7CD6"/>
    <w:rsid w:val="00CF00EB"/>
    <w:rsid w:val="00CF043B"/>
    <w:rsid w:val="00CF0586"/>
    <w:rsid w:val="00CF0993"/>
    <w:rsid w:val="00CF0BD7"/>
    <w:rsid w:val="00CF0C87"/>
    <w:rsid w:val="00CF12B4"/>
    <w:rsid w:val="00CF1845"/>
    <w:rsid w:val="00CF1AA9"/>
    <w:rsid w:val="00CF1CD1"/>
    <w:rsid w:val="00CF1D73"/>
    <w:rsid w:val="00CF1D8F"/>
    <w:rsid w:val="00CF2312"/>
    <w:rsid w:val="00CF2784"/>
    <w:rsid w:val="00CF2F26"/>
    <w:rsid w:val="00CF3612"/>
    <w:rsid w:val="00CF37D3"/>
    <w:rsid w:val="00CF3BE9"/>
    <w:rsid w:val="00CF3C08"/>
    <w:rsid w:val="00CF3C85"/>
    <w:rsid w:val="00CF3D35"/>
    <w:rsid w:val="00CF3F99"/>
    <w:rsid w:val="00CF4025"/>
    <w:rsid w:val="00CF4803"/>
    <w:rsid w:val="00CF5016"/>
    <w:rsid w:val="00CF555C"/>
    <w:rsid w:val="00CF5667"/>
    <w:rsid w:val="00CF57F4"/>
    <w:rsid w:val="00CF59AE"/>
    <w:rsid w:val="00CF5B1A"/>
    <w:rsid w:val="00CF5C24"/>
    <w:rsid w:val="00CF5D94"/>
    <w:rsid w:val="00CF5DDF"/>
    <w:rsid w:val="00CF6228"/>
    <w:rsid w:val="00CF6787"/>
    <w:rsid w:val="00CF6B40"/>
    <w:rsid w:val="00CF708E"/>
    <w:rsid w:val="00CF750C"/>
    <w:rsid w:val="00CF7E32"/>
    <w:rsid w:val="00D002BC"/>
    <w:rsid w:val="00D00833"/>
    <w:rsid w:val="00D009E4"/>
    <w:rsid w:val="00D01969"/>
    <w:rsid w:val="00D0231D"/>
    <w:rsid w:val="00D02578"/>
    <w:rsid w:val="00D02AF2"/>
    <w:rsid w:val="00D02DBD"/>
    <w:rsid w:val="00D03412"/>
    <w:rsid w:val="00D0342C"/>
    <w:rsid w:val="00D038F9"/>
    <w:rsid w:val="00D03979"/>
    <w:rsid w:val="00D03EE5"/>
    <w:rsid w:val="00D04135"/>
    <w:rsid w:val="00D046B3"/>
    <w:rsid w:val="00D04D2F"/>
    <w:rsid w:val="00D053F0"/>
    <w:rsid w:val="00D05B07"/>
    <w:rsid w:val="00D06A97"/>
    <w:rsid w:val="00D06D62"/>
    <w:rsid w:val="00D06F99"/>
    <w:rsid w:val="00D075D4"/>
    <w:rsid w:val="00D07778"/>
    <w:rsid w:val="00D1013B"/>
    <w:rsid w:val="00D10266"/>
    <w:rsid w:val="00D1034E"/>
    <w:rsid w:val="00D10406"/>
    <w:rsid w:val="00D10514"/>
    <w:rsid w:val="00D10591"/>
    <w:rsid w:val="00D1081D"/>
    <w:rsid w:val="00D10BCC"/>
    <w:rsid w:val="00D10BF0"/>
    <w:rsid w:val="00D11127"/>
    <w:rsid w:val="00D11910"/>
    <w:rsid w:val="00D11A92"/>
    <w:rsid w:val="00D11AA1"/>
    <w:rsid w:val="00D11AB8"/>
    <w:rsid w:val="00D11CC0"/>
    <w:rsid w:val="00D124FD"/>
    <w:rsid w:val="00D12549"/>
    <w:rsid w:val="00D12788"/>
    <w:rsid w:val="00D12859"/>
    <w:rsid w:val="00D12E06"/>
    <w:rsid w:val="00D1329B"/>
    <w:rsid w:val="00D134CF"/>
    <w:rsid w:val="00D1351F"/>
    <w:rsid w:val="00D1353B"/>
    <w:rsid w:val="00D1356E"/>
    <w:rsid w:val="00D139B7"/>
    <w:rsid w:val="00D13BE2"/>
    <w:rsid w:val="00D1422C"/>
    <w:rsid w:val="00D144DB"/>
    <w:rsid w:val="00D14683"/>
    <w:rsid w:val="00D146F5"/>
    <w:rsid w:val="00D15008"/>
    <w:rsid w:val="00D1523C"/>
    <w:rsid w:val="00D157B0"/>
    <w:rsid w:val="00D1583B"/>
    <w:rsid w:val="00D15918"/>
    <w:rsid w:val="00D15EC2"/>
    <w:rsid w:val="00D16507"/>
    <w:rsid w:val="00D168F1"/>
    <w:rsid w:val="00D16FBF"/>
    <w:rsid w:val="00D17324"/>
    <w:rsid w:val="00D17375"/>
    <w:rsid w:val="00D17605"/>
    <w:rsid w:val="00D17F19"/>
    <w:rsid w:val="00D20052"/>
    <w:rsid w:val="00D207EF"/>
    <w:rsid w:val="00D20E04"/>
    <w:rsid w:val="00D20E0B"/>
    <w:rsid w:val="00D2118A"/>
    <w:rsid w:val="00D218A8"/>
    <w:rsid w:val="00D22F03"/>
    <w:rsid w:val="00D23AA0"/>
    <w:rsid w:val="00D23DC5"/>
    <w:rsid w:val="00D24090"/>
    <w:rsid w:val="00D24737"/>
    <w:rsid w:val="00D24A6D"/>
    <w:rsid w:val="00D24CC3"/>
    <w:rsid w:val="00D24D52"/>
    <w:rsid w:val="00D24FDB"/>
    <w:rsid w:val="00D250FA"/>
    <w:rsid w:val="00D254C3"/>
    <w:rsid w:val="00D254ED"/>
    <w:rsid w:val="00D25E64"/>
    <w:rsid w:val="00D26074"/>
    <w:rsid w:val="00D2640E"/>
    <w:rsid w:val="00D2676E"/>
    <w:rsid w:val="00D26A06"/>
    <w:rsid w:val="00D26C2B"/>
    <w:rsid w:val="00D27252"/>
    <w:rsid w:val="00D275DD"/>
    <w:rsid w:val="00D2778D"/>
    <w:rsid w:val="00D27A64"/>
    <w:rsid w:val="00D27B34"/>
    <w:rsid w:val="00D27CED"/>
    <w:rsid w:val="00D3064E"/>
    <w:rsid w:val="00D30750"/>
    <w:rsid w:val="00D3091C"/>
    <w:rsid w:val="00D30B41"/>
    <w:rsid w:val="00D31D26"/>
    <w:rsid w:val="00D31DE6"/>
    <w:rsid w:val="00D31FC3"/>
    <w:rsid w:val="00D325EB"/>
    <w:rsid w:val="00D32D91"/>
    <w:rsid w:val="00D32F9F"/>
    <w:rsid w:val="00D33C0E"/>
    <w:rsid w:val="00D34262"/>
    <w:rsid w:val="00D349B9"/>
    <w:rsid w:val="00D35018"/>
    <w:rsid w:val="00D35795"/>
    <w:rsid w:val="00D3653A"/>
    <w:rsid w:val="00D3787E"/>
    <w:rsid w:val="00D37A11"/>
    <w:rsid w:val="00D37ADE"/>
    <w:rsid w:val="00D37BA5"/>
    <w:rsid w:val="00D37DBE"/>
    <w:rsid w:val="00D40104"/>
    <w:rsid w:val="00D401E4"/>
    <w:rsid w:val="00D4027D"/>
    <w:rsid w:val="00D40AFD"/>
    <w:rsid w:val="00D40DD4"/>
    <w:rsid w:val="00D411DD"/>
    <w:rsid w:val="00D417B3"/>
    <w:rsid w:val="00D42075"/>
    <w:rsid w:val="00D4231D"/>
    <w:rsid w:val="00D42367"/>
    <w:rsid w:val="00D42494"/>
    <w:rsid w:val="00D42B03"/>
    <w:rsid w:val="00D4338A"/>
    <w:rsid w:val="00D4350D"/>
    <w:rsid w:val="00D43724"/>
    <w:rsid w:val="00D43A83"/>
    <w:rsid w:val="00D443D1"/>
    <w:rsid w:val="00D448D8"/>
    <w:rsid w:val="00D4491F"/>
    <w:rsid w:val="00D44BA9"/>
    <w:rsid w:val="00D4522E"/>
    <w:rsid w:val="00D45930"/>
    <w:rsid w:val="00D45BA5"/>
    <w:rsid w:val="00D46226"/>
    <w:rsid w:val="00D46258"/>
    <w:rsid w:val="00D473F9"/>
    <w:rsid w:val="00D47687"/>
    <w:rsid w:val="00D47821"/>
    <w:rsid w:val="00D479B1"/>
    <w:rsid w:val="00D47AFA"/>
    <w:rsid w:val="00D47B3E"/>
    <w:rsid w:val="00D47BC8"/>
    <w:rsid w:val="00D47C06"/>
    <w:rsid w:val="00D47CCA"/>
    <w:rsid w:val="00D509D5"/>
    <w:rsid w:val="00D50A6E"/>
    <w:rsid w:val="00D50DEF"/>
    <w:rsid w:val="00D515B6"/>
    <w:rsid w:val="00D51DC8"/>
    <w:rsid w:val="00D522ED"/>
    <w:rsid w:val="00D5243B"/>
    <w:rsid w:val="00D53338"/>
    <w:rsid w:val="00D53707"/>
    <w:rsid w:val="00D54206"/>
    <w:rsid w:val="00D54937"/>
    <w:rsid w:val="00D54FB4"/>
    <w:rsid w:val="00D550A2"/>
    <w:rsid w:val="00D55502"/>
    <w:rsid w:val="00D55BDE"/>
    <w:rsid w:val="00D55C6A"/>
    <w:rsid w:val="00D563C2"/>
    <w:rsid w:val="00D56745"/>
    <w:rsid w:val="00D5728E"/>
    <w:rsid w:val="00D572BA"/>
    <w:rsid w:val="00D574C0"/>
    <w:rsid w:val="00D57E5B"/>
    <w:rsid w:val="00D6042F"/>
    <w:rsid w:val="00D60542"/>
    <w:rsid w:val="00D60880"/>
    <w:rsid w:val="00D60A42"/>
    <w:rsid w:val="00D60E3F"/>
    <w:rsid w:val="00D6102A"/>
    <w:rsid w:val="00D615A8"/>
    <w:rsid w:val="00D61981"/>
    <w:rsid w:val="00D61AD8"/>
    <w:rsid w:val="00D627B5"/>
    <w:rsid w:val="00D62900"/>
    <w:rsid w:val="00D62CC3"/>
    <w:rsid w:val="00D6311B"/>
    <w:rsid w:val="00D63431"/>
    <w:rsid w:val="00D637A1"/>
    <w:rsid w:val="00D6450F"/>
    <w:rsid w:val="00D647A8"/>
    <w:rsid w:val="00D64AC5"/>
    <w:rsid w:val="00D64C57"/>
    <w:rsid w:val="00D658B3"/>
    <w:rsid w:val="00D65D33"/>
    <w:rsid w:val="00D65F56"/>
    <w:rsid w:val="00D66027"/>
    <w:rsid w:val="00D6620E"/>
    <w:rsid w:val="00D66407"/>
    <w:rsid w:val="00D66A2D"/>
    <w:rsid w:val="00D66A3F"/>
    <w:rsid w:val="00D66A55"/>
    <w:rsid w:val="00D66B87"/>
    <w:rsid w:val="00D66E38"/>
    <w:rsid w:val="00D673D7"/>
    <w:rsid w:val="00D67577"/>
    <w:rsid w:val="00D67B9E"/>
    <w:rsid w:val="00D703E7"/>
    <w:rsid w:val="00D7046C"/>
    <w:rsid w:val="00D704BE"/>
    <w:rsid w:val="00D706D8"/>
    <w:rsid w:val="00D7099F"/>
    <w:rsid w:val="00D70FFD"/>
    <w:rsid w:val="00D718B8"/>
    <w:rsid w:val="00D719F7"/>
    <w:rsid w:val="00D71B5F"/>
    <w:rsid w:val="00D71E9B"/>
    <w:rsid w:val="00D72266"/>
    <w:rsid w:val="00D7233D"/>
    <w:rsid w:val="00D7245E"/>
    <w:rsid w:val="00D7341E"/>
    <w:rsid w:val="00D73517"/>
    <w:rsid w:val="00D735E6"/>
    <w:rsid w:val="00D741AA"/>
    <w:rsid w:val="00D741D4"/>
    <w:rsid w:val="00D7470F"/>
    <w:rsid w:val="00D7472D"/>
    <w:rsid w:val="00D74F5E"/>
    <w:rsid w:val="00D751AD"/>
    <w:rsid w:val="00D75504"/>
    <w:rsid w:val="00D75633"/>
    <w:rsid w:val="00D75D30"/>
    <w:rsid w:val="00D75EA7"/>
    <w:rsid w:val="00D761B3"/>
    <w:rsid w:val="00D766A4"/>
    <w:rsid w:val="00D76B35"/>
    <w:rsid w:val="00D76D43"/>
    <w:rsid w:val="00D7740C"/>
    <w:rsid w:val="00D77475"/>
    <w:rsid w:val="00D775F5"/>
    <w:rsid w:val="00D77776"/>
    <w:rsid w:val="00D77B16"/>
    <w:rsid w:val="00D800EF"/>
    <w:rsid w:val="00D80E05"/>
    <w:rsid w:val="00D80FAD"/>
    <w:rsid w:val="00D81240"/>
    <w:rsid w:val="00D81C7F"/>
    <w:rsid w:val="00D81D4E"/>
    <w:rsid w:val="00D81FFA"/>
    <w:rsid w:val="00D821C2"/>
    <w:rsid w:val="00D822E8"/>
    <w:rsid w:val="00D82BE2"/>
    <w:rsid w:val="00D8310F"/>
    <w:rsid w:val="00D83908"/>
    <w:rsid w:val="00D83AE6"/>
    <w:rsid w:val="00D8419B"/>
    <w:rsid w:val="00D842BE"/>
    <w:rsid w:val="00D84AE9"/>
    <w:rsid w:val="00D84C58"/>
    <w:rsid w:val="00D84E3C"/>
    <w:rsid w:val="00D85204"/>
    <w:rsid w:val="00D8595F"/>
    <w:rsid w:val="00D85C90"/>
    <w:rsid w:val="00D85CA2"/>
    <w:rsid w:val="00D86078"/>
    <w:rsid w:val="00D8627C"/>
    <w:rsid w:val="00D8645F"/>
    <w:rsid w:val="00D86878"/>
    <w:rsid w:val="00D86CA8"/>
    <w:rsid w:val="00D86EE4"/>
    <w:rsid w:val="00D870AC"/>
    <w:rsid w:val="00D87446"/>
    <w:rsid w:val="00D87A6C"/>
    <w:rsid w:val="00D87D15"/>
    <w:rsid w:val="00D905A1"/>
    <w:rsid w:val="00D90A6D"/>
    <w:rsid w:val="00D90AC2"/>
    <w:rsid w:val="00D90C8C"/>
    <w:rsid w:val="00D90CFC"/>
    <w:rsid w:val="00D912A5"/>
    <w:rsid w:val="00D917EA"/>
    <w:rsid w:val="00D9185B"/>
    <w:rsid w:val="00D91A89"/>
    <w:rsid w:val="00D92403"/>
    <w:rsid w:val="00D94400"/>
    <w:rsid w:val="00D95197"/>
    <w:rsid w:val="00D952CB"/>
    <w:rsid w:val="00D953AB"/>
    <w:rsid w:val="00D954EE"/>
    <w:rsid w:val="00D95890"/>
    <w:rsid w:val="00D958AB"/>
    <w:rsid w:val="00D95D7A"/>
    <w:rsid w:val="00D962CA"/>
    <w:rsid w:val="00D96451"/>
    <w:rsid w:val="00D96525"/>
    <w:rsid w:val="00D9676A"/>
    <w:rsid w:val="00D96930"/>
    <w:rsid w:val="00D96E3D"/>
    <w:rsid w:val="00D970B0"/>
    <w:rsid w:val="00D97995"/>
    <w:rsid w:val="00D979C0"/>
    <w:rsid w:val="00DA0051"/>
    <w:rsid w:val="00DA0255"/>
    <w:rsid w:val="00DA0C8A"/>
    <w:rsid w:val="00DA1305"/>
    <w:rsid w:val="00DA151E"/>
    <w:rsid w:val="00DA1B06"/>
    <w:rsid w:val="00DA1DD0"/>
    <w:rsid w:val="00DA1E9D"/>
    <w:rsid w:val="00DA1FDF"/>
    <w:rsid w:val="00DA23B8"/>
    <w:rsid w:val="00DA2873"/>
    <w:rsid w:val="00DA2922"/>
    <w:rsid w:val="00DA2C01"/>
    <w:rsid w:val="00DA2CD7"/>
    <w:rsid w:val="00DA2DCE"/>
    <w:rsid w:val="00DA2DF6"/>
    <w:rsid w:val="00DA3455"/>
    <w:rsid w:val="00DA3DBC"/>
    <w:rsid w:val="00DA47F5"/>
    <w:rsid w:val="00DA4DC6"/>
    <w:rsid w:val="00DA590B"/>
    <w:rsid w:val="00DA5B2E"/>
    <w:rsid w:val="00DA5D38"/>
    <w:rsid w:val="00DA7CC7"/>
    <w:rsid w:val="00DB01B7"/>
    <w:rsid w:val="00DB01CE"/>
    <w:rsid w:val="00DB04AE"/>
    <w:rsid w:val="00DB1246"/>
    <w:rsid w:val="00DB1626"/>
    <w:rsid w:val="00DB1B7A"/>
    <w:rsid w:val="00DB1F27"/>
    <w:rsid w:val="00DB21D2"/>
    <w:rsid w:val="00DB3487"/>
    <w:rsid w:val="00DB3D34"/>
    <w:rsid w:val="00DB3E09"/>
    <w:rsid w:val="00DB454E"/>
    <w:rsid w:val="00DB4B7D"/>
    <w:rsid w:val="00DB4DF7"/>
    <w:rsid w:val="00DB4E8D"/>
    <w:rsid w:val="00DB53D4"/>
    <w:rsid w:val="00DB5ADD"/>
    <w:rsid w:val="00DB60C9"/>
    <w:rsid w:val="00DB6489"/>
    <w:rsid w:val="00DB6604"/>
    <w:rsid w:val="00DB79B3"/>
    <w:rsid w:val="00DB7A28"/>
    <w:rsid w:val="00DB7A62"/>
    <w:rsid w:val="00DB7D5E"/>
    <w:rsid w:val="00DC01CD"/>
    <w:rsid w:val="00DC0339"/>
    <w:rsid w:val="00DC0ACD"/>
    <w:rsid w:val="00DC0B40"/>
    <w:rsid w:val="00DC12F7"/>
    <w:rsid w:val="00DC1C09"/>
    <w:rsid w:val="00DC1C18"/>
    <w:rsid w:val="00DC1ECE"/>
    <w:rsid w:val="00DC1F7E"/>
    <w:rsid w:val="00DC2045"/>
    <w:rsid w:val="00DC2445"/>
    <w:rsid w:val="00DC2B5F"/>
    <w:rsid w:val="00DC2D33"/>
    <w:rsid w:val="00DC2F15"/>
    <w:rsid w:val="00DC327C"/>
    <w:rsid w:val="00DC365F"/>
    <w:rsid w:val="00DC39F9"/>
    <w:rsid w:val="00DC3C60"/>
    <w:rsid w:val="00DC46EB"/>
    <w:rsid w:val="00DC4787"/>
    <w:rsid w:val="00DC4874"/>
    <w:rsid w:val="00DC4BBC"/>
    <w:rsid w:val="00DC510B"/>
    <w:rsid w:val="00DC54BE"/>
    <w:rsid w:val="00DC55B8"/>
    <w:rsid w:val="00DC5F51"/>
    <w:rsid w:val="00DC5F71"/>
    <w:rsid w:val="00DC60CF"/>
    <w:rsid w:val="00DC61B4"/>
    <w:rsid w:val="00DC648E"/>
    <w:rsid w:val="00DC65E7"/>
    <w:rsid w:val="00DC664A"/>
    <w:rsid w:val="00DC7004"/>
    <w:rsid w:val="00DC7495"/>
    <w:rsid w:val="00DC74A9"/>
    <w:rsid w:val="00DC7678"/>
    <w:rsid w:val="00DC796F"/>
    <w:rsid w:val="00DC7B25"/>
    <w:rsid w:val="00DD1776"/>
    <w:rsid w:val="00DD17C9"/>
    <w:rsid w:val="00DD1D03"/>
    <w:rsid w:val="00DD1F98"/>
    <w:rsid w:val="00DD1FD2"/>
    <w:rsid w:val="00DD26DD"/>
    <w:rsid w:val="00DD2813"/>
    <w:rsid w:val="00DD3269"/>
    <w:rsid w:val="00DD3386"/>
    <w:rsid w:val="00DD3439"/>
    <w:rsid w:val="00DD347F"/>
    <w:rsid w:val="00DD36D8"/>
    <w:rsid w:val="00DD3A76"/>
    <w:rsid w:val="00DD3AEB"/>
    <w:rsid w:val="00DD3B6D"/>
    <w:rsid w:val="00DD3BF5"/>
    <w:rsid w:val="00DD3F83"/>
    <w:rsid w:val="00DD4083"/>
    <w:rsid w:val="00DD455C"/>
    <w:rsid w:val="00DD4875"/>
    <w:rsid w:val="00DD4AB8"/>
    <w:rsid w:val="00DD4C70"/>
    <w:rsid w:val="00DD51FF"/>
    <w:rsid w:val="00DD582C"/>
    <w:rsid w:val="00DD59C7"/>
    <w:rsid w:val="00DD5AB8"/>
    <w:rsid w:val="00DD7E1F"/>
    <w:rsid w:val="00DE0471"/>
    <w:rsid w:val="00DE05A9"/>
    <w:rsid w:val="00DE071C"/>
    <w:rsid w:val="00DE10BF"/>
    <w:rsid w:val="00DE137D"/>
    <w:rsid w:val="00DE14B0"/>
    <w:rsid w:val="00DE1DB3"/>
    <w:rsid w:val="00DE2DE5"/>
    <w:rsid w:val="00DE307C"/>
    <w:rsid w:val="00DE362A"/>
    <w:rsid w:val="00DE3B86"/>
    <w:rsid w:val="00DE3DBC"/>
    <w:rsid w:val="00DE4B24"/>
    <w:rsid w:val="00DE5041"/>
    <w:rsid w:val="00DE5205"/>
    <w:rsid w:val="00DE5383"/>
    <w:rsid w:val="00DE57E7"/>
    <w:rsid w:val="00DE5CA0"/>
    <w:rsid w:val="00DE5D3A"/>
    <w:rsid w:val="00DE644B"/>
    <w:rsid w:val="00DE688D"/>
    <w:rsid w:val="00DE68AA"/>
    <w:rsid w:val="00DE70C9"/>
    <w:rsid w:val="00DE71B0"/>
    <w:rsid w:val="00DE7887"/>
    <w:rsid w:val="00DE7C0D"/>
    <w:rsid w:val="00DE7F12"/>
    <w:rsid w:val="00DE7F87"/>
    <w:rsid w:val="00DF0180"/>
    <w:rsid w:val="00DF029E"/>
    <w:rsid w:val="00DF02E2"/>
    <w:rsid w:val="00DF0341"/>
    <w:rsid w:val="00DF0DF5"/>
    <w:rsid w:val="00DF0FC6"/>
    <w:rsid w:val="00DF165A"/>
    <w:rsid w:val="00DF1F0E"/>
    <w:rsid w:val="00DF1F48"/>
    <w:rsid w:val="00DF2078"/>
    <w:rsid w:val="00DF21F3"/>
    <w:rsid w:val="00DF2510"/>
    <w:rsid w:val="00DF25B0"/>
    <w:rsid w:val="00DF2819"/>
    <w:rsid w:val="00DF2ABA"/>
    <w:rsid w:val="00DF333C"/>
    <w:rsid w:val="00DF33E8"/>
    <w:rsid w:val="00DF3474"/>
    <w:rsid w:val="00DF3886"/>
    <w:rsid w:val="00DF3F74"/>
    <w:rsid w:val="00DF40F7"/>
    <w:rsid w:val="00DF43AD"/>
    <w:rsid w:val="00DF4C89"/>
    <w:rsid w:val="00DF5056"/>
    <w:rsid w:val="00DF5314"/>
    <w:rsid w:val="00DF579C"/>
    <w:rsid w:val="00DF580C"/>
    <w:rsid w:val="00DF58F3"/>
    <w:rsid w:val="00DF5C09"/>
    <w:rsid w:val="00DF69A3"/>
    <w:rsid w:val="00DF6C3F"/>
    <w:rsid w:val="00DF741E"/>
    <w:rsid w:val="00DF748B"/>
    <w:rsid w:val="00DF77D6"/>
    <w:rsid w:val="00DF7927"/>
    <w:rsid w:val="00DF7AFD"/>
    <w:rsid w:val="00DF7CB1"/>
    <w:rsid w:val="00DF7CF1"/>
    <w:rsid w:val="00E001CA"/>
    <w:rsid w:val="00E00345"/>
    <w:rsid w:val="00E003F3"/>
    <w:rsid w:val="00E007B7"/>
    <w:rsid w:val="00E00889"/>
    <w:rsid w:val="00E012F6"/>
    <w:rsid w:val="00E017A7"/>
    <w:rsid w:val="00E0185C"/>
    <w:rsid w:val="00E01B94"/>
    <w:rsid w:val="00E01E80"/>
    <w:rsid w:val="00E02300"/>
    <w:rsid w:val="00E029E1"/>
    <w:rsid w:val="00E02E65"/>
    <w:rsid w:val="00E02E90"/>
    <w:rsid w:val="00E02EE8"/>
    <w:rsid w:val="00E03673"/>
    <w:rsid w:val="00E038A5"/>
    <w:rsid w:val="00E03F12"/>
    <w:rsid w:val="00E04208"/>
    <w:rsid w:val="00E044B3"/>
    <w:rsid w:val="00E048AE"/>
    <w:rsid w:val="00E050A8"/>
    <w:rsid w:val="00E055DC"/>
    <w:rsid w:val="00E06216"/>
    <w:rsid w:val="00E06792"/>
    <w:rsid w:val="00E06A1C"/>
    <w:rsid w:val="00E06BB5"/>
    <w:rsid w:val="00E077EC"/>
    <w:rsid w:val="00E07BCA"/>
    <w:rsid w:val="00E07E66"/>
    <w:rsid w:val="00E1065C"/>
    <w:rsid w:val="00E109EB"/>
    <w:rsid w:val="00E10B92"/>
    <w:rsid w:val="00E10CCB"/>
    <w:rsid w:val="00E1107F"/>
    <w:rsid w:val="00E1134B"/>
    <w:rsid w:val="00E120F7"/>
    <w:rsid w:val="00E12342"/>
    <w:rsid w:val="00E1244D"/>
    <w:rsid w:val="00E128EB"/>
    <w:rsid w:val="00E1297B"/>
    <w:rsid w:val="00E137EE"/>
    <w:rsid w:val="00E13B71"/>
    <w:rsid w:val="00E13C3D"/>
    <w:rsid w:val="00E13C93"/>
    <w:rsid w:val="00E13D1E"/>
    <w:rsid w:val="00E13E5F"/>
    <w:rsid w:val="00E141C5"/>
    <w:rsid w:val="00E1481E"/>
    <w:rsid w:val="00E155DD"/>
    <w:rsid w:val="00E15E75"/>
    <w:rsid w:val="00E16063"/>
    <w:rsid w:val="00E161FF"/>
    <w:rsid w:val="00E162C5"/>
    <w:rsid w:val="00E16331"/>
    <w:rsid w:val="00E164C2"/>
    <w:rsid w:val="00E1702D"/>
    <w:rsid w:val="00E17E5E"/>
    <w:rsid w:val="00E17FBF"/>
    <w:rsid w:val="00E201EA"/>
    <w:rsid w:val="00E20520"/>
    <w:rsid w:val="00E208F1"/>
    <w:rsid w:val="00E20EC5"/>
    <w:rsid w:val="00E20F80"/>
    <w:rsid w:val="00E21D54"/>
    <w:rsid w:val="00E229DF"/>
    <w:rsid w:val="00E22B66"/>
    <w:rsid w:val="00E22E04"/>
    <w:rsid w:val="00E22E1A"/>
    <w:rsid w:val="00E22EA3"/>
    <w:rsid w:val="00E2327F"/>
    <w:rsid w:val="00E242D5"/>
    <w:rsid w:val="00E24695"/>
    <w:rsid w:val="00E24AF2"/>
    <w:rsid w:val="00E24B80"/>
    <w:rsid w:val="00E25195"/>
    <w:rsid w:val="00E25392"/>
    <w:rsid w:val="00E2567A"/>
    <w:rsid w:val="00E265CE"/>
    <w:rsid w:val="00E2698B"/>
    <w:rsid w:val="00E2778A"/>
    <w:rsid w:val="00E27B0D"/>
    <w:rsid w:val="00E27C4B"/>
    <w:rsid w:val="00E27EF9"/>
    <w:rsid w:val="00E308CE"/>
    <w:rsid w:val="00E30DB2"/>
    <w:rsid w:val="00E30DFF"/>
    <w:rsid w:val="00E31839"/>
    <w:rsid w:val="00E31C84"/>
    <w:rsid w:val="00E31E49"/>
    <w:rsid w:val="00E3200A"/>
    <w:rsid w:val="00E3246B"/>
    <w:rsid w:val="00E3270A"/>
    <w:rsid w:val="00E32747"/>
    <w:rsid w:val="00E32904"/>
    <w:rsid w:val="00E3306C"/>
    <w:rsid w:val="00E33294"/>
    <w:rsid w:val="00E33714"/>
    <w:rsid w:val="00E3387C"/>
    <w:rsid w:val="00E33CB6"/>
    <w:rsid w:val="00E33CD9"/>
    <w:rsid w:val="00E33E24"/>
    <w:rsid w:val="00E33F68"/>
    <w:rsid w:val="00E3473B"/>
    <w:rsid w:val="00E34828"/>
    <w:rsid w:val="00E348CB"/>
    <w:rsid w:val="00E34980"/>
    <w:rsid w:val="00E34BD6"/>
    <w:rsid w:val="00E351DD"/>
    <w:rsid w:val="00E358FB"/>
    <w:rsid w:val="00E35D40"/>
    <w:rsid w:val="00E35FF6"/>
    <w:rsid w:val="00E36332"/>
    <w:rsid w:val="00E36BE3"/>
    <w:rsid w:val="00E36C2B"/>
    <w:rsid w:val="00E36E88"/>
    <w:rsid w:val="00E37BEF"/>
    <w:rsid w:val="00E40166"/>
    <w:rsid w:val="00E41747"/>
    <w:rsid w:val="00E41A54"/>
    <w:rsid w:val="00E41A84"/>
    <w:rsid w:val="00E41D14"/>
    <w:rsid w:val="00E41D66"/>
    <w:rsid w:val="00E41D9F"/>
    <w:rsid w:val="00E41FB9"/>
    <w:rsid w:val="00E422BC"/>
    <w:rsid w:val="00E4253F"/>
    <w:rsid w:val="00E42751"/>
    <w:rsid w:val="00E4307F"/>
    <w:rsid w:val="00E431D2"/>
    <w:rsid w:val="00E43800"/>
    <w:rsid w:val="00E43A05"/>
    <w:rsid w:val="00E43D29"/>
    <w:rsid w:val="00E444CC"/>
    <w:rsid w:val="00E44FAB"/>
    <w:rsid w:val="00E454AE"/>
    <w:rsid w:val="00E454EC"/>
    <w:rsid w:val="00E45B06"/>
    <w:rsid w:val="00E460DF"/>
    <w:rsid w:val="00E461D8"/>
    <w:rsid w:val="00E46390"/>
    <w:rsid w:val="00E463FE"/>
    <w:rsid w:val="00E46E55"/>
    <w:rsid w:val="00E479A7"/>
    <w:rsid w:val="00E47C2D"/>
    <w:rsid w:val="00E47E84"/>
    <w:rsid w:val="00E47F0B"/>
    <w:rsid w:val="00E502A8"/>
    <w:rsid w:val="00E50BE8"/>
    <w:rsid w:val="00E51C20"/>
    <w:rsid w:val="00E51F15"/>
    <w:rsid w:val="00E52808"/>
    <w:rsid w:val="00E528B2"/>
    <w:rsid w:val="00E52B3A"/>
    <w:rsid w:val="00E52E0E"/>
    <w:rsid w:val="00E53C29"/>
    <w:rsid w:val="00E54D33"/>
    <w:rsid w:val="00E54D54"/>
    <w:rsid w:val="00E5526D"/>
    <w:rsid w:val="00E55550"/>
    <w:rsid w:val="00E55555"/>
    <w:rsid w:val="00E55618"/>
    <w:rsid w:val="00E57488"/>
    <w:rsid w:val="00E575DE"/>
    <w:rsid w:val="00E576F0"/>
    <w:rsid w:val="00E57C7B"/>
    <w:rsid w:val="00E57D66"/>
    <w:rsid w:val="00E57DEB"/>
    <w:rsid w:val="00E603C8"/>
    <w:rsid w:val="00E605A3"/>
    <w:rsid w:val="00E61177"/>
    <w:rsid w:val="00E6145A"/>
    <w:rsid w:val="00E61473"/>
    <w:rsid w:val="00E617E7"/>
    <w:rsid w:val="00E619A5"/>
    <w:rsid w:val="00E61AA7"/>
    <w:rsid w:val="00E61CE7"/>
    <w:rsid w:val="00E61E87"/>
    <w:rsid w:val="00E61F77"/>
    <w:rsid w:val="00E620F9"/>
    <w:rsid w:val="00E62DD2"/>
    <w:rsid w:val="00E63180"/>
    <w:rsid w:val="00E639E7"/>
    <w:rsid w:val="00E63C7B"/>
    <w:rsid w:val="00E64347"/>
    <w:rsid w:val="00E64CFB"/>
    <w:rsid w:val="00E64FDA"/>
    <w:rsid w:val="00E650F8"/>
    <w:rsid w:val="00E659DB"/>
    <w:rsid w:val="00E65C51"/>
    <w:rsid w:val="00E6630C"/>
    <w:rsid w:val="00E66395"/>
    <w:rsid w:val="00E66D86"/>
    <w:rsid w:val="00E6719A"/>
    <w:rsid w:val="00E673E8"/>
    <w:rsid w:val="00E6751C"/>
    <w:rsid w:val="00E67680"/>
    <w:rsid w:val="00E67AF9"/>
    <w:rsid w:val="00E67B10"/>
    <w:rsid w:val="00E67FE2"/>
    <w:rsid w:val="00E701CA"/>
    <w:rsid w:val="00E70E1D"/>
    <w:rsid w:val="00E70F98"/>
    <w:rsid w:val="00E71023"/>
    <w:rsid w:val="00E71735"/>
    <w:rsid w:val="00E71C3B"/>
    <w:rsid w:val="00E71CE8"/>
    <w:rsid w:val="00E721F3"/>
    <w:rsid w:val="00E726C0"/>
    <w:rsid w:val="00E72DBD"/>
    <w:rsid w:val="00E731E0"/>
    <w:rsid w:val="00E73294"/>
    <w:rsid w:val="00E737E9"/>
    <w:rsid w:val="00E73A05"/>
    <w:rsid w:val="00E73CE7"/>
    <w:rsid w:val="00E74188"/>
    <w:rsid w:val="00E741E8"/>
    <w:rsid w:val="00E7459F"/>
    <w:rsid w:val="00E747D2"/>
    <w:rsid w:val="00E74931"/>
    <w:rsid w:val="00E74E77"/>
    <w:rsid w:val="00E7584D"/>
    <w:rsid w:val="00E75872"/>
    <w:rsid w:val="00E758B7"/>
    <w:rsid w:val="00E75F53"/>
    <w:rsid w:val="00E774AD"/>
    <w:rsid w:val="00E775CB"/>
    <w:rsid w:val="00E77809"/>
    <w:rsid w:val="00E77A54"/>
    <w:rsid w:val="00E80477"/>
    <w:rsid w:val="00E809B7"/>
    <w:rsid w:val="00E80B5E"/>
    <w:rsid w:val="00E80F7B"/>
    <w:rsid w:val="00E81144"/>
    <w:rsid w:val="00E811CA"/>
    <w:rsid w:val="00E813EA"/>
    <w:rsid w:val="00E81528"/>
    <w:rsid w:val="00E815E2"/>
    <w:rsid w:val="00E81F34"/>
    <w:rsid w:val="00E8235C"/>
    <w:rsid w:val="00E82CA9"/>
    <w:rsid w:val="00E82F7E"/>
    <w:rsid w:val="00E8363C"/>
    <w:rsid w:val="00E83B7C"/>
    <w:rsid w:val="00E83D44"/>
    <w:rsid w:val="00E840F1"/>
    <w:rsid w:val="00E84BB0"/>
    <w:rsid w:val="00E84C86"/>
    <w:rsid w:val="00E85846"/>
    <w:rsid w:val="00E85AD2"/>
    <w:rsid w:val="00E85B3A"/>
    <w:rsid w:val="00E8600A"/>
    <w:rsid w:val="00E86290"/>
    <w:rsid w:val="00E86370"/>
    <w:rsid w:val="00E869E9"/>
    <w:rsid w:val="00E86A85"/>
    <w:rsid w:val="00E86B39"/>
    <w:rsid w:val="00E87250"/>
    <w:rsid w:val="00E90613"/>
    <w:rsid w:val="00E909F8"/>
    <w:rsid w:val="00E90ACF"/>
    <w:rsid w:val="00E90E68"/>
    <w:rsid w:val="00E91241"/>
    <w:rsid w:val="00E9156A"/>
    <w:rsid w:val="00E91BD7"/>
    <w:rsid w:val="00E924C8"/>
    <w:rsid w:val="00E92C02"/>
    <w:rsid w:val="00E92E46"/>
    <w:rsid w:val="00E9378F"/>
    <w:rsid w:val="00E937D3"/>
    <w:rsid w:val="00E9384B"/>
    <w:rsid w:val="00E93BB0"/>
    <w:rsid w:val="00E94A52"/>
    <w:rsid w:val="00E94BB0"/>
    <w:rsid w:val="00E95061"/>
    <w:rsid w:val="00E950BB"/>
    <w:rsid w:val="00E95578"/>
    <w:rsid w:val="00E95A4E"/>
    <w:rsid w:val="00E95DC5"/>
    <w:rsid w:val="00E96232"/>
    <w:rsid w:val="00E963E9"/>
    <w:rsid w:val="00E965DC"/>
    <w:rsid w:val="00E96707"/>
    <w:rsid w:val="00E96D40"/>
    <w:rsid w:val="00E96D6E"/>
    <w:rsid w:val="00E96FD0"/>
    <w:rsid w:val="00E97B77"/>
    <w:rsid w:val="00EA0173"/>
    <w:rsid w:val="00EA0191"/>
    <w:rsid w:val="00EA02B1"/>
    <w:rsid w:val="00EA0B37"/>
    <w:rsid w:val="00EA1380"/>
    <w:rsid w:val="00EA13B1"/>
    <w:rsid w:val="00EA1ACB"/>
    <w:rsid w:val="00EA1B12"/>
    <w:rsid w:val="00EA2140"/>
    <w:rsid w:val="00EA2332"/>
    <w:rsid w:val="00EA278F"/>
    <w:rsid w:val="00EA3197"/>
    <w:rsid w:val="00EA31DB"/>
    <w:rsid w:val="00EA35AA"/>
    <w:rsid w:val="00EA360E"/>
    <w:rsid w:val="00EA388D"/>
    <w:rsid w:val="00EA3DE7"/>
    <w:rsid w:val="00EA4063"/>
    <w:rsid w:val="00EA4A09"/>
    <w:rsid w:val="00EA5206"/>
    <w:rsid w:val="00EA52E1"/>
    <w:rsid w:val="00EA53B5"/>
    <w:rsid w:val="00EA58C0"/>
    <w:rsid w:val="00EA685B"/>
    <w:rsid w:val="00EA73A5"/>
    <w:rsid w:val="00EA78E7"/>
    <w:rsid w:val="00EB038B"/>
    <w:rsid w:val="00EB0513"/>
    <w:rsid w:val="00EB0575"/>
    <w:rsid w:val="00EB092F"/>
    <w:rsid w:val="00EB0978"/>
    <w:rsid w:val="00EB1770"/>
    <w:rsid w:val="00EB1837"/>
    <w:rsid w:val="00EB1B1E"/>
    <w:rsid w:val="00EB1BF2"/>
    <w:rsid w:val="00EB218B"/>
    <w:rsid w:val="00EB23BE"/>
    <w:rsid w:val="00EB26C3"/>
    <w:rsid w:val="00EB2A2C"/>
    <w:rsid w:val="00EB308E"/>
    <w:rsid w:val="00EB373A"/>
    <w:rsid w:val="00EB393A"/>
    <w:rsid w:val="00EB418E"/>
    <w:rsid w:val="00EB435F"/>
    <w:rsid w:val="00EB468E"/>
    <w:rsid w:val="00EB4896"/>
    <w:rsid w:val="00EB4937"/>
    <w:rsid w:val="00EB4A27"/>
    <w:rsid w:val="00EB4A32"/>
    <w:rsid w:val="00EB4C28"/>
    <w:rsid w:val="00EB4C51"/>
    <w:rsid w:val="00EB4DBA"/>
    <w:rsid w:val="00EB507D"/>
    <w:rsid w:val="00EB514E"/>
    <w:rsid w:val="00EB5386"/>
    <w:rsid w:val="00EB54F9"/>
    <w:rsid w:val="00EB59B1"/>
    <w:rsid w:val="00EB5CDA"/>
    <w:rsid w:val="00EB79C2"/>
    <w:rsid w:val="00EB7CCE"/>
    <w:rsid w:val="00EC013D"/>
    <w:rsid w:val="00EC09EA"/>
    <w:rsid w:val="00EC0F8C"/>
    <w:rsid w:val="00EC10DC"/>
    <w:rsid w:val="00EC22C7"/>
    <w:rsid w:val="00EC2643"/>
    <w:rsid w:val="00EC2FD8"/>
    <w:rsid w:val="00EC4037"/>
    <w:rsid w:val="00EC4619"/>
    <w:rsid w:val="00EC513C"/>
    <w:rsid w:val="00EC57CF"/>
    <w:rsid w:val="00EC6058"/>
    <w:rsid w:val="00EC67EA"/>
    <w:rsid w:val="00EC769C"/>
    <w:rsid w:val="00EC7A09"/>
    <w:rsid w:val="00ED0108"/>
    <w:rsid w:val="00ED05FC"/>
    <w:rsid w:val="00ED0773"/>
    <w:rsid w:val="00ED0A5D"/>
    <w:rsid w:val="00ED0A98"/>
    <w:rsid w:val="00ED0AEA"/>
    <w:rsid w:val="00ED11FE"/>
    <w:rsid w:val="00ED1662"/>
    <w:rsid w:val="00ED1891"/>
    <w:rsid w:val="00ED1A1E"/>
    <w:rsid w:val="00ED210E"/>
    <w:rsid w:val="00ED2512"/>
    <w:rsid w:val="00ED29DF"/>
    <w:rsid w:val="00ED2FD2"/>
    <w:rsid w:val="00ED2FEA"/>
    <w:rsid w:val="00ED31CD"/>
    <w:rsid w:val="00ED3372"/>
    <w:rsid w:val="00ED34F7"/>
    <w:rsid w:val="00ED36E5"/>
    <w:rsid w:val="00ED3C22"/>
    <w:rsid w:val="00ED41AA"/>
    <w:rsid w:val="00ED4DCF"/>
    <w:rsid w:val="00ED4E4A"/>
    <w:rsid w:val="00ED4E8D"/>
    <w:rsid w:val="00ED50F5"/>
    <w:rsid w:val="00ED5AC1"/>
    <w:rsid w:val="00ED5E1C"/>
    <w:rsid w:val="00ED60A9"/>
    <w:rsid w:val="00ED68B9"/>
    <w:rsid w:val="00ED6D34"/>
    <w:rsid w:val="00ED7085"/>
    <w:rsid w:val="00ED73E0"/>
    <w:rsid w:val="00ED7619"/>
    <w:rsid w:val="00ED7916"/>
    <w:rsid w:val="00ED7C45"/>
    <w:rsid w:val="00EE0323"/>
    <w:rsid w:val="00EE0FA8"/>
    <w:rsid w:val="00EE1362"/>
    <w:rsid w:val="00EE15DD"/>
    <w:rsid w:val="00EE182E"/>
    <w:rsid w:val="00EE2920"/>
    <w:rsid w:val="00EE3472"/>
    <w:rsid w:val="00EE36BE"/>
    <w:rsid w:val="00EE39F1"/>
    <w:rsid w:val="00EE41A8"/>
    <w:rsid w:val="00EE47DE"/>
    <w:rsid w:val="00EE4CA9"/>
    <w:rsid w:val="00EE4EBE"/>
    <w:rsid w:val="00EE5002"/>
    <w:rsid w:val="00EE57DC"/>
    <w:rsid w:val="00EE5BA2"/>
    <w:rsid w:val="00EE5CD6"/>
    <w:rsid w:val="00EE64C9"/>
    <w:rsid w:val="00EE67D4"/>
    <w:rsid w:val="00EE6882"/>
    <w:rsid w:val="00EE698F"/>
    <w:rsid w:val="00EE6C83"/>
    <w:rsid w:val="00EE704A"/>
    <w:rsid w:val="00EE775C"/>
    <w:rsid w:val="00EE7CC8"/>
    <w:rsid w:val="00EF0198"/>
    <w:rsid w:val="00EF0290"/>
    <w:rsid w:val="00EF0622"/>
    <w:rsid w:val="00EF06F1"/>
    <w:rsid w:val="00EF070F"/>
    <w:rsid w:val="00EF1DD5"/>
    <w:rsid w:val="00EF2058"/>
    <w:rsid w:val="00EF2796"/>
    <w:rsid w:val="00EF2A20"/>
    <w:rsid w:val="00EF2A93"/>
    <w:rsid w:val="00EF2B3B"/>
    <w:rsid w:val="00EF3263"/>
    <w:rsid w:val="00EF3717"/>
    <w:rsid w:val="00EF39A0"/>
    <w:rsid w:val="00EF3A06"/>
    <w:rsid w:val="00EF3D4B"/>
    <w:rsid w:val="00EF478C"/>
    <w:rsid w:val="00EF4943"/>
    <w:rsid w:val="00EF4A47"/>
    <w:rsid w:val="00EF4F4A"/>
    <w:rsid w:val="00EF55DD"/>
    <w:rsid w:val="00EF5E9A"/>
    <w:rsid w:val="00EF6118"/>
    <w:rsid w:val="00EF6293"/>
    <w:rsid w:val="00EF64F5"/>
    <w:rsid w:val="00EF678A"/>
    <w:rsid w:val="00EF6C86"/>
    <w:rsid w:val="00EF6F2A"/>
    <w:rsid w:val="00EF7020"/>
    <w:rsid w:val="00EF7051"/>
    <w:rsid w:val="00EF70CB"/>
    <w:rsid w:val="00EF78A8"/>
    <w:rsid w:val="00F0096B"/>
    <w:rsid w:val="00F0110F"/>
    <w:rsid w:val="00F014A6"/>
    <w:rsid w:val="00F018AC"/>
    <w:rsid w:val="00F0197E"/>
    <w:rsid w:val="00F01A06"/>
    <w:rsid w:val="00F01B74"/>
    <w:rsid w:val="00F01E3E"/>
    <w:rsid w:val="00F01EB0"/>
    <w:rsid w:val="00F026FA"/>
    <w:rsid w:val="00F02F5C"/>
    <w:rsid w:val="00F03C0B"/>
    <w:rsid w:val="00F04257"/>
    <w:rsid w:val="00F045B2"/>
    <w:rsid w:val="00F0475D"/>
    <w:rsid w:val="00F06779"/>
    <w:rsid w:val="00F06C84"/>
    <w:rsid w:val="00F0763E"/>
    <w:rsid w:val="00F07E63"/>
    <w:rsid w:val="00F10186"/>
    <w:rsid w:val="00F102B0"/>
    <w:rsid w:val="00F10393"/>
    <w:rsid w:val="00F10823"/>
    <w:rsid w:val="00F10FDA"/>
    <w:rsid w:val="00F12530"/>
    <w:rsid w:val="00F128C8"/>
    <w:rsid w:val="00F12AAE"/>
    <w:rsid w:val="00F12D8C"/>
    <w:rsid w:val="00F12F9D"/>
    <w:rsid w:val="00F134E5"/>
    <w:rsid w:val="00F138AE"/>
    <w:rsid w:val="00F139E0"/>
    <w:rsid w:val="00F13EA9"/>
    <w:rsid w:val="00F14A9A"/>
    <w:rsid w:val="00F14D8D"/>
    <w:rsid w:val="00F15190"/>
    <w:rsid w:val="00F15D09"/>
    <w:rsid w:val="00F15EE5"/>
    <w:rsid w:val="00F16199"/>
    <w:rsid w:val="00F1619C"/>
    <w:rsid w:val="00F161D8"/>
    <w:rsid w:val="00F162FC"/>
    <w:rsid w:val="00F167A4"/>
    <w:rsid w:val="00F1696A"/>
    <w:rsid w:val="00F16E55"/>
    <w:rsid w:val="00F17486"/>
    <w:rsid w:val="00F178B9"/>
    <w:rsid w:val="00F179BB"/>
    <w:rsid w:val="00F201D4"/>
    <w:rsid w:val="00F20733"/>
    <w:rsid w:val="00F209B1"/>
    <w:rsid w:val="00F20C7A"/>
    <w:rsid w:val="00F20E81"/>
    <w:rsid w:val="00F20F36"/>
    <w:rsid w:val="00F214A0"/>
    <w:rsid w:val="00F21618"/>
    <w:rsid w:val="00F219CC"/>
    <w:rsid w:val="00F21CAF"/>
    <w:rsid w:val="00F22268"/>
    <w:rsid w:val="00F22607"/>
    <w:rsid w:val="00F22864"/>
    <w:rsid w:val="00F2293D"/>
    <w:rsid w:val="00F22FF9"/>
    <w:rsid w:val="00F23144"/>
    <w:rsid w:val="00F238F0"/>
    <w:rsid w:val="00F23F78"/>
    <w:rsid w:val="00F2415C"/>
    <w:rsid w:val="00F24BBF"/>
    <w:rsid w:val="00F24C08"/>
    <w:rsid w:val="00F24DED"/>
    <w:rsid w:val="00F250DF"/>
    <w:rsid w:val="00F25784"/>
    <w:rsid w:val="00F25A48"/>
    <w:rsid w:val="00F25AB8"/>
    <w:rsid w:val="00F25BF0"/>
    <w:rsid w:val="00F26C70"/>
    <w:rsid w:val="00F275B6"/>
    <w:rsid w:val="00F2791B"/>
    <w:rsid w:val="00F27DAA"/>
    <w:rsid w:val="00F30079"/>
    <w:rsid w:val="00F303AA"/>
    <w:rsid w:val="00F30B1D"/>
    <w:rsid w:val="00F30FF3"/>
    <w:rsid w:val="00F31747"/>
    <w:rsid w:val="00F31BCB"/>
    <w:rsid w:val="00F31C42"/>
    <w:rsid w:val="00F3251B"/>
    <w:rsid w:val="00F325C8"/>
    <w:rsid w:val="00F32654"/>
    <w:rsid w:val="00F326B9"/>
    <w:rsid w:val="00F326F8"/>
    <w:rsid w:val="00F32C21"/>
    <w:rsid w:val="00F33C08"/>
    <w:rsid w:val="00F35093"/>
    <w:rsid w:val="00F3551A"/>
    <w:rsid w:val="00F35709"/>
    <w:rsid w:val="00F35762"/>
    <w:rsid w:val="00F358DB"/>
    <w:rsid w:val="00F35984"/>
    <w:rsid w:val="00F360C9"/>
    <w:rsid w:val="00F36AAD"/>
    <w:rsid w:val="00F36B63"/>
    <w:rsid w:val="00F36BB8"/>
    <w:rsid w:val="00F36E15"/>
    <w:rsid w:val="00F36E2B"/>
    <w:rsid w:val="00F37381"/>
    <w:rsid w:val="00F37D3B"/>
    <w:rsid w:val="00F37D4B"/>
    <w:rsid w:val="00F40A04"/>
    <w:rsid w:val="00F40A79"/>
    <w:rsid w:val="00F40F2F"/>
    <w:rsid w:val="00F412FC"/>
    <w:rsid w:val="00F416C7"/>
    <w:rsid w:val="00F41E95"/>
    <w:rsid w:val="00F41ECD"/>
    <w:rsid w:val="00F427D7"/>
    <w:rsid w:val="00F429DD"/>
    <w:rsid w:val="00F42B9A"/>
    <w:rsid w:val="00F42E3C"/>
    <w:rsid w:val="00F434E0"/>
    <w:rsid w:val="00F43553"/>
    <w:rsid w:val="00F435CF"/>
    <w:rsid w:val="00F43FED"/>
    <w:rsid w:val="00F4408D"/>
    <w:rsid w:val="00F4425B"/>
    <w:rsid w:val="00F445C8"/>
    <w:rsid w:val="00F44D40"/>
    <w:rsid w:val="00F44DE1"/>
    <w:rsid w:val="00F44E67"/>
    <w:rsid w:val="00F45027"/>
    <w:rsid w:val="00F4510A"/>
    <w:rsid w:val="00F4512B"/>
    <w:rsid w:val="00F45362"/>
    <w:rsid w:val="00F45825"/>
    <w:rsid w:val="00F4649E"/>
    <w:rsid w:val="00F46955"/>
    <w:rsid w:val="00F46E3F"/>
    <w:rsid w:val="00F4755C"/>
    <w:rsid w:val="00F4796F"/>
    <w:rsid w:val="00F47A81"/>
    <w:rsid w:val="00F50069"/>
    <w:rsid w:val="00F50EC4"/>
    <w:rsid w:val="00F51287"/>
    <w:rsid w:val="00F51653"/>
    <w:rsid w:val="00F517C6"/>
    <w:rsid w:val="00F517C7"/>
    <w:rsid w:val="00F51E47"/>
    <w:rsid w:val="00F51F83"/>
    <w:rsid w:val="00F52267"/>
    <w:rsid w:val="00F52853"/>
    <w:rsid w:val="00F52DFE"/>
    <w:rsid w:val="00F53831"/>
    <w:rsid w:val="00F539D3"/>
    <w:rsid w:val="00F5417D"/>
    <w:rsid w:val="00F545DB"/>
    <w:rsid w:val="00F54CD2"/>
    <w:rsid w:val="00F551F1"/>
    <w:rsid w:val="00F552F1"/>
    <w:rsid w:val="00F55984"/>
    <w:rsid w:val="00F55DE8"/>
    <w:rsid w:val="00F5648F"/>
    <w:rsid w:val="00F5664B"/>
    <w:rsid w:val="00F56900"/>
    <w:rsid w:val="00F56981"/>
    <w:rsid w:val="00F569A3"/>
    <w:rsid w:val="00F56C1C"/>
    <w:rsid w:val="00F56C2D"/>
    <w:rsid w:val="00F56DDA"/>
    <w:rsid w:val="00F56F7C"/>
    <w:rsid w:val="00F5726D"/>
    <w:rsid w:val="00F57E3F"/>
    <w:rsid w:val="00F60EC3"/>
    <w:rsid w:val="00F6101A"/>
    <w:rsid w:val="00F61992"/>
    <w:rsid w:val="00F61ED3"/>
    <w:rsid w:val="00F62149"/>
    <w:rsid w:val="00F6298D"/>
    <w:rsid w:val="00F63847"/>
    <w:rsid w:val="00F63849"/>
    <w:rsid w:val="00F63A47"/>
    <w:rsid w:val="00F63B8F"/>
    <w:rsid w:val="00F63BCB"/>
    <w:rsid w:val="00F63DE7"/>
    <w:rsid w:val="00F641E0"/>
    <w:rsid w:val="00F6461D"/>
    <w:rsid w:val="00F65A52"/>
    <w:rsid w:val="00F65BF3"/>
    <w:rsid w:val="00F65C40"/>
    <w:rsid w:val="00F6631E"/>
    <w:rsid w:val="00F6723D"/>
    <w:rsid w:val="00F6727B"/>
    <w:rsid w:val="00F67454"/>
    <w:rsid w:val="00F67836"/>
    <w:rsid w:val="00F67C80"/>
    <w:rsid w:val="00F67CBF"/>
    <w:rsid w:val="00F70022"/>
    <w:rsid w:val="00F70398"/>
    <w:rsid w:val="00F7062A"/>
    <w:rsid w:val="00F708DC"/>
    <w:rsid w:val="00F70E00"/>
    <w:rsid w:val="00F7134E"/>
    <w:rsid w:val="00F714A2"/>
    <w:rsid w:val="00F7220C"/>
    <w:rsid w:val="00F72421"/>
    <w:rsid w:val="00F7384C"/>
    <w:rsid w:val="00F73B8D"/>
    <w:rsid w:val="00F73C18"/>
    <w:rsid w:val="00F73F59"/>
    <w:rsid w:val="00F7471A"/>
    <w:rsid w:val="00F75104"/>
    <w:rsid w:val="00F752B4"/>
    <w:rsid w:val="00F753F1"/>
    <w:rsid w:val="00F754BA"/>
    <w:rsid w:val="00F75930"/>
    <w:rsid w:val="00F75BA7"/>
    <w:rsid w:val="00F76218"/>
    <w:rsid w:val="00F7641F"/>
    <w:rsid w:val="00F7663C"/>
    <w:rsid w:val="00F77057"/>
    <w:rsid w:val="00F774EE"/>
    <w:rsid w:val="00F77A40"/>
    <w:rsid w:val="00F77CA1"/>
    <w:rsid w:val="00F77DFB"/>
    <w:rsid w:val="00F77F45"/>
    <w:rsid w:val="00F803C3"/>
    <w:rsid w:val="00F8083E"/>
    <w:rsid w:val="00F80C77"/>
    <w:rsid w:val="00F80E84"/>
    <w:rsid w:val="00F817BA"/>
    <w:rsid w:val="00F818E7"/>
    <w:rsid w:val="00F81A3E"/>
    <w:rsid w:val="00F82082"/>
    <w:rsid w:val="00F82515"/>
    <w:rsid w:val="00F8283B"/>
    <w:rsid w:val="00F82A5B"/>
    <w:rsid w:val="00F82E54"/>
    <w:rsid w:val="00F83314"/>
    <w:rsid w:val="00F83904"/>
    <w:rsid w:val="00F839E8"/>
    <w:rsid w:val="00F83B3B"/>
    <w:rsid w:val="00F83E5E"/>
    <w:rsid w:val="00F83E75"/>
    <w:rsid w:val="00F84209"/>
    <w:rsid w:val="00F84646"/>
    <w:rsid w:val="00F84D17"/>
    <w:rsid w:val="00F84FF1"/>
    <w:rsid w:val="00F85390"/>
    <w:rsid w:val="00F85BC6"/>
    <w:rsid w:val="00F85BEF"/>
    <w:rsid w:val="00F85D3A"/>
    <w:rsid w:val="00F85EA4"/>
    <w:rsid w:val="00F86091"/>
    <w:rsid w:val="00F864AE"/>
    <w:rsid w:val="00F867FC"/>
    <w:rsid w:val="00F86953"/>
    <w:rsid w:val="00F86D4A"/>
    <w:rsid w:val="00F86E08"/>
    <w:rsid w:val="00F8706A"/>
    <w:rsid w:val="00F874C5"/>
    <w:rsid w:val="00F87999"/>
    <w:rsid w:val="00F879CF"/>
    <w:rsid w:val="00F902A0"/>
    <w:rsid w:val="00F90A4A"/>
    <w:rsid w:val="00F90CD1"/>
    <w:rsid w:val="00F90FAA"/>
    <w:rsid w:val="00F914D8"/>
    <w:rsid w:val="00F91B5D"/>
    <w:rsid w:val="00F91B93"/>
    <w:rsid w:val="00F91D46"/>
    <w:rsid w:val="00F927D5"/>
    <w:rsid w:val="00F9280D"/>
    <w:rsid w:val="00F92D5F"/>
    <w:rsid w:val="00F93321"/>
    <w:rsid w:val="00F93C71"/>
    <w:rsid w:val="00F93EEC"/>
    <w:rsid w:val="00F9402A"/>
    <w:rsid w:val="00F94CB7"/>
    <w:rsid w:val="00F94FAA"/>
    <w:rsid w:val="00F9533F"/>
    <w:rsid w:val="00F957BC"/>
    <w:rsid w:val="00F95A00"/>
    <w:rsid w:val="00F95BE3"/>
    <w:rsid w:val="00F95DFF"/>
    <w:rsid w:val="00F95EB9"/>
    <w:rsid w:val="00F96162"/>
    <w:rsid w:val="00F96787"/>
    <w:rsid w:val="00F9679E"/>
    <w:rsid w:val="00F96A85"/>
    <w:rsid w:val="00F96F48"/>
    <w:rsid w:val="00F96FC1"/>
    <w:rsid w:val="00F979B5"/>
    <w:rsid w:val="00F97D38"/>
    <w:rsid w:val="00FA0640"/>
    <w:rsid w:val="00FA0A3C"/>
    <w:rsid w:val="00FA0CF5"/>
    <w:rsid w:val="00FA15B6"/>
    <w:rsid w:val="00FA1760"/>
    <w:rsid w:val="00FA1EC1"/>
    <w:rsid w:val="00FA200F"/>
    <w:rsid w:val="00FA20EA"/>
    <w:rsid w:val="00FA260C"/>
    <w:rsid w:val="00FA2635"/>
    <w:rsid w:val="00FA2F65"/>
    <w:rsid w:val="00FA388F"/>
    <w:rsid w:val="00FA3E1F"/>
    <w:rsid w:val="00FA4368"/>
    <w:rsid w:val="00FA4673"/>
    <w:rsid w:val="00FA47E5"/>
    <w:rsid w:val="00FA4FBD"/>
    <w:rsid w:val="00FA55FD"/>
    <w:rsid w:val="00FA5E0E"/>
    <w:rsid w:val="00FA5EE8"/>
    <w:rsid w:val="00FA5FB3"/>
    <w:rsid w:val="00FA5FB8"/>
    <w:rsid w:val="00FA603D"/>
    <w:rsid w:val="00FA63E7"/>
    <w:rsid w:val="00FA6709"/>
    <w:rsid w:val="00FA67B9"/>
    <w:rsid w:val="00FA67BE"/>
    <w:rsid w:val="00FA6FB2"/>
    <w:rsid w:val="00FA7687"/>
    <w:rsid w:val="00FA7D01"/>
    <w:rsid w:val="00FB05DA"/>
    <w:rsid w:val="00FB0F1E"/>
    <w:rsid w:val="00FB1514"/>
    <w:rsid w:val="00FB16D2"/>
    <w:rsid w:val="00FB1772"/>
    <w:rsid w:val="00FB1829"/>
    <w:rsid w:val="00FB1917"/>
    <w:rsid w:val="00FB1A87"/>
    <w:rsid w:val="00FB1ADF"/>
    <w:rsid w:val="00FB351D"/>
    <w:rsid w:val="00FB3B53"/>
    <w:rsid w:val="00FB451A"/>
    <w:rsid w:val="00FB46C8"/>
    <w:rsid w:val="00FB500F"/>
    <w:rsid w:val="00FB5BB6"/>
    <w:rsid w:val="00FB5CF0"/>
    <w:rsid w:val="00FB5DE7"/>
    <w:rsid w:val="00FB6C25"/>
    <w:rsid w:val="00FB6E99"/>
    <w:rsid w:val="00FB7055"/>
    <w:rsid w:val="00FB754D"/>
    <w:rsid w:val="00FB765D"/>
    <w:rsid w:val="00FB7A72"/>
    <w:rsid w:val="00FB7F20"/>
    <w:rsid w:val="00FB7F57"/>
    <w:rsid w:val="00FC09B0"/>
    <w:rsid w:val="00FC0DED"/>
    <w:rsid w:val="00FC108C"/>
    <w:rsid w:val="00FC1818"/>
    <w:rsid w:val="00FC2595"/>
    <w:rsid w:val="00FC2766"/>
    <w:rsid w:val="00FC27DB"/>
    <w:rsid w:val="00FC2887"/>
    <w:rsid w:val="00FC2A85"/>
    <w:rsid w:val="00FC3612"/>
    <w:rsid w:val="00FC37F5"/>
    <w:rsid w:val="00FC37FF"/>
    <w:rsid w:val="00FC38AE"/>
    <w:rsid w:val="00FC38B0"/>
    <w:rsid w:val="00FC38F7"/>
    <w:rsid w:val="00FC4646"/>
    <w:rsid w:val="00FC4A72"/>
    <w:rsid w:val="00FC550E"/>
    <w:rsid w:val="00FC570A"/>
    <w:rsid w:val="00FC5B2F"/>
    <w:rsid w:val="00FC5D2B"/>
    <w:rsid w:val="00FC6150"/>
    <w:rsid w:val="00FC7603"/>
    <w:rsid w:val="00FC7804"/>
    <w:rsid w:val="00FC79C5"/>
    <w:rsid w:val="00FC7F56"/>
    <w:rsid w:val="00FD016B"/>
    <w:rsid w:val="00FD054F"/>
    <w:rsid w:val="00FD059B"/>
    <w:rsid w:val="00FD06C3"/>
    <w:rsid w:val="00FD09F1"/>
    <w:rsid w:val="00FD0B3D"/>
    <w:rsid w:val="00FD0ED9"/>
    <w:rsid w:val="00FD1391"/>
    <w:rsid w:val="00FD17B5"/>
    <w:rsid w:val="00FD20B2"/>
    <w:rsid w:val="00FD2481"/>
    <w:rsid w:val="00FD265F"/>
    <w:rsid w:val="00FD3870"/>
    <w:rsid w:val="00FD3ADA"/>
    <w:rsid w:val="00FD3C62"/>
    <w:rsid w:val="00FD3D9D"/>
    <w:rsid w:val="00FD4134"/>
    <w:rsid w:val="00FD45B2"/>
    <w:rsid w:val="00FD4B3E"/>
    <w:rsid w:val="00FD4EE3"/>
    <w:rsid w:val="00FD5187"/>
    <w:rsid w:val="00FD5601"/>
    <w:rsid w:val="00FD5955"/>
    <w:rsid w:val="00FD5D80"/>
    <w:rsid w:val="00FD6572"/>
    <w:rsid w:val="00FD67C3"/>
    <w:rsid w:val="00FD696D"/>
    <w:rsid w:val="00FD767B"/>
    <w:rsid w:val="00FD7689"/>
    <w:rsid w:val="00FD7977"/>
    <w:rsid w:val="00FD7A2D"/>
    <w:rsid w:val="00FD7BEA"/>
    <w:rsid w:val="00FD7EAF"/>
    <w:rsid w:val="00FE019E"/>
    <w:rsid w:val="00FE0661"/>
    <w:rsid w:val="00FE0B42"/>
    <w:rsid w:val="00FE0E6C"/>
    <w:rsid w:val="00FE157E"/>
    <w:rsid w:val="00FE1B68"/>
    <w:rsid w:val="00FE1CFF"/>
    <w:rsid w:val="00FE2EC0"/>
    <w:rsid w:val="00FE2FAA"/>
    <w:rsid w:val="00FE309C"/>
    <w:rsid w:val="00FE39E9"/>
    <w:rsid w:val="00FE3A2D"/>
    <w:rsid w:val="00FE3B7E"/>
    <w:rsid w:val="00FE3CE4"/>
    <w:rsid w:val="00FE466B"/>
    <w:rsid w:val="00FE4923"/>
    <w:rsid w:val="00FE49A6"/>
    <w:rsid w:val="00FE4A57"/>
    <w:rsid w:val="00FE5023"/>
    <w:rsid w:val="00FE51B2"/>
    <w:rsid w:val="00FE5339"/>
    <w:rsid w:val="00FE56BD"/>
    <w:rsid w:val="00FE589C"/>
    <w:rsid w:val="00FE6656"/>
    <w:rsid w:val="00FE6CBB"/>
    <w:rsid w:val="00FE71D7"/>
    <w:rsid w:val="00FE7392"/>
    <w:rsid w:val="00FE76B0"/>
    <w:rsid w:val="00FE7734"/>
    <w:rsid w:val="00FE7907"/>
    <w:rsid w:val="00FE7C5B"/>
    <w:rsid w:val="00FE7E01"/>
    <w:rsid w:val="00FE7E11"/>
    <w:rsid w:val="00FF043A"/>
    <w:rsid w:val="00FF054C"/>
    <w:rsid w:val="00FF0FF8"/>
    <w:rsid w:val="00FF1282"/>
    <w:rsid w:val="00FF137C"/>
    <w:rsid w:val="00FF1B68"/>
    <w:rsid w:val="00FF1C2A"/>
    <w:rsid w:val="00FF1E5C"/>
    <w:rsid w:val="00FF1F97"/>
    <w:rsid w:val="00FF235F"/>
    <w:rsid w:val="00FF265B"/>
    <w:rsid w:val="00FF2E26"/>
    <w:rsid w:val="00FF32FA"/>
    <w:rsid w:val="00FF3871"/>
    <w:rsid w:val="00FF3B6E"/>
    <w:rsid w:val="00FF4223"/>
    <w:rsid w:val="00FF4235"/>
    <w:rsid w:val="00FF43FA"/>
    <w:rsid w:val="00FF4F80"/>
    <w:rsid w:val="00FF5088"/>
    <w:rsid w:val="00FF50F9"/>
    <w:rsid w:val="00FF5360"/>
    <w:rsid w:val="00FF5658"/>
    <w:rsid w:val="00FF5969"/>
    <w:rsid w:val="00FF5EDF"/>
    <w:rsid w:val="00FF61B6"/>
    <w:rsid w:val="00FF65BF"/>
    <w:rsid w:val="00FF660B"/>
    <w:rsid w:val="00FF68BB"/>
    <w:rsid w:val="00FF7270"/>
    <w:rsid w:val="00FF7483"/>
    <w:rsid w:val="00FF7634"/>
    <w:rsid w:val="00FF78E2"/>
    <w:rsid w:val="00FF7D28"/>
    <w:rsid w:val="00FF7E6E"/>
    <w:rsid w:val="01AEC193"/>
    <w:rsid w:val="0280542D"/>
    <w:rsid w:val="02D7F616"/>
    <w:rsid w:val="03396101"/>
    <w:rsid w:val="07F13BE3"/>
    <w:rsid w:val="0A7F0679"/>
    <w:rsid w:val="0F54405A"/>
    <w:rsid w:val="147ABC15"/>
    <w:rsid w:val="15BEB61E"/>
    <w:rsid w:val="17207994"/>
    <w:rsid w:val="19AB1D94"/>
    <w:rsid w:val="1C2536B9"/>
    <w:rsid w:val="1C26ADA8"/>
    <w:rsid w:val="1C4E215C"/>
    <w:rsid w:val="1DD15D55"/>
    <w:rsid w:val="1F61FEC3"/>
    <w:rsid w:val="1FEB0784"/>
    <w:rsid w:val="2095A231"/>
    <w:rsid w:val="21D17FB6"/>
    <w:rsid w:val="2308482D"/>
    <w:rsid w:val="2338D77D"/>
    <w:rsid w:val="2394D3BC"/>
    <w:rsid w:val="23BE7653"/>
    <w:rsid w:val="27AC0A1C"/>
    <w:rsid w:val="293AB2CA"/>
    <w:rsid w:val="2BB0418A"/>
    <w:rsid w:val="2D3233EC"/>
    <w:rsid w:val="2EF453E6"/>
    <w:rsid w:val="384FC252"/>
    <w:rsid w:val="38F857CB"/>
    <w:rsid w:val="39CBB607"/>
    <w:rsid w:val="3A8B6CF6"/>
    <w:rsid w:val="3C80395A"/>
    <w:rsid w:val="3DC15B1F"/>
    <w:rsid w:val="3E1E2053"/>
    <w:rsid w:val="3F584E9E"/>
    <w:rsid w:val="40F41657"/>
    <w:rsid w:val="4139228F"/>
    <w:rsid w:val="4258CC34"/>
    <w:rsid w:val="454CA4F7"/>
    <w:rsid w:val="47DC384B"/>
    <w:rsid w:val="4A009641"/>
    <w:rsid w:val="4CA892C4"/>
    <w:rsid w:val="52A0DD8F"/>
    <w:rsid w:val="543A0D26"/>
    <w:rsid w:val="587A5D93"/>
    <w:rsid w:val="5CE82BAB"/>
    <w:rsid w:val="5E652902"/>
    <w:rsid w:val="6217AF85"/>
    <w:rsid w:val="6674CFC3"/>
    <w:rsid w:val="66DB3CB4"/>
    <w:rsid w:val="69A6AA81"/>
    <w:rsid w:val="6B1DED1C"/>
    <w:rsid w:val="6C5285D4"/>
    <w:rsid w:val="6CE02723"/>
    <w:rsid w:val="6D599B3C"/>
    <w:rsid w:val="6E8B35AF"/>
    <w:rsid w:val="7184FEF1"/>
    <w:rsid w:val="775F5712"/>
    <w:rsid w:val="77883315"/>
    <w:rsid w:val="7B1492F4"/>
    <w:rsid w:val="7BD11E4C"/>
    <w:rsid w:val="7CB3CA6E"/>
    <w:rsid w:val="7F00A3D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A8149A9"/>
  <w15:docId w15:val="{78792B97-DEDA-4455-A9FF-F6444B7D3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049"/>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uiPriority w:val="99"/>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uiPriority w:val="99"/>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uiPriority w:val="99"/>
    <w:locked/>
    <w:rsid w:val="005D645B"/>
    <w:rPr>
      <w:rFonts w:cs="Times New Roman"/>
      <w:sz w:val="20"/>
      <w:szCs w:val="20"/>
      <w:lang w:eastAsia="en-GB"/>
    </w:rPr>
  </w:style>
  <w:style w:type="paragraph" w:styleId="Header">
    <w:name w:val="header"/>
    <w:basedOn w:val="Normal"/>
    <w:link w:val="HeaderChar"/>
    <w:uiPriority w:val="99"/>
    <w:rsid w:val="006C7B15"/>
    <w:pPr>
      <w:tabs>
        <w:tab w:val="center" w:pos="4320"/>
        <w:tab w:val="right" w:pos="8640"/>
      </w:tabs>
    </w:pPr>
  </w:style>
  <w:style w:type="character" w:customStyle="1" w:styleId="HeaderChar">
    <w:name w:val="Header Char"/>
    <w:link w:val="Header"/>
    <w:uiPriority w:val="99"/>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3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4"/>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3"/>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2"/>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5"/>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link w:val="ListParagraphChar"/>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table" w:customStyle="1" w:styleId="TableGrid1">
    <w:name w:val="Table Grid1"/>
    <w:basedOn w:val="TableNormal"/>
    <w:next w:val="TableGrid"/>
    <w:uiPriority w:val="39"/>
    <w:rsid w:val="00A03F32"/>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1583"/>
  </w:style>
  <w:style w:type="character" w:customStyle="1" w:styleId="ListParagraphChar">
    <w:name w:val="List Paragraph Char"/>
    <w:link w:val="ListParagraph"/>
    <w:uiPriority w:val="34"/>
    <w:locked/>
    <w:rsid w:val="00E25195"/>
    <w:rPr>
      <w:sz w:val="24"/>
      <w:szCs w:val="30"/>
      <w:lang w:eastAsia="en-GB"/>
    </w:rPr>
  </w:style>
  <w:style w:type="character" w:customStyle="1" w:styleId="ui-provider">
    <w:name w:val="ui-provider"/>
    <w:basedOn w:val="DefaultParagraphFont"/>
    <w:rsid w:val="00AB69A6"/>
  </w:style>
  <w:style w:type="paragraph" w:styleId="FootnoteText">
    <w:name w:val="footnote text"/>
    <w:basedOn w:val="Normal"/>
    <w:link w:val="FootnoteTextChar"/>
    <w:uiPriority w:val="99"/>
    <w:semiHidden/>
    <w:unhideWhenUsed/>
    <w:rsid w:val="00A100C9"/>
    <w:rPr>
      <w:sz w:val="20"/>
      <w:szCs w:val="25"/>
    </w:rPr>
  </w:style>
  <w:style w:type="character" w:customStyle="1" w:styleId="FootnoteTextChar">
    <w:name w:val="Footnote Text Char"/>
    <w:basedOn w:val="DefaultParagraphFont"/>
    <w:link w:val="FootnoteText"/>
    <w:uiPriority w:val="99"/>
    <w:semiHidden/>
    <w:rsid w:val="00A100C9"/>
    <w:rPr>
      <w:szCs w:val="25"/>
      <w:lang w:eastAsia="en-GB"/>
    </w:rPr>
  </w:style>
  <w:style w:type="character" w:styleId="FootnoteReference">
    <w:name w:val="footnote reference"/>
    <w:basedOn w:val="DefaultParagraphFont"/>
    <w:uiPriority w:val="99"/>
    <w:semiHidden/>
    <w:unhideWhenUsed/>
    <w:rsid w:val="00A100C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44107596">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4674535">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728966016">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49834500">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28544094">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60918146">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5729837">
      <w:bodyDiv w:val="1"/>
      <w:marLeft w:val="0"/>
      <w:marRight w:val="0"/>
      <w:marTop w:val="0"/>
      <w:marBottom w:val="0"/>
      <w:divBdr>
        <w:top w:val="none" w:sz="0" w:space="0" w:color="auto"/>
        <w:left w:val="none" w:sz="0" w:space="0" w:color="auto"/>
        <w:bottom w:val="none" w:sz="0" w:space="0" w:color="auto"/>
        <w:right w:val="none" w:sz="0" w:space="0" w:color="auto"/>
      </w:divBdr>
      <w:divsChild>
        <w:div w:id="1119372760">
          <w:marLeft w:val="0"/>
          <w:marRight w:val="0"/>
          <w:marTop w:val="0"/>
          <w:marBottom w:val="0"/>
          <w:divBdr>
            <w:top w:val="none" w:sz="0" w:space="0" w:color="auto"/>
            <w:left w:val="none" w:sz="0" w:space="0" w:color="auto"/>
            <w:bottom w:val="none" w:sz="0" w:space="0" w:color="auto"/>
            <w:right w:val="none" w:sz="0" w:space="0" w:color="auto"/>
          </w:divBdr>
        </w:div>
      </w:divsChild>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09953629">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2116837">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33885298">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8423884">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78902650">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5202624">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3231071">
      <w:bodyDiv w:val="1"/>
      <w:marLeft w:val="0"/>
      <w:marRight w:val="0"/>
      <w:marTop w:val="0"/>
      <w:marBottom w:val="0"/>
      <w:divBdr>
        <w:top w:val="none" w:sz="0" w:space="0" w:color="auto"/>
        <w:left w:val="none" w:sz="0" w:space="0" w:color="auto"/>
        <w:bottom w:val="none" w:sz="0" w:space="0" w:color="auto"/>
        <w:right w:val="none" w:sz="0" w:space="0" w:color="auto"/>
      </w:divBdr>
      <w:divsChild>
        <w:div w:id="598024843">
          <w:marLeft w:val="0"/>
          <w:marRight w:val="0"/>
          <w:marTop w:val="0"/>
          <w:marBottom w:val="0"/>
          <w:divBdr>
            <w:top w:val="none" w:sz="0" w:space="0" w:color="auto"/>
            <w:left w:val="none" w:sz="0" w:space="0" w:color="auto"/>
            <w:bottom w:val="none" w:sz="0" w:space="0" w:color="auto"/>
            <w:right w:val="none" w:sz="0" w:space="0" w:color="auto"/>
          </w:divBdr>
          <w:divsChild>
            <w:div w:id="1740591307">
              <w:marLeft w:val="0"/>
              <w:marRight w:val="0"/>
              <w:marTop w:val="0"/>
              <w:marBottom w:val="0"/>
              <w:divBdr>
                <w:top w:val="none" w:sz="0" w:space="0" w:color="auto"/>
                <w:left w:val="none" w:sz="0" w:space="0" w:color="auto"/>
                <w:bottom w:val="none" w:sz="0" w:space="0" w:color="auto"/>
                <w:right w:val="none" w:sz="0" w:space="0" w:color="auto"/>
              </w:divBdr>
              <w:divsChild>
                <w:div w:id="650329191">
                  <w:marLeft w:val="-240"/>
                  <w:marRight w:val="-240"/>
                  <w:marTop w:val="0"/>
                  <w:marBottom w:val="0"/>
                  <w:divBdr>
                    <w:top w:val="none" w:sz="0" w:space="0" w:color="auto"/>
                    <w:left w:val="none" w:sz="0" w:space="0" w:color="auto"/>
                    <w:bottom w:val="none" w:sz="0" w:space="0" w:color="auto"/>
                    <w:right w:val="none" w:sz="0" w:space="0" w:color="auto"/>
                  </w:divBdr>
                  <w:divsChild>
                    <w:div w:id="1223179676">
                      <w:marLeft w:val="0"/>
                      <w:marRight w:val="0"/>
                      <w:marTop w:val="0"/>
                      <w:marBottom w:val="0"/>
                      <w:divBdr>
                        <w:top w:val="none" w:sz="0" w:space="0" w:color="auto"/>
                        <w:left w:val="none" w:sz="0" w:space="0" w:color="auto"/>
                        <w:bottom w:val="none" w:sz="0" w:space="0" w:color="auto"/>
                        <w:right w:val="none" w:sz="0" w:space="0" w:color="auto"/>
                      </w:divBdr>
                      <w:divsChild>
                        <w:div w:id="3428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0869382">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887952608">
      <w:bodyDiv w:val="1"/>
      <w:marLeft w:val="0"/>
      <w:marRight w:val="0"/>
      <w:marTop w:val="0"/>
      <w:marBottom w:val="0"/>
      <w:divBdr>
        <w:top w:val="none" w:sz="0" w:space="0" w:color="auto"/>
        <w:left w:val="none" w:sz="0" w:space="0" w:color="auto"/>
        <w:bottom w:val="none" w:sz="0" w:space="0" w:color="auto"/>
        <w:right w:val="none" w:sz="0" w:space="0" w:color="auto"/>
      </w:divBdr>
    </w:div>
    <w:div w:id="923026426">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585339">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2196810">
      <w:bodyDiv w:val="1"/>
      <w:marLeft w:val="0"/>
      <w:marRight w:val="0"/>
      <w:marTop w:val="0"/>
      <w:marBottom w:val="0"/>
      <w:divBdr>
        <w:top w:val="none" w:sz="0" w:space="0" w:color="auto"/>
        <w:left w:val="none" w:sz="0" w:space="0" w:color="auto"/>
        <w:bottom w:val="none" w:sz="0" w:space="0" w:color="auto"/>
        <w:right w:val="none" w:sz="0" w:space="0" w:color="auto"/>
      </w:divBdr>
      <w:divsChild>
        <w:div w:id="1926961419">
          <w:marLeft w:val="0"/>
          <w:marRight w:val="0"/>
          <w:marTop w:val="0"/>
          <w:marBottom w:val="0"/>
          <w:divBdr>
            <w:top w:val="none" w:sz="0" w:space="0" w:color="auto"/>
            <w:left w:val="none" w:sz="0" w:space="0" w:color="auto"/>
            <w:bottom w:val="none" w:sz="0" w:space="0" w:color="auto"/>
            <w:right w:val="none" w:sz="0" w:space="0" w:color="auto"/>
          </w:divBdr>
          <w:divsChild>
            <w:div w:id="1580865244">
              <w:marLeft w:val="0"/>
              <w:marRight w:val="0"/>
              <w:marTop w:val="0"/>
              <w:marBottom w:val="0"/>
              <w:divBdr>
                <w:top w:val="none" w:sz="0" w:space="0" w:color="auto"/>
                <w:left w:val="none" w:sz="0" w:space="0" w:color="auto"/>
                <w:bottom w:val="none" w:sz="0" w:space="0" w:color="auto"/>
                <w:right w:val="none" w:sz="0" w:space="0" w:color="auto"/>
              </w:divBdr>
              <w:divsChild>
                <w:div w:id="1506824677">
                  <w:marLeft w:val="0"/>
                  <w:marRight w:val="0"/>
                  <w:marTop w:val="0"/>
                  <w:marBottom w:val="150"/>
                  <w:divBdr>
                    <w:top w:val="single" w:sz="6" w:space="0" w:color="CFEFFF"/>
                    <w:left w:val="single" w:sz="6" w:space="0" w:color="CFEFFF"/>
                    <w:bottom w:val="single" w:sz="6" w:space="0" w:color="CFEFFF"/>
                    <w:right w:val="single" w:sz="6" w:space="0" w:color="CFEFFF"/>
                  </w:divBdr>
                  <w:divsChild>
                    <w:div w:id="90207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06064911">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41137145">
      <w:bodyDiv w:val="1"/>
      <w:marLeft w:val="0"/>
      <w:marRight w:val="0"/>
      <w:marTop w:val="0"/>
      <w:marBottom w:val="0"/>
      <w:divBdr>
        <w:top w:val="none" w:sz="0" w:space="0" w:color="auto"/>
        <w:left w:val="none" w:sz="0" w:space="0" w:color="auto"/>
        <w:bottom w:val="none" w:sz="0" w:space="0" w:color="auto"/>
        <w:right w:val="none" w:sz="0" w:space="0" w:color="auto"/>
      </w:divBdr>
    </w:div>
    <w:div w:id="125346945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71162046">
      <w:bodyDiv w:val="1"/>
      <w:marLeft w:val="0"/>
      <w:marRight w:val="0"/>
      <w:marTop w:val="0"/>
      <w:marBottom w:val="0"/>
      <w:divBdr>
        <w:top w:val="none" w:sz="0" w:space="0" w:color="auto"/>
        <w:left w:val="none" w:sz="0" w:space="0" w:color="auto"/>
        <w:bottom w:val="none" w:sz="0" w:space="0" w:color="auto"/>
        <w:right w:val="none" w:sz="0" w:space="0" w:color="auto"/>
      </w:divBdr>
      <w:divsChild>
        <w:div w:id="763653283">
          <w:marLeft w:val="0"/>
          <w:marRight w:val="0"/>
          <w:marTop w:val="0"/>
          <w:marBottom w:val="0"/>
          <w:divBdr>
            <w:top w:val="none" w:sz="0" w:space="0" w:color="auto"/>
            <w:left w:val="none" w:sz="0" w:space="0" w:color="auto"/>
            <w:bottom w:val="none" w:sz="0" w:space="0" w:color="auto"/>
            <w:right w:val="none" w:sz="0" w:space="0" w:color="auto"/>
          </w:divBdr>
          <w:divsChild>
            <w:div w:id="1510754537">
              <w:marLeft w:val="0"/>
              <w:marRight w:val="0"/>
              <w:marTop w:val="0"/>
              <w:marBottom w:val="0"/>
              <w:divBdr>
                <w:top w:val="none" w:sz="0" w:space="0" w:color="auto"/>
                <w:left w:val="none" w:sz="0" w:space="0" w:color="auto"/>
                <w:bottom w:val="none" w:sz="0" w:space="0" w:color="auto"/>
                <w:right w:val="none" w:sz="0" w:space="0" w:color="auto"/>
              </w:divBdr>
              <w:divsChild>
                <w:div w:id="860318046">
                  <w:marLeft w:val="-240"/>
                  <w:marRight w:val="-240"/>
                  <w:marTop w:val="0"/>
                  <w:marBottom w:val="0"/>
                  <w:divBdr>
                    <w:top w:val="none" w:sz="0" w:space="0" w:color="auto"/>
                    <w:left w:val="none" w:sz="0" w:space="0" w:color="auto"/>
                    <w:bottom w:val="none" w:sz="0" w:space="0" w:color="auto"/>
                    <w:right w:val="none" w:sz="0" w:space="0" w:color="auto"/>
                  </w:divBdr>
                  <w:divsChild>
                    <w:div w:id="1521624952">
                      <w:marLeft w:val="0"/>
                      <w:marRight w:val="0"/>
                      <w:marTop w:val="0"/>
                      <w:marBottom w:val="0"/>
                      <w:divBdr>
                        <w:top w:val="none" w:sz="0" w:space="0" w:color="auto"/>
                        <w:left w:val="none" w:sz="0" w:space="0" w:color="auto"/>
                        <w:bottom w:val="none" w:sz="0" w:space="0" w:color="auto"/>
                        <w:right w:val="none" w:sz="0" w:space="0" w:color="auto"/>
                      </w:divBdr>
                      <w:divsChild>
                        <w:div w:id="1359428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31063642">
      <w:bodyDiv w:val="1"/>
      <w:marLeft w:val="0"/>
      <w:marRight w:val="0"/>
      <w:marTop w:val="0"/>
      <w:marBottom w:val="0"/>
      <w:divBdr>
        <w:top w:val="none" w:sz="0" w:space="0" w:color="auto"/>
        <w:left w:val="none" w:sz="0" w:space="0" w:color="auto"/>
        <w:bottom w:val="none" w:sz="0" w:space="0" w:color="auto"/>
        <w:right w:val="none" w:sz="0" w:space="0" w:color="auto"/>
      </w:divBdr>
    </w:div>
    <w:div w:id="1355233264">
      <w:bodyDiv w:val="1"/>
      <w:marLeft w:val="0"/>
      <w:marRight w:val="0"/>
      <w:marTop w:val="0"/>
      <w:marBottom w:val="0"/>
      <w:divBdr>
        <w:top w:val="none" w:sz="0" w:space="0" w:color="auto"/>
        <w:left w:val="none" w:sz="0" w:space="0" w:color="auto"/>
        <w:bottom w:val="none" w:sz="0" w:space="0" w:color="auto"/>
        <w:right w:val="none" w:sz="0" w:space="0" w:color="auto"/>
      </w:divBdr>
      <w:divsChild>
        <w:div w:id="1216166394">
          <w:marLeft w:val="0"/>
          <w:marRight w:val="0"/>
          <w:marTop w:val="0"/>
          <w:marBottom w:val="0"/>
          <w:divBdr>
            <w:top w:val="none" w:sz="0" w:space="0" w:color="auto"/>
            <w:left w:val="none" w:sz="0" w:space="0" w:color="auto"/>
            <w:bottom w:val="none" w:sz="0" w:space="0" w:color="auto"/>
            <w:right w:val="none" w:sz="0" w:space="0" w:color="auto"/>
          </w:divBdr>
          <w:divsChild>
            <w:div w:id="1829201746">
              <w:marLeft w:val="0"/>
              <w:marRight w:val="0"/>
              <w:marTop w:val="0"/>
              <w:marBottom w:val="0"/>
              <w:divBdr>
                <w:top w:val="none" w:sz="0" w:space="0" w:color="auto"/>
                <w:left w:val="none" w:sz="0" w:space="0" w:color="auto"/>
                <w:bottom w:val="none" w:sz="0" w:space="0" w:color="auto"/>
                <w:right w:val="none" w:sz="0" w:space="0" w:color="auto"/>
              </w:divBdr>
              <w:divsChild>
                <w:div w:id="1926762820">
                  <w:marLeft w:val="-240"/>
                  <w:marRight w:val="-240"/>
                  <w:marTop w:val="0"/>
                  <w:marBottom w:val="0"/>
                  <w:divBdr>
                    <w:top w:val="none" w:sz="0" w:space="0" w:color="auto"/>
                    <w:left w:val="none" w:sz="0" w:space="0" w:color="auto"/>
                    <w:bottom w:val="none" w:sz="0" w:space="0" w:color="auto"/>
                    <w:right w:val="none" w:sz="0" w:space="0" w:color="auto"/>
                  </w:divBdr>
                  <w:divsChild>
                    <w:div w:id="757946911">
                      <w:marLeft w:val="0"/>
                      <w:marRight w:val="0"/>
                      <w:marTop w:val="0"/>
                      <w:marBottom w:val="0"/>
                      <w:divBdr>
                        <w:top w:val="none" w:sz="0" w:space="0" w:color="auto"/>
                        <w:left w:val="none" w:sz="0" w:space="0" w:color="auto"/>
                        <w:bottom w:val="none" w:sz="0" w:space="0" w:color="auto"/>
                        <w:right w:val="none" w:sz="0" w:space="0" w:color="auto"/>
                      </w:divBdr>
                      <w:divsChild>
                        <w:div w:id="15382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1788538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3689230">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51578339">
      <w:bodyDiv w:val="1"/>
      <w:marLeft w:val="0"/>
      <w:marRight w:val="0"/>
      <w:marTop w:val="0"/>
      <w:marBottom w:val="0"/>
      <w:divBdr>
        <w:top w:val="none" w:sz="0" w:space="0" w:color="auto"/>
        <w:left w:val="none" w:sz="0" w:space="0" w:color="auto"/>
        <w:bottom w:val="none" w:sz="0" w:space="0" w:color="auto"/>
        <w:right w:val="none" w:sz="0" w:space="0" w:color="auto"/>
      </w:divBdr>
    </w:div>
    <w:div w:id="1552111715">
      <w:bodyDiv w:val="1"/>
      <w:marLeft w:val="0"/>
      <w:marRight w:val="0"/>
      <w:marTop w:val="0"/>
      <w:marBottom w:val="0"/>
      <w:divBdr>
        <w:top w:val="none" w:sz="0" w:space="0" w:color="auto"/>
        <w:left w:val="none" w:sz="0" w:space="0" w:color="auto"/>
        <w:bottom w:val="none" w:sz="0" w:space="0" w:color="auto"/>
        <w:right w:val="none" w:sz="0" w:space="0" w:color="auto"/>
      </w:divBdr>
    </w:div>
    <w:div w:id="1566716071">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3344463">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0626883">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07638286">
      <w:bodyDiv w:val="1"/>
      <w:marLeft w:val="0"/>
      <w:marRight w:val="0"/>
      <w:marTop w:val="0"/>
      <w:marBottom w:val="0"/>
      <w:divBdr>
        <w:top w:val="none" w:sz="0" w:space="0" w:color="auto"/>
        <w:left w:val="none" w:sz="0" w:space="0" w:color="auto"/>
        <w:bottom w:val="none" w:sz="0" w:space="0" w:color="auto"/>
        <w:right w:val="none" w:sz="0" w:space="0" w:color="auto"/>
      </w:divBdr>
    </w:div>
    <w:div w:id="1711177339">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16269316">
      <w:bodyDiv w:val="1"/>
      <w:marLeft w:val="0"/>
      <w:marRight w:val="0"/>
      <w:marTop w:val="0"/>
      <w:marBottom w:val="0"/>
      <w:divBdr>
        <w:top w:val="none" w:sz="0" w:space="0" w:color="auto"/>
        <w:left w:val="none" w:sz="0" w:space="0" w:color="auto"/>
        <w:bottom w:val="none" w:sz="0" w:space="0" w:color="auto"/>
        <w:right w:val="none" w:sz="0" w:space="0" w:color="auto"/>
      </w:divBdr>
    </w:div>
    <w:div w:id="1729911250">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0345865">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0899225">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1115700">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05021564">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62823863">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17824720">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7" ma:contentTypeDescription="Create a new document." ma:contentTypeScope="" ma:versionID="22ce7d7d2dad882dfd4c2dc0a6a683ce">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50b33286792c41e6ec9c2355e6b3442"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274354-979A-4754-9A65-E4842131BBC8}">
  <ds:schemaRefs>
    <ds:schemaRef ds:uri="http://schemas.openxmlformats.org/officeDocument/2006/bibliography"/>
  </ds:schemaRefs>
</ds:datastoreItem>
</file>

<file path=customXml/itemProps2.xml><?xml version="1.0" encoding="utf-8"?>
<ds:datastoreItem xmlns:ds="http://schemas.openxmlformats.org/officeDocument/2006/customXml" ds:itemID="{FC6936D0-08EB-4E35-8CFB-AFEE93EA6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docProps/app.xml><?xml version="1.0" encoding="utf-8"?>
<Properties xmlns="http://schemas.openxmlformats.org/officeDocument/2006/extended-properties" xmlns:vt="http://schemas.openxmlformats.org/officeDocument/2006/docPropsVTypes">
  <Template>Normal.dotm</Template>
  <TotalTime>646</TotalTime>
  <Pages>38</Pages>
  <Words>9027</Words>
  <Characters>48771</Characters>
  <Application>Microsoft Office Word</Application>
  <DocSecurity>0</DocSecurity>
  <Lines>3139</Lines>
  <Paragraphs>1459</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57837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Kewalin Chumpeerapong</cp:lastModifiedBy>
  <cp:revision>66</cp:revision>
  <cp:lastPrinted>2026-01-30T03:02:00Z</cp:lastPrinted>
  <dcterms:created xsi:type="dcterms:W3CDTF">2026-01-28T05:00:00Z</dcterms:created>
  <dcterms:modified xsi:type="dcterms:W3CDTF">2026-02-13T04:41:00Z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y fmtid="{D5CDD505-2E9C-101B-9397-08002B2CF9AE}" pid="3" name="MediaServiceImageTags">
    <vt:lpwstr/>
  </property>
</Properties>
</file>