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5B2B59" w:rsidRPr="00BA5F2A" w14:paraId="4EA04957" w14:textId="77777777" w:rsidTr="00FE3CE3">
        <w:trPr>
          <w:trHeight w:val="2865"/>
        </w:trPr>
        <w:tc>
          <w:tcPr>
            <w:tcW w:w="2628" w:type="dxa"/>
          </w:tcPr>
          <w:p w14:paraId="016FDD0D" w14:textId="77777777" w:rsidR="005B2B59" w:rsidRPr="00FC732D" w:rsidRDefault="005B2B59" w:rsidP="00FE3CE3">
            <w:pPr>
              <w:rPr>
                <w:rFonts w:ascii="Angsana New" w:hAnsi="Angsana New"/>
                <w:sz w:val="36"/>
                <w:szCs w:val="36"/>
                <w:cs/>
              </w:rPr>
            </w:pPr>
          </w:p>
        </w:tc>
        <w:tc>
          <w:tcPr>
            <w:tcW w:w="6960" w:type="dxa"/>
            <w:vAlign w:val="center"/>
          </w:tcPr>
          <w:p w14:paraId="3B7FE276" w14:textId="77777777"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 xml:space="preserve">S. </w:t>
            </w:r>
            <w:proofErr w:type="spellStart"/>
            <w:r>
              <w:rPr>
                <w:rFonts w:hAnsi="Times New Roman" w:cs="Times New Roman"/>
                <w:color w:val="7E7F82"/>
                <w:sz w:val="28"/>
              </w:rPr>
              <w:t>Khonk</w:t>
            </w:r>
            <w:r w:rsidR="005B2B59" w:rsidRPr="00BA5F2A">
              <w:rPr>
                <w:rFonts w:hAnsi="Times New Roman" w:cs="Times New Roman"/>
                <w:color w:val="7E7F82"/>
                <w:sz w:val="28"/>
              </w:rPr>
              <w:t>aen</w:t>
            </w:r>
            <w:proofErr w:type="spellEnd"/>
            <w:r w:rsidR="005B2B59" w:rsidRPr="00BA5F2A">
              <w:rPr>
                <w:rFonts w:hAnsi="Times New Roman" w:cs="Times New Roman"/>
                <w:color w:val="7E7F82"/>
                <w:sz w:val="28"/>
              </w:rPr>
              <w:t xml:space="preserve">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14:paraId="341F9F30" w14:textId="382C78FB"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 xml:space="preserve">Report and consolidated </w:t>
            </w:r>
            <w:r w:rsidR="00CE7571">
              <w:rPr>
                <w:rFonts w:hAnsi="Times New Roman" w:cs="Times New Roman"/>
                <w:color w:val="7E7F82"/>
                <w:sz w:val="28"/>
                <w:szCs w:val="28"/>
              </w:rPr>
              <w:t xml:space="preserve">and separate </w:t>
            </w:r>
            <w:r w:rsidRPr="00BA5F2A">
              <w:rPr>
                <w:rFonts w:hAnsi="Times New Roman" w:cs="Times New Roman"/>
                <w:color w:val="7E7F82"/>
                <w:sz w:val="28"/>
                <w:szCs w:val="28"/>
              </w:rPr>
              <w:t>financial statements</w:t>
            </w:r>
          </w:p>
          <w:p w14:paraId="3C2ABCF8" w14:textId="4AEC883D"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 xml:space="preserve">31 December </w:t>
            </w:r>
            <w:r w:rsidR="00B63D38">
              <w:rPr>
                <w:rFonts w:hAnsi="Times New Roman" w:cs="Times New Roman"/>
                <w:color w:val="7E7F82"/>
                <w:sz w:val="28"/>
                <w:szCs w:val="28"/>
              </w:rPr>
              <w:t>2025</w:t>
            </w:r>
          </w:p>
        </w:tc>
      </w:tr>
    </w:tbl>
    <w:p w14:paraId="762A60E0" w14:textId="77777777" w:rsidR="005B2B59" w:rsidRPr="00BA5F2A" w:rsidRDefault="005B2B59" w:rsidP="005B2B59">
      <w:pPr>
        <w:sectPr w:rsidR="005B2B59" w:rsidRPr="00BA5F2A" w:rsidSect="008B2997">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docGrid w:linePitch="360"/>
        </w:sectPr>
      </w:pPr>
    </w:p>
    <w:p w14:paraId="52D35C26" w14:textId="77777777"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14:paraId="1182F181" w14:textId="77777777"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14:paraId="67779137"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14:paraId="710AE363" w14:textId="27F21BF3"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B63D38">
        <w:rPr>
          <w:rFonts w:ascii="Arial" w:hAnsi="Arial" w:cs="Arial"/>
          <w:sz w:val="22"/>
          <w:szCs w:val="22"/>
        </w:rPr>
        <w:t>2025</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00CE7571">
        <w:rPr>
          <w:rFonts w:ascii="Arial" w:hAnsi="Arial" w:cs="Arial"/>
          <w:sz w:val="22"/>
          <w:szCs w:val="22"/>
        </w:rPr>
        <w:t>material accounting policy information</w:t>
      </w:r>
      <w:r w:rsidRPr="00DA4313">
        <w:rPr>
          <w:rFonts w:ascii="Arial" w:hAnsi="Arial" w:cs="Arial"/>
          <w:sz w:val="22"/>
          <w:szCs w:val="22"/>
        </w:rPr>
        <w:t xml:space="preserve">,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sidR="00CE7571">
        <w:rPr>
          <w:rFonts w:ascii="Arial" w:hAnsi="Arial" w:cs="Arial"/>
          <w:sz w:val="22"/>
          <w:szCs w:val="22"/>
        </w:rPr>
        <w:t xml:space="preserve"> (collectively “the financial statement”)</w:t>
      </w:r>
      <w:r>
        <w:rPr>
          <w:rFonts w:ascii="Arial" w:hAnsi="Arial" w:cs="Arial"/>
          <w:sz w:val="22"/>
          <w:szCs w:val="22"/>
        </w:rPr>
        <w:t>.</w:t>
      </w:r>
    </w:p>
    <w:p w14:paraId="49C24932" w14:textId="1534B5AA"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w:t>
      </w:r>
      <w:proofErr w:type="gramStart"/>
      <w:r w:rsidRPr="00F6524C">
        <w:rPr>
          <w:rFonts w:ascii="Arial" w:hAnsi="Arial" w:cs="Arial"/>
          <w:color w:val="auto"/>
          <w:sz w:val="22"/>
          <w:szCs w:val="22"/>
        </w:rPr>
        <w:t>at</w:t>
      </w:r>
      <w:proofErr w:type="gramEnd"/>
      <w:r w:rsidRPr="00F6524C">
        <w:rPr>
          <w:rFonts w:ascii="Arial" w:hAnsi="Arial" w:cs="Arial"/>
          <w:color w:val="auto"/>
          <w:sz w:val="22"/>
          <w:szCs w:val="22"/>
        </w:rPr>
        <w:t xml:space="preserve"> 31 December </w:t>
      </w:r>
      <w:r w:rsidR="00B63D38">
        <w:rPr>
          <w:rFonts w:ascii="Arial" w:hAnsi="Arial" w:cs="Arial"/>
          <w:color w:val="auto"/>
          <w:sz w:val="22"/>
          <w:szCs w:val="22"/>
        </w:rPr>
        <w:t>2025</w:t>
      </w:r>
      <w:r w:rsidRPr="00F6524C">
        <w:rPr>
          <w:rFonts w:ascii="Arial" w:hAnsi="Arial" w:cs="Arial"/>
          <w:color w:val="auto"/>
          <w:sz w:val="22"/>
          <w:szCs w:val="22"/>
        </w:rPr>
        <w:t>, their financial performance and cash flows for the year then ended in accordance with Thai Financial Reporting Standards.</w:t>
      </w:r>
    </w:p>
    <w:p w14:paraId="3D7EE34C" w14:textId="77777777"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7A07DC13" w14:textId="77777777" w:rsidR="00181FD2" w:rsidRDefault="00181FD2" w:rsidP="00181FD2">
      <w:pPr>
        <w:pStyle w:val="ps-000-normal"/>
        <w:spacing w:after="240" w:line="380" w:lineRule="exact"/>
        <w:rPr>
          <w:rFonts w:ascii="Arial" w:hAnsi="Arial" w:cs="Arial"/>
          <w:sz w:val="22"/>
          <w:szCs w:val="22"/>
        </w:rPr>
      </w:pPr>
      <w:r w:rsidRPr="00F810A5">
        <w:rPr>
          <w:rFonts w:ascii="Arial" w:hAnsi="Arial" w:cs="Arial"/>
          <w:sz w:val="22"/>
          <w:szCs w:val="22"/>
        </w:rPr>
        <w:t xml:space="preserve">I conducted my audit in accordance with Thai Standards on Auditing. My responsibilities under those standards are further described in the </w:t>
      </w:r>
      <w:r w:rsidRPr="00F810A5">
        <w:rPr>
          <w:rFonts w:ascii="Arial" w:hAnsi="Arial" w:cs="Arial"/>
          <w:i/>
          <w:iCs/>
          <w:sz w:val="22"/>
          <w:szCs w:val="22"/>
        </w:rPr>
        <w:t>Auditor’s Responsibilities for the Audit of the Financial Statements</w:t>
      </w:r>
      <w:r w:rsidRPr="00F810A5">
        <w:rPr>
          <w:rFonts w:ascii="Arial" w:hAnsi="Arial" w:cs="Arial"/>
          <w:sz w:val="22"/>
          <w:szCs w:val="22"/>
        </w:rPr>
        <w:t xml:space="preserve"> section of my report. I am independent of the Group in accordance with the </w:t>
      </w:r>
      <w:r w:rsidRPr="00F810A5">
        <w:rPr>
          <w:rFonts w:ascii="Arial" w:hAnsi="Arial" w:cs="Arial"/>
          <w:i/>
          <w:iCs/>
          <w:sz w:val="22"/>
          <w:szCs w:val="22"/>
        </w:rPr>
        <w:t>Code of Ethics for Professional Accountants</w:t>
      </w:r>
      <w:r w:rsidRPr="00F810A5">
        <w:rPr>
          <w:rFonts w:ascii="Arial" w:hAnsi="Arial" w:cstheme="minorBidi"/>
          <w:i/>
          <w:iCs/>
          <w:sz w:val="22"/>
          <w:szCs w:val="22"/>
        </w:rPr>
        <w:t xml:space="preserve"> including Independence Standards</w:t>
      </w:r>
      <w:r w:rsidRPr="00F810A5">
        <w:rPr>
          <w:rFonts w:ascii="Arial" w:hAnsi="Arial" w:cs="Arial"/>
          <w:sz w:val="22"/>
          <w:szCs w:val="22"/>
        </w:rPr>
        <w:t xml:space="preserve"> </w:t>
      </w:r>
      <w:r w:rsidRPr="00F810A5">
        <w:rPr>
          <w:rFonts w:ascii="Arial" w:hAnsi="Arial" w:cs="Browallia New"/>
          <w:sz w:val="22"/>
          <w:szCs w:val="28"/>
        </w:rPr>
        <w:t xml:space="preserve">issued by </w:t>
      </w:r>
      <w:r w:rsidRPr="00F810A5">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2B940AE" w14:textId="77777777" w:rsidR="00892BB0" w:rsidRDefault="00892BB0" w:rsidP="00892BB0">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5F738E79" w14:textId="093AE3CF" w:rsidR="006862F9" w:rsidRPr="00892BB0" w:rsidRDefault="00892BB0" w:rsidP="00892BB0">
      <w:pPr>
        <w:pStyle w:val="ps-000-normal"/>
        <w:spacing w:before="240" w:line="380" w:lineRule="exact"/>
        <w:rPr>
          <w:rFonts w:ascii="Arial" w:hAnsi="Arial" w:cstheme="minorBidi"/>
          <w:b/>
          <w:bCs/>
          <w:sz w:val="22"/>
          <w:szCs w:val="22"/>
        </w:rPr>
        <w:sectPr w:rsidR="006862F9" w:rsidRPr="00892BB0" w:rsidSect="00BD1A56">
          <w:footerReference w:type="first" r:id="rId14"/>
          <w:pgSz w:w="11909" w:h="16834" w:code="9"/>
          <w:pgMar w:top="2880" w:right="1080" w:bottom="1080" w:left="1296" w:header="706" w:footer="706" w:gutter="0"/>
          <w:pgNumType w:start="1"/>
          <w:cols w:space="720"/>
          <w:titlePg/>
        </w:sect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 xml:space="preserve">nal judgement, were of most significance in my audit of the financial statements </w:t>
      </w:r>
      <w:proofErr w:type="gramStart"/>
      <w:r w:rsidRPr="00C76647">
        <w:rPr>
          <w:rFonts w:ascii="Arial" w:hAnsi="Arial" w:cs="Arial"/>
          <w:sz w:val="22"/>
          <w:szCs w:val="22"/>
        </w:rPr>
        <w:t>of</w:t>
      </w:r>
      <w:proofErr w:type="gramEnd"/>
      <w:r w:rsidRPr="00C76647">
        <w:rPr>
          <w:rFonts w:ascii="Arial" w:hAnsi="Arial" w:cs="Arial"/>
          <w:sz w:val="22"/>
          <w:szCs w:val="22"/>
        </w:rPr>
        <w:t xml:space="preserve">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w:t>
      </w:r>
    </w:p>
    <w:p w14:paraId="4538CE83" w14:textId="184AD0D9" w:rsidR="00C76647" w:rsidRPr="00892BB0" w:rsidRDefault="00C76647" w:rsidP="00EB59E6">
      <w:pPr>
        <w:pStyle w:val="ps-000-normal"/>
        <w:spacing w:before="120" w:line="380" w:lineRule="exact"/>
        <w:rPr>
          <w:rFonts w:ascii="Arial" w:hAnsi="Arial" w:cstheme="minorBidi"/>
          <w:sz w:val="22"/>
          <w:szCs w:val="22"/>
        </w:rPr>
      </w:pPr>
    </w:p>
    <w:p w14:paraId="2F573F26"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11E5A30" w14:textId="77777777"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14:paraId="4476C4EB" w14:textId="77777777"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14:paraId="1B6D5147" w14:textId="14FB113C"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w:t>
      </w:r>
      <w:r w:rsidR="0064361F">
        <w:rPr>
          <w:rFonts w:ascii="Arial" w:hAnsi="Arial" w:cstheme="minorBidi" w:hint="cs"/>
          <w:sz w:val="22"/>
          <w:szCs w:val="22"/>
          <w:cs/>
        </w:rPr>
        <w:t xml:space="preserve"> </w:t>
      </w:r>
      <w:r w:rsidR="0064361F">
        <w:rPr>
          <w:rFonts w:ascii="Arial" w:hAnsi="Arial" w:cstheme="minorBidi"/>
          <w:sz w:val="22"/>
          <w:szCs w:val="22"/>
        </w:rPr>
        <w:t>w</w:t>
      </w:r>
      <w:r w:rsidR="00F25D38">
        <w:rPr>
          <w:rFonts w:ascii="Arial" w:hAnsi="Arial" w:cs="Arial"/>
          <w:sz w:val="22"/>
          <w:szCs w:val="22"/>
        </w:rPr>
        <w:t>ith a variety of commercial terms</w:t>
      </w:r>
      <w:r w:rsidR="0064361F">
        <w:rPr>
          <w:rFonts w:ascii="Arial" w:hAnsi="Arial" w:cs="Arial"/>
          <w:sz w:val="22"/>
          <w:szCs w:val="22"/>
        </w:rPr>
        <w:t xml:space="preserve">. </w:t>
      </w:r>
      <w:r w:rsidR="00F25D38">
        <w:rPr>
          <w:rFonts w:ascii="Arial" w:hAnsi="Arial" w:cs="Arial"/>
          <w:sz w:val="22"/>
          <w:szCs w:val="22"/>
        </w:rPr>
        <w:t>I therefore determined the revenue recognition from sales as key audit matter and focused on the audit of the occurrence and timing of revenue recognition</w:t>
      </w:r>
      <w:r w:rsidR="009A498D">
        <w:rPr>
          <w:rFonts w:ascii="Arial" w:hAnsi="Arial" w:cs="Arial"/>
          <w:sz w:val="22"/>
          <w:szCs w:val="22"/>
        </w:rPr>
        <w:t>.</w:t>
      </w:r>
    </w:p>
    <w:p w14:paraId="4BD3C578" w14:textId="77777777"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14:paraId="164B5AA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 xml:space="preserve">’s IT system and its internal controls with respect to the revenue cycle by making </w:t>
      </w:r>
      <w:proofErr w:type="gramStart"/>
      <w:r w:rsidRPr="00C76647">
        <w:rPr>
          <w:rFonts w:ascii="Arial" w:hAnsi="Arial" w:cs="Arial"/>
          <w:sz w:val="22"/>
          <w:szCs w:val="22"/>
        </w:rPr>
        <w:t>enquiry</w:t>
      </w:r>
      <w:proofErr w:type="gramEnd"/>
      <w:r w:rsidRPr="00C76647">
        <w:rPr>
          <w:rFonts w:ascii="Arial" w:hAnsi="Arial" w:cs="Arial"/>
          <w:sz w:val="22"/>
          <w:szCs w:val="22"/>
        </w:rPr>
        <w:t xml:space="preserve"> </w:t>
      </w:r>
      <w:proofErr w:type="gramStart"/>
      <w:r w:rsidRPr="00C76647">
        <w:rPr>
          <w:rFonts w:ascii="Arial" w:hAnsi="Arial" w:cs="Arial"/>
          <w:sz w:val="22"/>
          <w:szCs w:val="22"/>
        </w:rPr>
        <w:t>of</w:t>
      </w:r>
      <w:proofErr w:type="gramEnd"/>
      <w:r w:rsidRPr="00C76647">
        <w:rPr>
          <w:rFonts w:ascii="Arial" w:hAnsi="Arial" w:cs="Arial"/>
          <w:sz w:val="22"/>
          <w:szCs w:val="22"/>
        </w:rPr>
        <w:t xml:space="preserve"> </w:t>
      </w:r>
      <w:proofErr w:type="gramStart"/>
      <w:r w:rsidRPr="00C76647">
        <w:rPr>
          <w:rFonts w:ascii="Arial" w:hAnsi="Arial" w:cs="Arial"/>
          <w:sz w:val="22"/>
          <w:szCs w:val="22"/>
        </w:rPr>
        <w:t>responsible executives</w:t>
      </w:r>
      <w:proofErr w:type="gramEnd"/>
      <w:r w:rsidRPr="00C76647">
        <w:rPr>
          <w:rFonts w:ascii="Arial" w:hAnsi="Arial" w:cs="Arial"/>
          <w:sz w:val="22"/>
          <w:szCs w:val="22"/>
        </w:rPr>
        <w:t>, gaining an understanding of the controls and selecting representative samples to test the operation of the designed controls.</w:t>
      </w:r>
    </w:p>
    <w:p w14:paraId="63E2364C"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t>
      </w:r>
      <w:proofErr w:type="gramStart"/>
      <w:r w:rsidRPr="00C76647">
        <w:rPr>
          <w:rFonts w:ascii="Arial" w:hAnsi="Arial" w:cs="Arial"/>
          <w:sz w:val="22"/>
          <w:szCs w:val="22"/>
        </w:rPr>
        <w:t>was in compliance with</w:t>
      </w:r>
      <w:proofErr w:type="gramEnd"/>
      <w:r w:rsidRPr="00C76647">
        <w:rPr>
          <w:rFonts w:ascii="Arial" w:hAnsi="Arial" w:cs="Arial"/>
          <w:sz w:val="22"/>
          <w:szCs w:val="22"/>
        </w:rPr>
        <w:t xml:space="preserve"> the </w:t>
      </w:r>
      <w:r w:rsidR="00365AA3">
        <w:rPr>
          <w:rFonts w:ascii="Arial" w:hAnsi="Arial" w:cs="Browallia New"/>
          <w:sz w:val="22"/>
          <w:szCs w:val="28"/>
        </w:rPr>
        <w:t>Group</w:t>
      </w:r>
      <w:r w:rsidRPr="00C76647">
        <w:rPr>
          <w:rFonts w:ascii="Arial" w:hAnsi="Arial" w:cs="Arial"/>
          <w:sz w:val="22"/>
          <w:szCs w:val="22"/>
        </w:rPr>
        <w:t xml:space="preserve">’s policy. </w:t>
      </w:r>
    </w:p>
    <w:p w14:paraId="7849FC30"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w:t>
      </w:r>
      <w:proofErr w:type="gramStart"/>
      <w:r w:rsidRPr="00C76647">
        <w:rPr>
          <w:rFonts w:ascii="Arial" w:hAnsi="Arial" w:cs="Arial"/>
          <w:sz w:val="22"/>
          <w:szCs w:val="22"/>
        </w:rPr>
        <w:t>examining</w:t>
      </w:r>
      <w:proofErr w:type="gramEnd"/>
      <w:r w:rsidRPr="00C76647">
        <w:rPr>
          <w:rFonts w:ascii="Arial" w:hAnsi="Arial" w:cs="Arial"/>
          <w:sz w:val="22"/>
          <w:szCs w:val="22"/>
        </w:rPr>
        <w:t xml:space="preserve"> supporting documents for actual sales transactions occurring during the year and near the end of the accounting period. </w:t>
      </w:r>
    </w:p>
    <w:p w14:paraId="495CC3EF" w14:textId="77777777"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14:paraId="60A661C2" w14:textId="77777777" w:rsidR="001B1DFA"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14:paraId="6A014928" w14:textId="77777777" w:rsidR="001B1DFA" w:rsidRDefault="001B1DFA" w:rsidP="00BC222F">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06D58377" w14:textId="4E608322" w:rsidR="00C76647" w:rsidRPr="00C76647" w:rsidRDefault="001B1DFA" w:rsidP="00BC222F">
      <w:pPr>
        <w:pStyle w:val="ListParagraph"/>
        <w:overflowPunct/>
        <w:autoSpaceDE/>
        <w:autoSpaceDN/>
        <w:adjustRightInd/>
        <w:spacing w:before="120" w:after="120" w:line="380" w:lineRule="exact"/>
        <w:ind w:left="0"/>
        <w:textAlignment w:val="auto"/>
        <w:rPr>
          <w:rFonts w:ascii="Arial" w:hAnsi="Arial" w:cs="Arial"/>
          <w:sz w:val="22"/>
          <w:szCs w:val="22"/>
        </w:rPr>
      </w:pPr>
      <w:r w:rsidRPr="00335349">
        <w:rPr>
          <w:rFonts w:ascii="Arial" w:hAnsi="Arial" w:cs="Arial"/>
          <w:sz w:val="22"/>
          <w:szCs w:val="22"/>
        </w:rPr>
        <w:t>Management is responsible for the other information. The other information comprise</w:t>
      </w:r>
      <w:r>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r w:rsidR="00C76647" w:rsidRPr="00C76647">
        <w:rPr>
          <w:rFonts w:ascii="Arial" w:hAnsi="Arial" w:cs="Arial"/>
          <w:sz w:val="22"/>
          <w:szCs w:val="22"/>
        </w:rPr>
        <w:t xml:space="preserve">    </w:t>
      </w:r>
    </w:p>
    <w:p w14:paraId="3522C15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lastRenderedPageBreak/>
        <w:t xml:space="preserve">My opinion on the financial statements does not cover </w:t>
      </w:r>
      <w:proofErr w:type="gramStart"/>
      <w:r w:rsidRPr="00335349">
        <w:rPr>
          <w:rFonts w:ascii="Arial" w:hAnsi="Arial" w:cs="Arial"/>
          <w:sz w:val="22"/>
          <w:szCs w:val="22"/>
        </w:rPr>
        <w:t>the</w:t>
      </w:r>
      <w:proofErr w:type="gramEnd"/>
      <w:r w:rsidRPr="00335349">
        <w:rPr>
          <w:rFonts w:ascii="Arial" w:hAnsi="Arial" w:cs="Arial"/>
          <w:sz w:val="22"/>
          <w:szCs w:val="22"/>
        </w:rPr>
        <w:t xml:space="preserve"> other information and I do not express any form of assurance conclusion thereon.</w:t>
      </w:r>
    </w:p>
    <w:p w14:paraId="11601D38" w14:textId="77777777"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F4DB56D" w14:textId="77777777"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 xml:space="preserve">When I read the annual report of the Group, if I conclude that there is a material </w:t>
      </w:r>
      <w:proofErr w:type="gramStart"/>
      <w:r w:rsidRPr="00335349">
        <w:rPr>
          <w:rFonts w:ascii="Arial" w:hAnsi="Arial" w:cs="Arial"/>
          <w:sz w:val="22"/>
          <w:szCs w:val="22"/>
        </w:rPr>
        <w:t>misstatement</w:t>
      </w:r>
      <w:proofErr w:type="gramEnd"/>
      <w:r w:rsidRPr="00335349">
        <w:rPr>
          <w:rFonts w:ascii="Arial" w:hAnsi="Arial" w:cs="Arial"/>
          <w:sz w:val="22"/>
          <w:szCs w:val="22"/>
        </w:rPr>
        <w:t xml:space="preserve"> therein, I am required to communicate the matter to those charged with governance for correction of the misstatement.</w:t>
      </w:r>
    </w:p>
    <w:p w14:paraId="5335E665" w14:textId="77777777"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5D49B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8659776"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C70729E"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976C73A" w14:textId="77777777"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5CC5EE7C" w14:textId="77777777"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F648D24" w14:textId="77777777" w:rsidR="00101AA7" w:rsidRDefault="00101AA7">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305AF2F9" w14:textId="070E6C7C"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2C2811D3" w14:textId="77777777"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8409D8D"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1E8F228" w14:textId="77777777"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09EAA64"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1FBB192" w14:textId="77777777"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FD80674" w14:textId="7C9508A7" w:rsidR="00C76647" w:rsidRPr="00F80F6B" w:rsidRDefault="00101AA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Plan and p</w:t>
      </w:r>
      <w:r w:rsidR="00BD19AD">
        <w:rPr>
          <w:rFonts w:ascii="Arial" w:hAnsi="Arial" w:cs="Arial"/>
          <w:sz w:val="22"/>
          <w:szCs w:val="22"/>
        </w:rPr>
        <w:t>erform the group audit to obtain</w:t>
      </w:r>
      <w:r w:rsidR="00C76647" w:rsidRPr="00F80F6B">
        <w:rPr>
          <w:rFonts w:ascii="Arial" w:hAnsi="Arial" w:cs="Arial"/>
          <w:sz w:val="22"/>
          <w:szCs w:val="22"/>
        </w:rPr>
        <w:t xml:space="preserve"> sufficient appropriate audit evidence regarding the financial information of the entities or business </w:t>
      </w:r>
      <w:r w:rsidR="00BD19AD">
        <w:rPr>
          <w:rFonts w:ascii="Arial" w:hAnsi="Arial" w:cs="Arial"/>
          <w:sz w:val="22"/>
          <w:szCs w:val="22"/>
        </w:rPr>
        <w:t>units</w:t>
      </w:r>
      <w:r w:rsidR="00C76647" w:rsidRPr="00F80F6B">
        <w:rPr>
          <w:rFonts w:ascii="Arial" w:hAnsi="Arial" w:cs="Arial"/>
          <w:sz w:val="22"/>
          <w:szCs w:val="22"/>
        </w:rPr>
        <w:t xml:space="preserve"> within the </w:t>
      </w:r>
      <w:r w:rsidR="00CE7571">
        <w:rPr>
          <w:rFonts w:ascii="Arial" w:hAnsi="Arial" w:cs="Arial"/>
          <w:sz w:val="22"/>
          <w:szCs w:val="22"/>
        </w:rPr>
        <w:t>g</w:t>
      </w:r>
      <w:r w:rsidR="00C76647" w:rsidRPr="00F80F6B">
        <w:rPr>
          <w:rFonts w:ascii="Arial" w:hAnsi="Arial" w:cs="Arial"/>
          <w:sz w:val="22"/>
          <w:szCs w:val="22"/>
        </w:rPr>
        <w:t xml:space="preserve">roup </w:t>
      </w:r>
      <w:r w:rsidR="00BD19AD">
        <w:rPr>
          <w:rFonts w:ascii="Arial" w:hAnsi="Arial" w:cs="Arial"/>
          <w:sz w:val="22"/>
          <w:szCs w:val="22"/>
        </w:rPr>
        <w:t xml:space="preserve">as a </w:t>
      </w:r>
      <w:r w:rsidR="003B5FAD">
        <w:rPr>
          <w:rFonts w:ascii="Arial" w:hAnsi="Arial" w:cs="Arial"/>
          <w:sz w:val="22"/>
          <w:szCs w:val="22"/>
        </w:rPr>
        <w:t>basis for forming</w:t>
      </w:r>
      <w:r w:rsidR="00C76647" w:rsidRPr="00F80F6B">
        <w:rPr>
          <w:rFonts w:ascii="Arial" w:hAnsi="Arial" w:cs="Arial"/>
          <w:sz w:val="22"/>
          <w:szCs w:val="22"/>
        </w:rPr>
        <w:t xml:space="preserve"> an opinion on the consolidated financial statements. I am responsible for the direction, supervision and </w:t>
      </w:r>
      <w:r w:rsidR="003B5FAD">
        <w:rPr>
          <w:rFonts w:ascii="Arial" w:hAnsi="Arial" w:cs="Arial"/>
          <w:sz w:val="22"/>
          <w:szCs w:val="22"/>
        </w:rPr>
        <w:t xml:space="preserve">review of the audit work </w:t>
      </w:r>
      <w:r w:rsidR="003953A6">
        <w:rPr>
          <w:rFonts w:ascii="Arial" w:hAnsi="Arial" w:cs="Arial"/>
          <w:sz w:val="22"/>
          <w:szCs w:val="22"/>
        </w:rPr>
        <w:t>performed for the purposes</w:t>
      </w:r>
      <w:r w:rsidR="00C76647" w:rsidRPr="00F80F6B">
        <w:rPr>
          <w:rFonts w:ascii="Arial" w:hAnsi="Arial" w:cs="Arial"/>
          <w:sz w:val="22"/>
          <w:szCs w:val="22"/>
        </w:rPr>
        <w:t xml:space="preserve"> of the group audit. I remain solely responsible for my audit opinion.</w:t>
      </w:r>
    </w:p>
    <w:p w14:paraId="21262A96" w14:textId="77777777" w:rsidR="00E13CA8" w:rsidRDefault="00E13CA8">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D7C76DE" w14:textId="0B46408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AE8FDB0"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591704" w14:textId="77777777"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C7D54A" w14:textId="77777777"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14:paraId="664E31A7" w14:textId="253728CC" w:rsidR="00C76647" w:rsidRPr="00C54BF6" w:rsidRDefault="00281E0E" w:rsidP="00865087">
      <w:pPr>
        <w:pStyle w:val="ps-000-normal"/>
        <w:spacing w:before="1440" w:after="0" w:line="380" w:lineRule="exact"/>
        <w:rPr>
          <w:rFonts w:ascii="Arial" w:hAnsi="Arial" w:cs="Browallia New"/>
          <w:sz w:val="22"/>
          <w:szCs w:val="28"/>
        </w:rPr>
      </w:pPr>
      <w:r w:rsidRPr="00281E0E">
        <w:rPr>
          <w:rFonts w:ascii="Arial" w:hAnsi="Arial" w:cs="Browallia New"/>
          <w:sz w:val="22"/>
          <w:szCs w:val="28"/>
        </w:rPr>
        <w:t>Rosaporn Decharkom</w:t>
      </w:r>
    </w:p>
    <w:p w14:paraId="60D3AF3B" w14:textId="0D4E1736"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281E0E">
        <w:rPr>
          <w:rFonts w:ascii="Arial" w:hAnsi="Arial" w:cs="Arial"/>
          <w:color w:val="000000"/>
          <w:sz w:val="22"/>
          <w:szCs w:val="22"/>
        </w:rPr>
        <w:t>5659</w:t>
      </w:r>
    </w:p>
    <w:p w14:paraId="33F642ED" w14:textId="77777777"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14:paraId="0972456F" w14:textId="0F8ED3B1"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3953A6">
        <w:rPr>
          <w:rFonts w:ascii="Arial" w:hAnsi="Arial" w:cstheme="minorBidi"/>
          <w:sz w:val="22"/>
          <w:szCs w:val="22"/>
        </w:rPr>
        <w:t>24 Feb</w:t>
      </w:r>
      <w:r w:rsidR="00244F82">
        <w:rPr>
          <w:rFonts w:ascii="Arial" w:hAnsi="Arial" w:cstheme="minorBidi"/>
          <w:sz w:val="22"/>
          <w:szCs w:val="22"/>
        </w:rPr>
        <w:t>ruary</w:t>
      </w:r>
      <w:r w:rsidR="00B63D38">
        <w:rPr>
          <w:rFonts w:ascii="Arial" w:hAnsi="Arial" w:cstheme="minorBidi"/>
          <w:sz w:val="22"/>
          <w:szCs w:val="22"/>
        </w:rPr>
        <w:t xml:space="preserve"> 2026</w:t>
      </w:r>
    </w:p>
    <w:sectPr w:rsidR="005B2B59" w:rsidRPr="00C76647" w:rsidSect="006862F9">
      <w:footerReference w:type="default" r:id="rId15"/>
      <w:footerReference w:type="first" r:id="rId16"/>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E415" w14:textId="77777777" w:rsidR="00F61276" w:rsidRDefault="00F61276" w:rsidP="003C037C">
      <w:r>
        <w:separator/>
      </w:r>
    </w:p>
  </w:endnote>
  <w:endnote w:type="continuationSeparator" w:id="0">
    <w:p w14:paraId="72964AD2" w14:textId="77777777" w:rsidR="00F61276" w:rsidRDefault="00F61276"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792D" w14:textId="77777777" w:rsidR="00101AA7" w:rsidRDefault="0010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2EDD" w14:textId="77777777" w:rsidR="00101AA7" w:rsidRDefault="0010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2920" w14:textId="77777777" w:rsidR="00101AA7" w:rsidRDefault="00101A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FBE6" w14:textId="77777777" w:rsidR="009A4264" w:rsidRPr="009A4264" w:rsidRDefault="009A4264">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4305294"/>
      <w:docPartObj>
        <w:docPartGallery w:val="Page Numbers (Bottom of Page)"/>
        <w:docPartUnique/>
      </w:docPartObj>
    </w:sdtPr>
    <w:sdtEndPr>
      <w:rPr>
        <w:rFonts w:ascii="Arial" w:hAnsi="Arial" w:cs="Arial"/>
        <w:noProof/>
        <w:sz w:val="22"/>
        <w:szCs w:val="22"/>
      </w:rPr>
    </w:sdtEndPr>
    <w:sdtContent>
      <w:p w14:paraId="6C68C30C" w14:textId="77777777"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199231"/>
      <w:docPartObj>
        <w:docPartGallery w:val="Page Numbers (Bottom of Page)"/>
        <w:docPartUnique/>
      </w:docPartObj>
    </w:sdtPr>
    <w:sdtEndPr>
      <w:rPr>
        <w:rFonts w:ascii="Arial" w:hAnsi="Arial" w:cs="Arial"/>
        <w:noProof/>
        <w:sz w:val="22"/>
        <w:szCs w:val="22"/>
      </w:rPr>
    </w:sdtEndPr>
    <w:sdtContent>
      <w:p w14:paraId="13AC8C61" w14:textId="77777777"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63CD" w14:textId="77777777" w:rsidR="00F61276" w:rsidRDefault="00F61276" w:rsidP="003C037C">
      <w:r>
        <w:separator/>
      </w:r>
    </w:p>
  </w:footnote>
  <w:footnote w:type="continuationSeparator" w:id="0">
    <w:p w14:paraId="664B115A" w14:textId="77777777" w:rsidR="00F61276" w:rsidRDefault="00F61276" w:rsidP="003C0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D1376" w14:textId="77777777" w:rsidR="00101AA7" w:rsidRDefault="00101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5729" w14:textId="77777777" w:rsidR="00101AA7" w:rsidRDefault="0010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48A4" w14:textId="77777777" w:rsidR="00101AA7" w:rsidRDefault="00101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3823625">
    <w:abstractNumId w:val="0"/>
  </w:num>
  <w:num w:numId="2" w16cid:durableId="553465416">
    <w:abstractNumId w:val="3"/>
  </w:num>
  <w:num w:numId="3" w16cid:durableId="1223440934">
    <w:abstractNumId w:val="1"/>
  </w:num>
  <w:num w:numId="4" w16cid:durableId="1854369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D70CE"/>
    <w:rsid w:val="000E6BAC"/>
    <w:rsid w:val="000F5F93"/>
    <w:rsid w:val="00101AA7"/>
    <w:rsid w:val="001105A1"/>
    <w:rsid w:val="00112F43"/>
    <w:rsid w:val="00120753"/>
    <w:rsid w:val="00132F92"/>
    <w:rsid w:val="00143AB0"/>
    <w:rsid w:val="00152C32"/>
    <w:rsid w:val="001576FA"/>
    <w:rsid w:val="0016521E"/>
    <w:rsid w:val="00165B09"/>
    <w:rsid w:val="00170C58"/>
    <w:rsid w:val="00181FD2"/>
    <w:rsid w:val="00183BA3"/>
    <w:rsid w:val="00190FF9"/>
    <w:rsid w:val="0019232F"/>
    <w:rsid w:val="00192FCE"/>
    <w:rsid w:val="001A2DA9"/>
    <w:rsid w:val="001A4966"/>
    <w:rsid w:val="001B1DFA"/>
    <w:rsid w:val="001C6032"/>
    <w:rsid w:val="001D2D3F"/>
    <w:rsid w:val="001D3674"/>
    <w:rsid w:val="001D4A36"/>
    <w:rsid w:val="001D4D0D"/>
    <w:rsid w:val="001D7278"/>
    <w:rsid w:val="001E309F"/>
    <w:rsid w:val="001F2D1F"/>
    <w:rsid w:val="00200F51"/>
    <w:rsid w:val="00202276"/>
    <w:rsid w:val="0021237A"/>
    <w:rsid w:val="00212511"/>
    <w:rsid w:val="00212568"/>
    <w:rsid w:val="002217E6"/>
    <w:rsid w:val="00224B0E"/>
    <w:rsid w:val="0023067A"/>
    <w:rsid w:val="00244F82"/>
    <w:rsid w:val="0024651A"/>
    <w:rsid w:val="00264116"/>
    <w:rsid w:val="00265B3B"/>
    <w:rsid w:val="00281E0E"/>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746EC"/>
    <w:rsid w:val="00395315"/>
    <w:rsid w:val="003953A6"/>
    <w:rsid w:val="003A1C05"/>
    <w:rsid w:val="003B5FAD"/>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5F1A19"/>
    <w:rsid w:val="00602779"/>
    <w:rsid w:val="00617208"/>
    <w:rsid w:val="0061787E"/>
    <w:rsid w:val="006236EA"/>
    <w:rsid w:val="00630E83"/>
    <w:rsid w:val="00632E6B"/>
    <w:rsid w:val="0064031D"/>
    <w:rsid w:val="00640F7C"/>
    <w:rsid w:val="0064361F"/>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6F335C"/>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2BB0"/>
    <w:rsid w:val="00894FB3"/>
    <w:rsid w:val="008960ED"/>
    <w:rsid w:val="008A76AF"/>
    <w:rsid w:val="008B2997"/>
    <w:rsid w:val="008C0F3F"/>
    <w:rsid w:val="008C2C06"/>
    <w:rsid w:val="008D6A36"/>
    <w:rsid w:val="008E4518"/>
    <w:rsid w:val="008E4710"/>
    <w:rsid w:val="008F18E9"/>
    <w:rsid w:val="008F37CF"/>
    <w:rsid w:val="008F4D43"/>
    <w:rsid w:val="008F67A0"/>
    <w:rsid w:val="00905123"/>
    <w:rsid w:val="00912408"/>
    <w:rsid w:val="00924AEA"/>
    <w:rsid w:val="00926913"/>
    <w:rsid w:val="00927173"/>
    <w:rsid w:val="009307D8"/>
    <w:rsid w:val="00943A30"/>
    <w:rsid w:val="00950748"/>
    <w:rsid w:val="00975D6F"/>
    <w:rsid w:val="00980B27"/>
    <w:rsid w:val="009816D9"/>
    <w:rsid w:val="0098321F"/>
    <w:rsid w:val="009859BD"/>
    <w:rsid w:val="00990476"/>
    <w:rsid w:val="009909AE"/>
    <w:rsid w:val="0099421C"/>
    <w:rsid w:val="009A1AA8"/>
    <w:rsid w:val="009A2A3E"/>
    <w:rsid w:val="009A4264"/>
    <w:rsid w:val="009A498D"/>
    <w:rsid w:val="009B65C1"/>
    <w:rsid w:val="009C454E"/>
    <w:rsid w:val="009C7A52"/>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A2275"/>
    <w:rsid w:val="00AC0AA8"/>
    <w:rsid w:val="00AC1F89"/>
    <w:rsid w:val="00AC4F2F"/>
    <w:rsid w:val="00AD2641"/>
    <w:rsid w:val="00AE271A"/>
    <w:rsid w:val="00AF202D"/>
    <w:rsid w:val="00AF2EDA"/>
    <w:rsid w:val="00AF6311"/>
    <w:rsid w:val="00B00F42"/>
    <w:rsid w:val="00B02A9E"/>
    <w:rsid w:val="00B11678"/>
    <w:rsid w:val="00B17660"/>
    <w:rsid w:val="00B379D7"/>
    <w:rsid w:val="00B4372C"/>
    <w:rsid w:val="00B509C0"/>
    <w:rsid w:val="00B550BD"/>
    <w:rsid w:val="00B56CDE"/>
    <w:rsid w:val="00B63D38"/>
    <w:rsid w:val="00B77F84"/>
    <w:rsid w:val="00B81C75"/>
    <w:rsid w:val="00BA1F71"/>
    <w:rsid w:val="00BA264A"/>
    <w:rsid w:val="00BA5F2A"/>
    <w:rsid w:val="00BB3E8D"/>
    <w:rsid w:val="00BC176A"/>
    <w:rsid w:val="00BC222F"/>
    <w:rsid w:val="00BD19AD"/>
    <w:rsid w:val="00BD1A56"/>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033"/>
    <w:rsid w:val="00C84C9D"/>
    <w:rsid w:val="00C856F5"/>
    <w:rsid w:val="00C90AE9"/>
    <w:rsid w:val="00C958FF"/>
    <w:rsid w:val="00CA275D"/>
    <w:rsid w:val="00CA6144"/>
    <w:rsid w:val="00CB1E3F"/>
    <w:rsid w:val="00CC6CB2"/>
    <w:rsid w:val="00CD516A"/>
    <w:rsid w:val="00CD7A47"/>
    <w:rsid w:val="00CD7CBC"/>
    <w:rsid w:val="00CE7571"/>
    <w:rsid w:val="00CE7B7F"/>
    <w:rsid w:val="00D00A26"/>
    <w:rsid w:val="00D16C6D"/>
    <w:rsid w:val="00D23C1D"/>
    <w:rsid w:val="00D619E7"/>
    <w:rsid w:val="00D620D8"/>
    <w:rsid w:val="00D81462"/>
    <w:rsid w:val="00D84859"/>
    <w:rsid w:val="00D950E1"/>
    <w:rsid w:val="00DC55EF"/>
    <w:rsid w:val="00DD3B8A"/>
    <w:rsid w:val="00E04EDA"/>
    <w:rsid w:val="00E12E3A"/>
    <w:rsid w:val="00E13CA8"/>
    <w:rsid w:val="00E16846"/>
    <w:rsid w:val="00E27260"/>
    <w:rsid w:val="00E31E19"/>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25D38"/>
    <w:rsid w:val="00F55CD4"/>
    <w:rsid w:val="00F56798"/>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0773"/>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3635D-C430-4FC9-B4B5-122BD817F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1730</Words>
  <Characters>9207</Characters>
  <Application>Microsoft Office Word</Application>
  <DocSecurity>0</DocSecurity>
  <Lines>657</Lines>
  <Paragraphs>546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Darika Tongprapai</cp:lastModifiedBy>
  <cp:revision>57</cp:revision>
  <cp:lastPrinted>2026-02-24T08:43:00Z</cp:lastPrinted>
  <dcterms:created xsi:type="dcterms:W3CDTF">2017-02-17T12:19:00Z</dcterms:created>
  <dcterms:modified xsi:type="dcterms:W3CDTF">2026-02-24T08:43:00Z</dcterms:modified>
</cp:coreProperties>
</file>