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81A8B" w14:textId="77777777" w:rsidR="00530BC3" w:rsidRDefault="00530BC3"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roofErr w:type="spellStart"/>
      <w:r>
        <w:rPr>
          <w:rFonts w:ascii="Times New Roman" w:hAnsi="Times New Roman"/>
          <w:b/>
          <w:bCs/>
          <w:sz w:val="40"/>
          <w:szCs w:val="40"/>
        </w:rPr>
        <w:t>Thaicom</w:t>
      </w:r>
      <w:proofErr w:type="spellEnd"/>
      <w:r w:rsidR="00FB3529" w:rsidRPr="00F64399">
        <w:rPr>
          <w:rFonts w:ascii="Times New Roman" w:hAnsi="Times New Roman"/>
          <w:b/>
          <w:bCs/>
          <w:sz w:val="40"/>
          <w:szCs w:val="40"/>
        </w:rPr>
        <w:t xml:space="preserve"> Public Company Limited</w:t>
      </w:r>
      <w:r w:rsidR="00FB3529">
        <w:rPr>
          <w:rFonts w:ascii="Times New Roman" w:hAnsi="Times New Roman"/>
          <w:b/>
          <w:bCs/>
          <w:sz w:val="40"/>
          <w:szCs w:val="40"/>
        </w:rPr>
        <w:t xml:space="preserve"> </w:t>
      </w:r>
    </w:p>
    <w:p w14:paraId="04E12ECA" w14:textId="4B209BDC"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and its Subsidiar</w:t>
      </w:r>
      <w:r w:rsidR="00530BC3">
        <w:rPr>
          <w:rFonts w:ascii="Times New Roman" w:hAnsi="Times New Roman"/>
          <w:b/>
          <w:bCs/>
          <w:sz w:val="40"/>
          <w:szCs w:val="40"/>
        </w:rPr>
        <w:t>ies</w:t>
      </w:r>
    </w:p>
    <w:p w14:paraId="4DCC9C5A" w14:textId="77777777" w:rsidR="00FB3529" w:rsidRPr="00257D9F"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3D96FF8A" w14:textId="77777777" w:rsidR="00FB3529" w:rsidRPr="00913797" w:rsidRDefault="00FB3529" w:rsidP="00FB3529">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64D6189D" w14:textId="08C98301" w:rsidR="00FB3529" w:rsidRPr="0069742F" w:rsidRDefault="00FB3529" w:rsidP="00FB3529">
      <w:pPr>
        <w:pStyle w:val="CoverTitle"/>
        <w:spacing w:line="240" w:lineRule="atLeast"/>
        <w:jc w:val="center"/>
        <w:rPr>
          <w:spacing w:val="-3"/>
          <w:szCs w:val="36"/>
          <w:lang w:val="en-US"/>
        </w:rPr>
      </w:pPr>
      <w:r>
        <w:rPr>
          <w:spacing w:val="-3"/>
          <w:szCs w:val="36"/>
        </w:rPr>
        <w:t>31 December 20</w:t>
      </w:r>
      <w:r w:rsidR="003B273A">
        <w:rPr>
          <w:spacing w:val="-3"/>
          <w:szCs w:val="36"/>
        </w:rPr>
        <w:t>2</w:t>
      </w:r>
      <w:r w:rsidR="00DC77C3">
        <w:rPr>
          <w:spacing w:val="-3"/>
          <w:szCs w:val="36"/>
        </w:rPr>
        <w:t>5</w:t>
      </w:r>
    </w:p>
    <w:p w14:paraId="047B23D1" w14:textId="77777777" w:rsidR="00FB3529" w:rsidRPr="00913797" w:rsidRDefault="00FB3529" w:rsidP="00FB3529">
      <w:pPr>
        <w:pStyle w:val="CoverTitle"/>
        <w:spacing w:line="240" w:lineRule="atLeast"/>
        <w:jc w:val="center"/>
        <w:rPr>
          <w:spacing w:val="-3"/>
          <w:szCs w:val="36"/>
        </w:rPr>
      </w:pPr>
      <w:r w:rsidRPr="00913797">
        <w:rPr>
          <w:spacing w:val="-3"/>
          <w:szCs w:val="36"/>
        </w:rPr>
        <w:t>and</w:t>
      </w:r>
    </w:p>
    <w:p w14:paraId="5548AE30" w14:textId="77777777" w:rsidR="00FB3529" w:rsidRDefault="00FB3529" w:rsidP="00044DD8">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740A4681" w14:textId="77777777" w:rsidR="00B22B8D" w:rsidRDefault="00B22B8D" w:rsidP="00044DD8">
      <w:pPr>
        <w:jc w:val="center"/>
        <w:rPr>
          <w:rFonts w:ascii="Times New Roman" w:hAnsi="Times New Roman" w:cs="Times New Roman"/>
          <w:spacing w:val="-3"/>
          <w:sz w:val="36"/>
          <w:szCs w:val="36"/>
          <w:lang w:val="en-GB" w:bidi="ar-SA"/>
        </w:rPr>
      </w:pPr>
    </w:p>
    <w:p w14:paraId="0F20D8CA" w14:textId="5F08EA1D" w:rsidR="00B22B8D" w:rsidRPr="00044DD8" w:rsidRDefault="00B22B8D" w:rsidP="00044DD8">
      <w:pPr>
        <w:jc w:val="center"/>
        <w:rPr>
          <w:rFonts w:ascii="Times New Roman" w:hAnsi="Times New Roman" w:cs="Times New Roman"/>
          <w:spacing w:val="-3"/>
          <w:sz w:val="36"/>
          <w:szCs w:val="36"/>
          <w:lang w:val="en-GB" w:bidi="ar-SA"/>
        </w:rPr>
        <w:sectPr w:rsidR="00B22B8D" w:rsidRPr="00044DD8" w:rsidSect="00A75E39">
          <w:headerReference w:type="default" r:id="rId11"/>
          <w:footerReference w:type="even" r:id="rId12"/>
          <w:headerReference w:type="first" r:id="rId13"/>
          <w:pgSz w:w="11909" w:h="16834" w:code="9"/>
          <w:pgMar w:top="691" w:right="1152" w:bottom="576" w:left="1152" w:header="720" w:footer="510" w:gutter="0"/>
          <w:pgNumType w:start="0"/>
          <w:cols w:space="720"/>
        </w:sectPr>
      </w:pPr>
    </w:p>
    <w:p w14:paraId="33115106" w14:textId="0E269381" w:rsidR="00FB3529" w:rsidRPr="00AC0317" w:rsidRDefault="00FB3529" w:rsidP="00FB3529">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lastRenderedPageBreak/>
        <w:t>Independent Auditor’s Report</w:t>
      </w:r>
    </w:p>
    <w:p w14:paraId="3A5E1B30" w14:textId="77777777" w:rsidR="00FB3529" w:rsidRPr="00AC0317" w:rsidRDefault="00FB3529" w:rsidP="00FB3529">
      <w:pPr>
        <w:pStyle w:val="RNormal"/>
        <w:rPr>
          <w:szCs w:val="22"/>
        </w:rPr>
      </w:pPr>
    </w:p>
    <w:p w14:paraId="4745C945" w14:textId="77777777" w:rsidR="00FB3529" w:rsidRPr="00AC0317" w:rsidRDefault="00FB3529" w:rsidP="00FB3529">
      <w:pPr>
        <w:pStyle w:val="RNormal"/>
        <w:rPr>
          <w:szCs w:val="22"/>
        </w:rPr>
      </w:pPr>
    </w:p>
    <w:p w14:paraId="5B4724D2" w14:textId="6A67E224" w:rsidR="00FB3529" w:rsidRPr="00AC0317" w:rsidRDefault="00FB3529" w:rsidP="00FB3529">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proofErr w:type="spellStart"/>
      <w:r w:rsidR="0048349E">
        <w:rPr>
          <w:rFonts w:ascii="Times New Roman" w:hAnsi="Times New Roman"/>
          <w:b/>
          <w:bCs/>
          <w:sz w:val="24"/>
          <w:szCs w:val="24"/>
        </w:rPr>
        <w:t>Thaicom</w:t>
      </w:r>
      <w:proofErr w:type="spellEnd"/>
      <w:r w:rsidRPr="00AC0317">
        <w:rPr>
          <w:rFonts w:ascii="Times New Roman" w:hAnsi="Times New Roman"/>
          <w:b/>
          <w:bCs/>
          <w:sz w:val="24"/>
          <w:szCs w:val="24"/>
        </w:rPr>
        <w:t xml:space="preserve"> Public Company Limited </w:t>
      </w:r>
    </w:p>
    <w:p w14:paraId="535C7470" w14:textId="77777777" w:rsidR="00FB3529" w:rsidRPr="00AC0317" w:rsidRDefault="00FB3529" w:rsidP="00FB3529">
      <w:pPr>
        <w:tabs>
          <w:tab w:val="clear" w:pos="227"/>
          <w:tab w:val="clear" w:pos="454"/>
          <w:tab w:val="clear" w:pos="680"/>
          <w:tab w:val="left" w:pos="720"/>
        </w:tabs>
        <w:jc w:val="both"/>
        <w:rPr>
          <w:rFonts w:ascii="Times New Roman" w:hAnsi="Times New Roman"/>
          <w:i/>
          <w:sz w:val="22"/>
          <w:szCs w:val="22"/>
        </w:rPr>
      </w:pPr>
    </w:p>
    <w:p w14:paraId="1CEBD8F6" w14:textId="77777777" w:rsidR="00FB3529" w:rsidRPr="00AC0317" w:rsidRDefault="00FB3529" w:rsidP="00FB3529">
      <w:pPr>
        <w:pStyle w:val="StandaardOpinion"/>
        <w:tabs>
          <w:tab w:val="clear" w:pos="227"/>
          <w:tab w:val="clear" w:pos="454"/>
          <w:tab w:val="clear" w:pos="680"/>
          <w:tab w:val="left" w:pos="720"/>
        </w:tabs>
        <w:spacing w:line="240" w:lineRule="atLeast"/>
        <w:jc w:val="thaiDistribute"/>
        <w:rPr>
          <w:rFonts w:cs="Times New Roman"/>
        </w:rPr>
      </w:pPr>
    </w:p>
    <w:p w14:paraId="1EEF1AE7" w14:textId="77777777" w:rsidR="00FB3529" w:rsidRPr="00AC0317" w:rsidRDefault="00FB3529" w:rsidP="00FB3529">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55E7D8F9" w14:textId="77777777" w:rsidR="00FB3529" w:rsidRPr="00AC0317" w:rsidRDefault="00FB3529" w:rsidP="00FB3529">
      <w:pPr>
        <w:jc w:val="both"/>
        <w:outlineLvl w:val="0"/>
        <w:rPr>
          <w:rFonts w:ascii="Times New Roman" w:hAnsi="Times New Roman" w:cs="Times New Roman"/>
          <w:sz w:val="22"/>
          <w:szCs w:val="22"/>
        </w:rPr>
      </w:pPr>
    </w:p>
    <w:p w14:paraId="3A7BA61E" w14:textId="64D94157" w:rsidR="00FB3529" w:rsidRPr="00AC0317" w:rsidRDefault="00FB3529" w:rsidP="00BA22AF">
      <w:pPr>
        <w:jc w:val="thaiDistribute"/>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proofErr w:type="spellStart"/>
      <w:r w:rsidR="00BA22AF">
        <w:rPr>
          <w:rFonts w:ascii="Times New Roman" w:hAnsi="Times New Roman"/>
          <w:sz w:val="22"/>
          <w:szCs w:val="22"/>
        </w:rPr>
        <w:t>Thaicom</w:t>
      </w:r>
      <w:proofErr w:type="spellEnd"/>
      <w:r w:rsidRPr="00AC0317">
        <w:rPr>
          <w:rFonts w:ascii="Times New Roman" w:hAnsi="Times New Roman"/>
          <w:sz w:val="22"/>
          <w:szCs w:val="22"/>
        </w:rPr>
        <w:t xml:space="preserve">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and its subsidiar</w:t>
      </w:r>
      <w:r w:rsidR="00BA22AF">
        <w:rPr>
          <w:rFonts w:ascii="Times New Roman" w:hAnsi="Times New Roman" w:cs="Times New Roman"/>
          <w:sz w:val="22"/>
          <w:szCs w:val="22"/>
        </w:rPr>
        <w:t>ies</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Group</w:t>
      </w:r>
      <w:r w:rsidR="009D3B4B">
        <w:rPr>
          <w:rFonts w:ascii="Times New Roman" w:hAnsi="Times New Roman" w:cs="Times New Roman"/>
          <w:sz w:val="22"/>
          <w:szCs w:val="22"/>
        </w:rPr>
        <w:t>”</w:t>
      </w:r>
      <w:r w:rsidRPr="00AC0317">
        <w:rPr>
          <w:rFonts w:ascii="Times New Roman" w:hAnsi="Times New Roman" w:cs="Times New Roman"/>
          <w:sz w:val="22"/>
          <w:szCs w:val="22"/>
        </w:rPr>
        <w:t>) and of</w:t>
      </w:r>
      <w:r w:rsidR="00BA22AF">
        <w:rPr>
          <w:rFonts w:ascii="Times New Roman" w:hAnsi="Times New Roman" w:cs="Times New Roman"/>
          <w:sz w:val="22"/>
          <w:szCs w:val="22"/>
        </w:rPr>
        <w:t xml:space="preserve"> </w:t>
      </w:r>
      <w:proofErr w:type="spellStart"/>
      <w:r w:rsidR="00BA22AF">
        <w:rPr>
          <w:rFonts w:ascii="Times New Roman" w:hAnsi="Times New Roman" w:cs="Times New Roman"/>
          <w:sz w:val="22"/>
          <w:szCs w:val="22"/>
        </w:rPr>
        <w:t>Thaicom</w:t>
      </w:r>
      <w:proofErr w:type="spellEnd"/>
      <w:r w:rsidRPr="00AC0317">
        <w:rPr>
          <w:rFonts w:ascii="Times New Roman" w:hAnsi="Times New Roman"/>
          <w:sz w:val="22"/>
          <w:szCs w:val="22"/>
        </w:rPr>
        <w:t xml:space="preserve"> Public Company Limited</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Company</w:t>
      </w:r>
      <w:r w:rsidR="009D3B4B">
        <w:rPr>
          <w:rFonts w:ascii="Times New Roman" w:hAnsi="Times New Roman" w:cs="Times New Roman"/>
          <w:sz w:val="22"/>
          <w:szCs w:val="22"/>
        </w:rPr>
        <w:t>”</w:t>
      </w:r>
      <w:r w:rsidRPr="00AC0317">
        <w:rPr>
          <w:rFonts w:ascii="Times New Roman" w:hAnsi="Times New Roman" w:cs="Times New Roman"/>
          <w:sz w:val="22"/>
          <w:szCs w:val="22"/>
        </w:rPr>
        <w:t xml:space="preserve">), respectively, which comprise the consolidated and separate statements of </w:t>
      </w:r>
      <w:r w:rsidRPr="00AC0317">
        <w:rPr>
          <w:rFonts w:ascii="Times New Roman" w:hAnsi="Times New Roman" w:cs="Times New Roman"/>
          <w:spacing w:val="-6"/>
          <w:sz w:val="22"/>
          <w:szCs w:val="22"/>
        </w:rPr>
        <w:t>financial position as at 31 December 20</w:t>
      </w:r>
      <w:r w:rsidR="00E1649A">
        <w:rPr>
          <w:rFonts w:ascii="Times New Roman" w:hAnsi="Times New Roman" w:cs="Times New Roman"/>
          <w:spacing w:val="-6"/>
          <w:sz w:val="22"/>
          <w:szCs w:val="22"/>
        </w:rPr>
        <w:t>2</w:t>
      </w:r>
      <w:r w:rsidR="00DC77C3">
        <w:rPr>
          <w:rFonts w:ascii="Times New Roman" w:hAnsi="Times New Roman" w:cs="Times New Roman"/>
          <w:spacing w:val="-6"/>
          <w:sz w:val="22"/>
          <w:szCs w:val="22"/>
        </w:rPr>
        <w:t>5</w:t>
      </w:r>
      <w:r w:rsidRPr="00AC0317">
        <w:rPr>
          <w:rFonts w:ascii="Times New Roman" w:hAnsi="Times New Roman" w:cs="Times New Roman"/>
          <w:spacing w:val="-6"/>
          <w:sz w:val="22"/>
          <w:szCs w:val="22"/>
        </w:rPr>
        <w:t xml:space="preserve">, the consolidated and separate statements of </w:t>
      </w:r>
      <w:r w:rsidR="00BA22AF">
        <w:rPr>
          <w:rFonts w:ascii="Times New Roman" w:hAnsi="Times New Roman" w:cs="Times New Roman"/>
          <w:spacing w:val="-6"/>
          <w:sz w:val="22"/>
          <w:szCs w:val="22"/>
        </w:rPr>
        <w:t xml:space="preserve">profit or loss, </w:t>
      </w:r>
      <w:r w:rsidR="002954B3">
        <w:rPr>
          <w:rFonts w:ascii="Times New Roman" w:hAnsi="Times New Roman" w:cs="Times New Roman"/>
          <w:spacing w:val="-6"/>
          <w:sz w:val="22"/>
          <w:szCs w:val="22"/>
        </w:rPr>
        <w:t xml:space="preserve">profit or loss and </w:t>
      </w:r>
      <w:r w:rsidR="00137CF0">
        <w:rPr>
          <w:rFonts w:ascii="Times New Roman" w:hAnsi="Times New Roman" w:cs="Times New Roman"/>
          <w:spacing w:val="-6"/>
          <w:sz w:val="22"/>
          <w:szCs w:val="22"/>
        </w:rPr>
        <w:t xml:space="preserve">other </w:t>
      </w:r>
      <w:r w:rsidRPr="00AC0317">
        <w:rPr>
          <w:rFonts w:ascii="Times New Roman" w:hAnsi="Times New Roman" w:cs="Times New Roman"/>
          <w:spacing w:val="-6"/>
          <w:sz w:val="22"/>
          <w:szCs w:val="22"/>
        </w:rPr>
        <w:t>comprehensive income</w:t>
      </w:r>
      <w:r w:rsidRPr="00AC0317">
        <w:rPr>
          <w:rFonts w:ascii="Times New Roman" w:hAnsi="Times New Roman" w:cs="Times New Roman"/>
          <w:sz w:val="22"/>
          <w:szCs w:val="22"/>
        </w:rPr>
        <w:t xml:space="preserve">, changes in equity and cash flows for the year then ended, and notes, comprising a summary of </w:t>
      </w:r>
      <w:r w:rsidR="00176C99">
        <w:rPr>
          <w:rFonts w:ascii="Times New Roman" w:hAnsi="Times New Roman" w:cs="Times New Roman"/>
          <w:sz w:val="22"/>
          <w:szCs w:val="22"/>
        </w:rPr>
        <w:t>material</w:t>
      </w:r>
      <w:r w:rsidRPr="00AC0317">
        <w:rPr>
          <w:rFonts w:ascii="Times New Roman" w:hAnsi="Times New Roman" w:cs="Times New Roman"/>
          <w:sz w:val="22"/>
          <w:szCs w:val="22"/>
        </w:rPr>
        <w:t xml:space="preserve"> accounting policies and other explanatory information.</w:t>
      </w:r>
    </w:p>
    <w:p w14:paraId="34A0A8B0" w14:textId="77777777" w:rsidR="00FB3529" w:rsidRPr="000123B1" w:rsidRDefault="00FB3529" w:rsidP="00FB3529">
      <w:pPr>
        <w:jc w:val="both"/>
        <w:rPr>
          <w:rFonts w:ascii="Times New Roman" w:hAnsi="Times New Roman" w:cstheme="minorBidi"/>
          <w:sz w:val="22"/>
          <w:szCs w:val="22"/>
          <w:cs/>
        </w:rPr>
      </w:pPr>
    </w:p>
    <w:p w14:paraId="12742EF9" w14:textId="5EB9DC39" w:rsidR="00FB3529" w:rsidRPr="00AC0317" w:rsidRDefault="00FB3529" w:rsidP="00FB3529">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 xml:space="preserve">the Group and the Company, respectively, as </w:t>
      </w:r>
      <w:proofErr w:type="gramStart"/>
      <w:r w:rsidRPr="00336D07">
        <w:rPr>
          <w:rFonts w:ascii="Times New Roman" w:hAnsi="Times New Roman" w:cs="Times New Roman"/>
          <w:spacing w:val="-2"/>
          <w:sz w:val="22"/>
          <w:szCs w:val="22"/>
        </w:rPr>
        <w:t>at</w:t>
      </w:r>
      <w:proofErr w:type="gramEnd"/>
      <w:r w:rsidRPr="00336D07">
        <w:rPr>
          <w:rFonts w:ascii="Times New Roman" w:hAnsi="Times New Roman" w:cs="Times New Roman"/>
          <w:spacing w:val="-2"/>
          <w:sz w:val="22"/>
          <w:szCs w:val="22"/>
        </w:rPr>
        <w:t xml:space="preserve"> 31 December 20</w:t>
      </w:r>
      <w:r w:rsidR="00811268" w:rsidRPr="00810205">
        <w:rPr>
          <w:rFonts w:ascii="Times New Roman" w:hAnsi="Times New Roman" w:cs="Cordia New"/>
          <w:spacing w:val="-2"/>
          <w:sz w:val="22"/>
          <w:szCs w:val="22"/>
        </w:rPr>
        <w:t>2</w:t>
      </w:r>
      <w:r w:rsidR="00DC77C3">
        <w:rPr>
          <w:rFonts w:ascii="Times New Roman" w:hAnsi="Times New Roman" w:cs="Cordia New"/>
          <w:spacing w:val="-2"/>
          <w:sz w:val="22"/>
          <w:szCs w:val="22"/>
        </w:rPr>
        <w:t>5</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Thai Financial Reporting Standards (TFRSs). </w:t>
      </w:r>
    </w:p>
    <w:p w14:paraId="0E3AC16E" w14:textId="77777777" w:rsidR="00FB3529" w:rsidRPr="00AC0317" w:rsidRDefault="00FB3529" w:rsidP="00FB3529">
      <w:pPr>
        <w:shd w:val="clear" w:color="auto" w:fill="FFFFFF"/>
        <w:jc w:val="both"/>
        <w:rPr>
          <w:rFonts w:ascii="Times New Roman" w:hAnsi="Times New Roman" w:cs="Times New Roman"/>
          <w:sz w:val="22"/>
          <w:szCs w:val="22"/>
        </w:rPr>
      </w:pPr>
    </w:p>
    <w:p w14:paraId="7F1B4A8F"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55085997" w14:textId="77777777" w:rsidR="00FB3529" w:rsidRPr="00AC0317" w:rsidRDefault="00FB3529" w:rsidP="00FB3529">
      <w:pPr>
        <w:autoSpaceDE w:val="0"/>
        <w:autoSpaceDN w:val="0"/>
        <w:adjustRightInd w:val="0"/>
        <w:rPr>
          <w:rFonts w:ascii="Times New Roman" w:hAnsi="Times New Roman" w:cs="Times New Roman"/>
          <w:sz w:val="22"/>
          <w:szCs w:val="22"/>
        </w:rPr>
      </w:pPr>
    </w:p>
    <w:p w14:paraId="1D91754E" w14:textId="5E708B42" w:rsidR="001D4BC0" w:rsidRPr="009034AE" w:rsidRDefault="009034AE" w:rsidP="009034AE">
      <w:pPr>
        <w:autoSpaceDE w:val="0"/>
        <w:autoSpaceDN w:val="0"/>
        <w:adjustRightInd w:val="0"/>
        <w:jc w:val="thaiDistribute"/>
        <w:rPr>
          <w:rFonts w:ascii="Times New Roman" w:hAnsi="Times New Roman" w:cs="Times New Roman"/>
          <w:color w:val="000000"/>
          <w:sz w:val="22"/>
          <w:szCs w:val="22"/>
          <w:lang w:val="en-GB"/>
        </w:rPr>
      </w:pPr>
      <w:r w:rsidRPr="009034AE">
        <w:rPr>
          <w:rFonts w:ascii="Times New Roman" w:hAnsi="Times New Roman" w:cs="Times New Roman"/>
          <w:color w:val="000000"/>
          <w:sz w:val="22"/>
          <w:szCs w:val="22"/>
          <w:lang w:val="en-GB"/>
        </w:rPr>
        <w:t>I conducted my audit in accordance with Thai Standards on Auditing (TSAs)</w:t>
      </w:r>
      <w:r w:rsidRPr="009034AE">
        <w:rPr>
          <w:rFonts w:ascii="Times New Roman" w:hAnsi="Times New Roman" w:cs="Times New Roman"/>
          <w:color w:val="0000FF"/>
          <w:sz w:val="22"/>
          <w:szCs w:val="22"/>
          <w:lang w:val="en-GB"/>
        </w:rPr>
        <w:t xml:space="preserve">. </w:t>
      </w:r>
      <w:r w:rsidRPr="009034AE">
        <w:rPr>
          <w:rFonts w:ascii="Times New Roman" w:hAnsi="Times New Roman" w:cs="Times New Roman"/>
          <w:color w:val="000000"/>
          <w:sz w:val="22"/>
          <w:szCs w:val="22"/>
          <w:lang w:val="en-GB"/>
        </w:rPr>
        <w:t xml:space="preserve">My responsibilities under those standards are further described in the </w:t>
      </w:r>
      <w:r w:rsidRPr="009034AE">
        <w:rPr>
          <w:rFonts w:ascii="Times New Roman" w:hAnsi="Times New Roman" w:cs="Times New Roman"/>
          <w:i/>
          <w:iCs/>
          <w:sz w:val="22"/>
          <w:szCs w:val="22"/>
          <w:lang w:val="en-GB"/>
        </w:rPr>
        <w:t>Auditor’s Responsibilities for the Audit of the</w:t>
      </w:r>
      <w:r w:rsidR="007C077E">
        <w:rPr>
          <w:rFonts w:ascii="Times New Roman" w:hAnsi="Times New Roman" w:cstheme="minorBidi" w:hint="cs"/>
          <w:i/>
          <w:iCs/>
          <w:sz w:val="22"/>
          <w:szCs w:val="22"/>
          <w:cs/>
          <w:lang w:val="en-GB"/>
        </w:rPr>
        <w:t xml:space="preserve"> </w:t>
      </w:r>
      <w:r w:rsidR="007C077E">
        <w:rPr>
          <w:rFonts w:ascii="Times New Roman" w:hAnsi="Times New Roman" w:cstheme="minorBidi"/>
          <w:i/>
          <w:iCs/>
          <w:sz w:val="22"/>
          <w:szCs w:val="22"/>
        </w:rPr>
        <w:t>Consolidated and Separate</w:t>
      </w:r>
      <w:r w:rsidRPr="009034AE">
        <w:rPr>
          <w:rFonts w:ascii="Times New Roman" w:hAnsi="Times New Roman" w:cs="Times New Roman"/>
          <w:i/>
          <w:iCs/>
          <w:sz w:val="22"/>
          <w:szCs w:val="22"/>
          <w:lang w:val="en-GB"/>
        </w:rPr>
        <w:t xml:space="preserve"> Financial Statements </w:t>
      </w:r>
      <w:r w:rsidRPr="009034AE">
        <w:rPr>
          <w:rFonts w:ascii="Times New Roman" w:hAnsi="Times New Roman" w:cs="Times New Roman"/>
          <w:sz w:val="22"/>
          <w:szCs w:val="22"/>
          <w:lang w:val="en-GB"/>
        </w:rPr>
        <w:t xml:space="preserve">section of my report. I am independent of the </w:t>
      </w:r>
      <w:r w:rsidR="007C077E">
        <w:rPr>
          <w:rFonts w:ascii="Times New Roman" w:hAnsi="Times New Roman" w:cs="Times New Roman"/>
          <w:sz w:val="22"/>
          <w:szCs w:val="22"/>
          <w:lang w:val="en-GB"/>
        </w:rPr>
        <w:t xml:space="preserve">Group and the </w:t>
      </w:r>
      <w:r w:rsidRPr="009034AE">
        <w:rPr>
          <w:rFonts w:ascii="Times New Roman" w:hAnsi="Times New Roman" w:cs="Times New Roman"/>
          <w:sz w:val="22"/>
          <w:szCs w:val="22"/>
          <w:lang w:val="en-GB"/>
        </w:rPr>
        <w:t xml:space="preserve">Company in accordance with the </w:t>
      </w:r>
      <w:r w:rsidRPr="009034AE">
        <w:rPr>
          <w:rFonts w:ascii="Times New Roman" w:hAnsi="Times New Roman" w:cs="Times New Roman"/>
          <w:i/>
          <w:iCs/>
          <w:color w:val="000000"/>
          <w:sz w:val="22"/>
          <w:szCs w:val="22"/>
          <w:lang w:val="en-GB"/>
        </w:rPr>
        <w:t>Code of Ethics for Professional Accountants including Independence Standards</w:t>
      </w:r>
      <w:r w:rsidRPr="009034AE">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w:t>
      </w:r>
      <w:r w:rsidR="007C077E">
        <w:rPr>
          <w:rFonts w:ascii="Times New Roman" w:hAnsi="Times New Roman" w:cs="Times New Roman"/>
          <w:color w:val="000000"/>
          <w:sz w:val="22"/>
          <w:szCs w:val="22"/>
          <w:lang w:val="en-GB"/>
        </w:rPr>
        <w:t xml:space="preserve"> consolidated and separate</w:t>
      </w:r>
      <w:r w:rsidRPr="009034AE">
        <w:rPr>
          <w:rFonts w:ascii="Times New Roman" w:hAnsi="Times New Roman" w:cs="Times New Roman"/>
          <w:color w:val="000000"/>
          <w:sz w:val="22"/>
          <w:szCs w:val="22"/>
          <w:lang w:val="en-GB"/>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3BA8331" w14:textId="77777777" w:rsidR="009034AE" w:rsidRDefault="009034AE" w:rsidP="00FB3529">
      <w:pPr>
        <w:autoSpaceDE w:val="0"/>
        <w:autoSpaceDN w:val="0"/>
        <w:adjustRightInd w:val="0"/>
        <w:rPr>
          <w:rFonts w:ascii="Times New Roman" w:hAnsi="Times New Roman" w:cs="Times New Roman"/>
          <w:sz w:val="22"/>
          <w:szCs w:val="22"/>
        </w:rPr>
      </w:pPr>
    </w:p>
    <w:p w14:paraId="6FF027CC" w14:textId="6AA02AA9"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6B33C03B"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3D153D6E" w14:textId="77777777" w:rsidR="005F247A" w:rsidRPr="005F247A" w:rsidRDefault="005F247A" w:rsidP="005F247A">
      <w:pPr>
        <w:autoSpaceDE w:val="0"/>
        <w:autoSpaceDN w:val="0"/>
        <w:adjustRightInd w:val="0"/>
        <w:jc w:val="both"/>
        <w:rPr>
          <w:rFonts w:ascii="Times New Roman" w:hAnsi="Times New Roman" w:cs="Times New Roman"/>
          <w:sz w:val="22"/>
          <w:szCs w:val="22"/>
        </w:rPr>
      </w:pPr>
      <w:r w:rsidRPr="005F247A">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F247A">
        <w:rPr>
          <w:rFonts w:ascii="Times New Roman" w:hAnsi="Times New Roman" w:cs="Times New Roman"/>
          <w:sz w:val="22"/>
          <w:szCs w:val="22"/>
        </w:rPr>
        <w:t>statements as a whole, and</w:t>
      </w:r>
      <w:proofErr w:type="gramEnd"/>
      <w:r w:rsidRPr="005F247A">
        <w:rPr>
          <w:rFonts w:ascii="Times New Roman" w:hAnsi="Times New Roman" w:cs="Times New Roman"/>
          <w:sz w:val="22"/>
          <w:szCs w:val="22"/>
        </w:rPr>
        <w:t xml:space="preserve"> in forming my opinion thereon, and I do not provide a separate opinion on these matters.</w:t>
      </w:r>
    </w:p>
    <w:p w14:paraId="61D7EFDF"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FA8223D" w14:textId="09C190AD" w:rsidR="00B22B8D" w:rsidRPr="00AC0317" w:rsidRDefault="00B22B8D"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B22B8D" w:rsidRPr="00AC0317" w:rsidSect="00FB3529">
          <w:footerReference w:type="default" r:id="rId14"/>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671F1" w:rsidRPr="00AC0317" w14:paraId="2C543DEE" w14:textId="77777777" w:rsidTr="00811125">
        <w:tc>
          <w:tcPr>
            <w:tcW w:w="9350" w:type="dxa"/>
            <w:gridSpan w:val="2"/>
          </w:tcPr>
          <w:p w14:paraId="0A1D97C6" w14:textId="77777777" w:rsidR="005671F1" w:rsidRPr="00AC0317" w:rsidRDefault="005671F1" w:rsidP="00811125">
            <w:pPr>
              <w:pStyle w:val="BodyText"/>
              <w:spacing w:after="0"/>
              <w:rPr>
                <w:rFonts w:ascii="Times New Roman" w:hAnsi="Times New Roman" w:cs="Times New Roman"/>
                <w:sz w:val="22"/>
                <w:szCs w:val="22"/>
              </w:rPr>
            </w:pPr>
            <w:r w:rsidRPr="00790F7C">
              <w:rPr>
                <w:rFonts w:ascii="Times New Roman" w:hAnsi="Times New Roman" w:cs="Times New Roman"/>
                <w:b/>
                <w:bCs/>
                <w:sz w:val="22"/>
                <w:szCs w:val="22"/>
              </w:rPr>
              <w:lastRenderedPageBreak/>
              <w:t>Allowance for expected credit loss</w:t>
            </w:r>
            <w:r>
              <w:rPr>
                <w:rFonts w:ascii="Times New Roman" w:hAnsi="Times New Roman" w:cs="Times New Roman"/>
                <w:b/>
                <w:bCs/>
                <w:sz w:val="22"/>
                <w:szCs w:val="22"/>
              </w:rPr>
              <w:t xml:space="preserve"> of trade receivables</w:t>
            </w:r>
          </w:p>
        </w:tc>
      </w:tr>
      <w:tr w:rsidR="005671F1" w:rsidRPr="00AC0317" w14:paraId="45F6E89F" w14:textId="77777777" w:rsidTr="00811125">
        <w:tc>
          <w:tcPr>
            <w:tcW w:w="9350" w:type="dxa"/>
            <w:gridSpan w:val="2"/>
          </w:tcPr>
          <w:p w14:paraId="1B271900" w14:textId="244514E9" w:rsidR="005671F1" w:rsidRPr="00790F7C" w:rsidRDefault="005671F1" w:rsidP="005671F1">
            <w:pPr>
              <w:pStyle w:val="BodyText"/>
              <w:spacing w:after="0"/>
              <w:rPr>
                <w:rFonts w:ascii="Times New Roman" w:hAnsi="Times New Roman" w:cs="Times New Roman"/>
                <w:b/>
                <w:bCs/>
                <w:sz w:val="22"/>
                <w:szCs w:val="22"/>
              </w:rPr>
            </w:pPr>
            <w:r w:rsidRPr="00D53D7F">
              <w:rPr>
                <w:rFonts w:ascii="Times New Roman" w:hAnsi="Times New Roman" w:cs="Times New Roman"/>
                <w:sz w:val="22"/>
                <w:szCs w:val="22"/>
              </w:rPr>
              <w:t xml:space="preserve">Refer to Note </w:t>
            </w:r>
            <w:r w:rsidR="008F0D04">
              <w:rPr>
                <w:rFonts w:ascii="Times New Roman" w:hAnsi="Times New Roman" w:cstheme="minorBidi"/>
                <w:sz w:val="22"/>
                <w:szCs w:val="22"/>
              </w:rPr>
              <w:t>7</w:t>
            </w:r>
            <w:r w:rsidRPr="00D53D7F">
              <w:rPr>
                <w:rFonts w:ascii="Times New Roman" w:hAnsi="Times New Roman" w:cs="Times New Roman"/>
                <w:sz w:val="22"/>
                <w:szCs w:val="22"/>
              </w:rPr>
              <w:t xml:space="preserve"> to the consolidated and separate financial statements.</w:t>
            </w:r>
          </w:p>
        </w:tc>
      </w:tr>
      <w:tr w:rsidR="005671F1" w:rsidRPr="00AC0317" w14:paraId="202E592A" w14:textId="77777777" w:rsidTr="00811125">
        <w:tc>
          <w:tcPr>
            <w:tcW w:w="4675" w:type="dxa"/>
          </w:tcPr>
          <w:p w14:paraId="36D89360"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tcPr>
          <w:p w14:paraId="2D9AA165"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730156" w:rsidRPr="00AC0317" w14:paraId="3FCD1BBD" w14:textId="77777777" w:rsidTr="00811125">
        <w:tc>
          <w:tcPr>
            <w:tcW w:w="4675" w:type="dxa"/>
          </w:tcPr>
          <w:p w14:paraId="515329FE" w14:textId="77777777" w:rsidR="00730156" w:rsidRDefault="00730156" w:rsidP="00730156">
            <w:pPr>
              <w:jc w:val="thaiDistribute"/>
              <w:rPr>
                <w:rFonts w:ascii="Times New Roman" w:hAnsi="Times New Roman" w:cs="Times New Roman"/>
                <w:sz w:val="22"/>
                <w:szCs w:val="22"/>
              </w:rPr>
            </w:pPr>
            <w:r w:rsidRPr="0062595A">
              <w:rPr>
                <w:rFonts w:ascii="Times New Roman" w:hAnsi="Times New Roman" w:cs="Times New Roman"/>
                <w:sz w:val="22"/>
                <w:szCs w:val="22"/>
              </w:rPr>
              <w:t xml:space="preserve">TFRS 9 </w:t>
            </w:r>
            <w:r w:rsidRPr="00383699">
              <w:rPr>
                <w:rFonts w:ascii="Times New Roman" w:hAnsi="Times New Roman" w:cs="Times New Roman"/>
                <w:i/>
                <w:iCs/>
                <w:sz w:val="22"/>
                <w:szCs w:val="22"/>
              </w:rPr>
              <w:t xml:space="preserve">Financial </w:t>
            </w:r>
            <w:r>
              <w:rPr>
                <w:rFonts w:ascii="Times New Roman" w:hAnsi="Times New Roman" w:cs="Times New Roman"/>
                <w:i/>
                <w:iCs/>
                <w:sz w:val="22"/>
                <w:szCs w:val="22"/>
              </w:rPr>
              <w:t>I</w:t>
            </w:r>
            <w:r w:rsidRPr="00383699">
              <w:rPr>
                <w:rFonts w:ascii="Times New Roman" w:hAnsi="Times New Roman" w:cs="Times New Roman"/>
                <w:i/>
                <w:iCs/>
                <w:sz w:val="22"/>
                <w:szCs w:val="22"/>
              </w:rPr>
              <w:t>nstruments</w:t>
            </w:r>
            <w:r w:rsidRPr="0062595A">
              <w:rPr>
                <w:rFonts w:ascii="Times New Roman" w:hAnsi="Times New Roman" w:cs="Times New Roman"/>
                <w:sz w:val="22"/>
                <w:szCs w:val="22"/>
              </w:rPr>
              <w:t xml:space="preserve"> requires the Company and subsidiaries to </w:t>
            </w:r>
            <w:proofErr w:type="spellStart"/>
            <w:r w:rsidRPr="0062595A">
              <w:rPr>
                <w:rFonts w:ascii="Times New Roman" w:hAnsi="Times New Roman" w:cs="Times New Roman"/>
                <w:sz w:val="22"/>
                <w:szCs w:val="22"/>
              </w:rPr>
              <w:t>recogni</w:t>
            </w:r>
            <w:r>
              <w:rPr>
                <w:rFonts w:ascii="Times New Roman" w:hAnsi="Times New Roman" w:cs="Times New Roman"/>
                <w:sz w:val="22"/>
                <w:szCs w:val="22"/>
              </w:rPr>
              <w:t>s</w:t>
            </w:r>
            <w:r w:rsidRPr="0062595A">
              <w:rPr>
                <w:rFonts w:ascii="Times New Roman" w:hAnsi="Times New Roman" w:cs="Times New Roman"/>
                <w:sz w:val="22"/>
                <w:szCs w:val="22"/>
              </w:rPr>
              <w:t>e</w:t>
            </w:r>
            <w:proofErr w:type="spellEnd"/>
            <w:r w:rsidRPr="0062595A">
              <w:rPr>
                <w:rFonts w:ascii="Times New Roman" w:hAnsi="Times New Roman" w:cs="Times New Roman"/>
                <w:sz w:val="22"/>
                <w:szCs w:val="22"/>
              </w:rPr>
              <w:t xml:space="preserve"> impairment loss</w:t>
            </w:r>
            <w:r>
              <w:rPr>
                <w:rFonts w:ascii="Times New Roman" w:hAnsi="Times New Roman" w:cs="Times New Roman"/>
                <w:sz w:val="22"/>
                <w:szCs w:val="22"/>
              </w:rPr>
              <w:t>es</w:t>
            </w:r>
            <w:r w:rsidRPr="0062595A">
              <w:rPr>
                <w:rFonts w:ascii="Times New Roman" w:hAnsi="Times New Roman" w:cs="Times New Roman"/>
                <w:sz w:val="22"/>
                <w:szCs w:val="22"/>
              </w:rPr>
              <w:t xml:space="preserve"> based on expected credit loss</w:t>
            </w:r>
            <w:r>
              <w:rPr>
                <w:rFonts w:ascii="Times New Roman" w:hAnsi="Times New Roman" w:cs="Times New Roman"/>
                <w:sz w:val="22"/>
                <w:szCs w:val="22"/>
              </w:rPr>
              <w:t>es</w:t>
            </w:r>
            <w:r w:rsidRPr="0062595A">
              <w:rPr>
                <w:rFonts w:ascii="Times New Roman" w:hAnsi="Times New Roman" w:cs="Times New Roman"/>
                <w:sz w:val="22"/>
                <w:szCs w:val="22"/>
              </w:rPr>
              <w:t>.</w:t>
            </w:r>
          </w:p>
          <w:p w14:paraId="7E7ECA3D" w14:textId="77777777" w:rsidR="00730156" w:rsidRDefault="00730156" w:rsidP="00730156">
            <w:pPr>
              <w:jc w:val="thaiDistribute"/>
              <w:rPr>
                <w:rFonts w:ascii="Times New Roman" w:hAnsi="Times New Roman" w:cs="Times New Roman"/>
                <w:sz w:val="22"/>
                <w:szCs w:val="22"/>
              </w:rPr>
            </w:pPr>
          </w:p>
          <w:p w14:paraId="6121859D" w14:textId="77777777" w:rsidR="00730156" w:rsidRDefault="00730156" w:rsidP="00730156">
            <w:pPr>
              <w:jc w:val="thaiDistribute"/>
              <w:rPr>
                <w:rFonts w:ascii="Times New Roman" w:hAnsi="Times New Roman" w:cs="Times New Roman"/>
                <w:sz w:val="22"/>
                <w:szCs w:val="22"/>
              </w:rPr>
            </w:pPr>
            <w:r w:rsidRPr="00790F7C">
              <w:rPr>
                <w:rFonts w:ascii="Times New Roman" w:hAnsi="Times New Roman" w:cs="Times New Roman"/>
                <w:sz w:val="22"/>
                <w:szCs w:val="22"/>
              </w:rPr>
              <w:t>The allowance for expected credit loss</w:t>
            </w:r>
            <w:r>
              <w:rPr>
                <w:rFonts w:ascii="Times New Roman" w:hAnsi="Times New Roman" w:cs="Times New Roman"/>
                <w:sz w:val="22"/>
                <w:szCs w:val="22"/>
              </w:rPr>
              <w:t xml:space="preserve">es </w:t>
            </w:r>
            <w:r w:rsidRPr="00790F7C">
              <w:rPr>
                <w:rFonts w:ascii="Times New Roman" w:hAnsi="Times New Roman" w:cs="Times New Roman"/>
                <w:sz w:val="22"/>
                <w:szCs w:val="22"/>
              </w:rPr>
              <w:t>f</w:t>
            </w:r>
            <w:r>
              <w:rPr>
                <w:rFonts w:ascii="Times New Roman" w:hAnsi="Times New Roman" w:cs="Times New Roman"/>
                <w:sz w:val="22"/>
                <w:szCs w:val="22"/>
              </w:rPr>
              <w:t>or</w:t>
            </w:r>
            <w:r w:rsidRPr="00790F7C">
              <w:rPr>
                <w:rFonts w:ascii="Times New Roman" w:hAnsi="Times New Roman" w:cs="Times New Roman"/>
                <w:sz w:val="22"/>
                <w:szCs w:val="22"/>
              </w:rPr>
              <w:t xml:space="preserve"> trade receivables</w:t>
            </w:r>
            <w:r>
              <w:rPr>
                <w:rFonts w:ascii="Times New Roman" w:hAnsi="Times New Roman" w:cs="Times New Roman"/>
                <w:sz w:val="22"/>
                <w:szCs w:val="22"/>
              </w:rPr>
              <w:t xml:space="preserve"> requires </w:t>
            </w:r>
            <w:r w:rsidRPr="00790F7C">
              <w:rPr>
                <w:rFonts w:ascii="Times New Roman" w:hAnsi="Times New Roman" w:cs="Times New Roman"/>
                <w:sz w:val="22"/>
                <w:szCs w:val="22"/>
              </w:rPr>
              <w:t xml:space="preserve">management’s </w:t>
            </w:r>
            <w:r>
              <w:rPr>
                <w:rFonts w:ascii="Times New Roman" w:hAnsi="Times New Roman" w:cs="Times New Roman"/>
                <w:sz w:val="22"/>
                <w:szCs w:val="22"/>
              </w:rPr>
              <w:t>judgment in</w:t>
            </w:r>
            <w:r>
              <w:rPr>
                <w:rFonts w:ascii="Times New Roman" w:hAnsi="Times New Roman" w:cstheme="minorBidi" w:hint="cs"/>
                <w:sz w:val="22"/>
                <w:szCs w:val="22"/>
                <w:cs/>
              </w:rPr>
              <w:t xml:space="preserve"> </w:t>
            </w:r>
            <w:r>
              <w:rPr>
                <w:rFonts w:ascii="Times New Roman" w:hAnsi="Times New Roman" w:cstheme="minorBidi"/>
                <w:sz w:val="22"/>
                <w:szCs w:val="22"/>
              </w:rPr>
              <w:t>estimation</w:t>
            </w:r>
            <w:r>
              <w:rPr>
                <w:rFonts w:ascii="Times New Roman" w:hAnsi="Times New Roman" w:cstheme="minorBidi" w:hint="cs"/>
                <w:sz w:val="22"/>
                <w:szCs w:val="22"/>
                <w:cs/>
              </w:rPr>
              <w:t xml:space="preserve"> </w:t>
            </w:r>
            <w:r>
              <w:rPr>
                <w:rFonts w:ascii="Times New Roman" w:hAnsi="Times New Roman" w:cstheme="minorBidi"/>
                <w:sz w:val="22"/>
                <w:szCs w:val="22"/>
              </w:rPr>
              <w:t>which</w:t>
            </w:r>
            <w:r w:rsidRPr="00790F7C">
              <w:rPr>
                <w:rFonts w:ascii="Times New Roman" w:hAnsi="Times New Roman" w:cs="Times New Roman"/>
                <w:sz w:val="22"/>
                <w:szCs w:val="22"/>
              </w:rPr>
              <w:t xml:space="preserve"> </w:t>
            </w:r>
            <w:r>
              <w:rPr>
                <w:rFonts w:ascii="Times New Roman" w:hAnsi="Times New Roman" w:cs="Times New Roman"/>
                <w:sz w:val="22"/>
                <w:szCs w:val="22"/>
              </w:rPr>
              <w:t>i</w:t>
            </w:r>
            <w:r w:rsidRPr="00790F7C">
              <w:rPr>
                <w:rFonts w:ascii="Times New Roman" w:hAnsi="Times New Roman" w:cs="Times New Roman"/>
                <w:sz w:val="22"/>
                <w:szCs w:val="22"/>
              </w:rPr>
              <w:t xml:space="preserve">s considered collectively (collective assessment) and individually (individual assessment). For collective assessment, it represents </w:t>
            </w:r>
            <w:r>
              <w:rPr>
                <w:rFonts w:ascii="Times New Roman" w:hAnsi="Times New Roman" w:cs="Times New Roman"/>
                <w:sz w:val="22"/>
                <w:szCs w:val="22"/>
              </w:rPr>
              <w:t xml:space="preserve">the </w:t>
            </w:r>
            <w:r w:rsidRPr="00790F7C">
              <w:rPr>
                <w:rFonts w:ascii="Times New Roman" w:hAnsi="Times New Roman" w:cs="Times New Roman"/>
                <w:sz w:val="22"/>
                <w:szCs w:val="22"/>
              </w:rPr>
              <w:t>estimati</w:t>
            </w:r>
            <w:r>
              <w:rPr>
                <w:rFonts w:ascii="Times New Roman" w:hAnsi="Times New Roman" w:cs="Times New Roman"/>
                <w:sz w:val="22"/>
                <w:szCs w:val="22"/>
              </w:rPr>
              <w:t>on of</w:t>
            </w:r>
            <w:r w:rsidRPr="00790F7C">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r w:rsidRPr="00AA0175">
              <w:rPr>
                <w:rFonts w:ascii="Times New Roman" w:hAnsi="Times New Roman" w:cs="Times New Roman" w:hint="cs"/>
                <w:sz w:val="22"/>
                <w:szCs w:val="22"/>
                <w:cs/>
              </w:rPr>
              <w:t xml:space="preserve"> </w:t>
            </w:r>
            <w:r w:rsidRPr="00AA0175">
              <w:rPr>
                <w:rFonts w:ascii="Times New Roman" w:hAnsi="Times New Roman" w:cs="Times New Roman"/>
                <w:sz w:val="22"/>
                <w:szCs w:val="22"/>
              </w:rPr>
              <w:t>resulting from all possible default events over the expected life of trade receivables</w:t>
            </w:r>
            <w:r w:rsidRPr="00790F7C">
              <w:rPr>
                <w:rFonts w:ascii="Times New Roman" w:hAnsi="Times New Roman" w:cs="Times New Roman"/>
                <w:sz w:val="22"/>
                <w:szCs w:val="22"/>
              </w:rPr>
              <w:t>. For individual assessment, the Group consider</w:t>
            </w:r>
            <w:r>
              <w:rPr>
                <w:rFonts w:ascii="Times New Roman" w:hAnsi="Times New Roman" w:cs="Times New Roman"/>
                <w:sz w:val="22"/>
                <w:szCs w:val="22"/>
              </w:rPr>
              <w:t>s</w:t>
            </w:r>
            <w:r w:rsidRPr="00790F7C">
              <w:rPr>
                <w:rFonts w:ascii="Times New Roman" w:hAnsi="Times New Roman" w:cs="Times New Roman"/>
                <w:sz w:val="22"/>
                <w:szCs w:val="22"/>
              </w:rPr>
              <w:t xml:space="preserve"> based on </w:t>
            </w:r>
            <w:r>
              <w:rPr>
                <w:rFonts w:ascii="Times New Roman" w:hAnsi="Times New Roman" w:cs="Times New Roman"/>
                <w:sz w:val="22"/>
                <w:szCs w:val="22"/>
              </w:rPr>
              <w:t>analysis</w:t>
            </w:r>
            <w:r w:rsidRPr="00790F7C" w:rsidDel="008D6369">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790F7C">
              <w:rPr>
                <w:rFonts w:ascii="Times New Roman" w:hAnsi="Times New Roman" w:cs="Times New Roman"/>
                <w:sz w:val="22"/>
                <w:szCs w:val="22"/>
              </w:rPr>
              <w:t>payment histories</w:t>
            </w:r>
            <w:r>
              <w:rPr>
                <w:rFonts w:ascii="Times New Roman" w:hAnsi="Times New Roman" w:cs="Times New Roman"/>
                <w:sz w:val="22"/>
                <w:szCs w:val="22"/>
              </w:rPr>
              <w:t xml:space="preserve"> </w:t>
            </w:r>
            <w:r w:rsidRPr="00790F7C">
              <w:rPr>
                <w:rFonts w:ascii="Times New Roman" w:hAnsi="Times New Roman" w:cs="Times New Roman"/>
                <w:sz w:val="22"/>
                <w:szCs w:val="22"/>
              </w:rPr>
              <w:t>and the ability to make payments in the future f</w:t>
            </w:r>
            <w:r>
              <w:rPr>
                <w:rFonts w:ascii="Times New Roman" w:hAnsi="Times New Roman" w:cs="Times New Roman"/>
                <w:sz w:val="22"/>
                <w:szCs w:val="22"/>
              </w:rPr>
              <w:t>or</w:t>
            </w:r>
            <w:r w:rsidRPr="00790F7C">
              <w:rPr>
                <w:rFonts w:ascii="Times New Roman" w:hAnsi="Times New Roman" w:cs="Times New Roman"/>
                <w:sz w:val="22"/>
                <w:szCs w:val="22"/>
              </w:rPr>
              <w:t xml:space="preserve"> each individual customer. </w:t>
            </w:r>
          </w:p>
          <w:p w14:paraId="5E0FB0D3" w14:textId="77777777" w:rsidR="00730156" w:rsidRDefault="00730156" w:rsidP="00730156">
            <w:pPr>
              <w:jc w:val="thaiDistribute"/>
              <w:rPr>
                <w:rFonts w:ascii="Times New Roman" w:hAnsi="Times New Roman" w:cs="Times New Roman"/>
                <w:sz w:val="22"/>
                <w:szCs w:val="22"/>
              </w:rPr>
            </w:pPr>
          </w:p>
          <w:p w14:paraId="1AFF71DC" w14:textId="77777777" w:rsidR="00730156" w:rsidRPr="001F583D" w:rsidRDefault="00730156" w:rsidP="00730156">
            <w:pPr>
              <w:jc w:val="thaiDistribute"/>
              <w:rPr>
                <w:rFonts w:ascii="Times New Roman" w:hAnsi="Times New Roman" w:cs="Times New Roman"/>
                <w:sz w:val="22"/>
                <w:szCs w:val="22"/>
              </w:rPr>
            </w:pPr>
            <w:r w:rsidRPr="001F583D">
              <w:rPr>
                <w:rFonts w:ascii="Times New Roman" w:hAnsi="Times New Roman" w:cs="Times New Roman"/>
                <w:sz w:val="22"/>
                <w:szCs w:val="22"/>
              </w:rPr>
              <w:t>I identified the measurement of expected credit losses as a key audit matter because trade receivables are material to the Group and the recognition of expected credit loss</w:t>
            </w:r>
            <w:r>
              <w:rPr>
                <w:rFonts w:ascii="Times New Roman" w:hAnsi="Times New Roman" w:cs="Times New Roman"/>
                <w:sz w:val="22"/>
                <w:szCs w:val="22"/>
              </w:rPr>
              <w:t>es</w:t>
            </w:r>
            <w:r w:rsidRPr="001F583D">
              <w:rPr>
                <w:rFonts w:ascii="Times New Roman" w:hAnsi="Times New Roman" w:cs="Times New Roman"/>
                <w:sz w:val="22"/>
                <w:szCs w:val="22"/>
              </w:rPr>
              <w:t xml:space="preserve"> requires the exercise of significant management judgement</w:t>
            </w:r>
            <w:r>
              <w:rPr>
                <w:rFonts w:ascii="Times New Roman" w:hAnsi="Times New Roman" w:cs="Times New Roman"/>
                <w:sz w:val="22"/>
                <w:szCs w:val="22"/>
              </w:rPr>
              <w:t xml:space="preserve"> and estimation</w:t>
            </w:r>
            <w:r w:rsidRPr="001F583D">
              <w:rPr>
                <w:rFonts w:ascii="Times New Roman" w:hAnsi="Times New Roman" w:cs="Times New Roman"/>
                <w:sz w:val="22"/>
                <w:szCs w:val="22"/>
              </w:rPr>
              <w:t xml:space="preserve">.  </w:t>
            </w:r>
          </w:p>
          <w:p w14:paraId="63BF23CD" w14:textId="77777777" w:rsidR="00730156" w:rsidRPr="00730156" w:rsidRDefault="00730156" w:rsidP="00730156">
            <w:pPr>
              <w:autoSpaceDE w:val="0"/>
              <w:autoSpaceDN w:val="0"/>
              <w:adjustRightInd w:val="0"/>
              <w:jc w:val="both"/>
              <w:rPr>
                <w:rFonts w:ascii="Times New Roman" w:hAnsi="Times New Roman" w:cs="Times New Roman"/>
                <w:sz w:val="22"/>
                <w:szCs w:val="22"/>
              </w:rPr>
            </w:pPr>
          </w:p>
        </w:tc>
        <w:tc>
          <w:tcPr>
            <w:tcW w:w="4675" w:type="dxa"/>
          </w:tcPr>
          <w:p w14:paraId="4DE5FA8F" w14:textId="77777777" w:rsidR="00730156" w:rsidRPr="00AC0317" w:rsidRDefault="00730156" w:rsidP="00730156">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0ACA2A47" w14:textId="77777777" w:rsidR="00730156" w:rsidRPr="00AC0317" w:rsidRDefault="00730156" w:rsidP="00730156">
            <w:pPr>
              <w:jc w:val="thaiDistribute"/>
              <w:rPr>
                <w:rFonts w:ascii="Times New Roman" w:hAnsi="Times New Roman" w:cs="Times New Roman"/>
                <w:sz w:val="22"/>
                <w:szCs w:val="22"/>
              </w:rPr>
            </w:pPr>
          </w:p>
          <w:p w14:paraId="08C48F9B" w14:textId="77777777" w:rsidR="00730156" w:rsidRPr="0062595A" w:rsidRDefault="00730156" w:rsidP="00730156">
            <w:pPr>
              <w:pStyle w:val="ListParagraph"/>
              <w:numPr>
                <w:ilvl w:val="0"/>
                <w:numId w:val="22"/>
              </w:numPr>
              <w:jc w:val="thaiDistribute"/>
              <w:rPr>
                <w:szCs w:val="22"/>
              </w:rPr>
            </w:pPr>
            <w:r w:rsidRPr="002F32BD">
              <w:rPr>
                <w:szCs w:val="22"/>
              </w:rPr>
              <w:t xml:space="preserve">Understanding </w:t>
            </w:r>
            <w:r w:rsidRPr="0062595A">
              <w:rPr>
                <w:szCs w:val="22"/>
              </w:rPr>
              <w:t>the allowance for expected credit loss consideration process and related internal control procedures.</w:t>
            </w:r>
          </w:p>
          <w:p w14:paraId="77C5EE6B" w14:textId="77777777" w:rsidR="00730156" w:rsidRPr="002F32BD" w:rsidRDefault="00730156" w:rsidP="00730156">
            <w:pPr>
              <w:pStyle w:val="ListParagraph"/>
              <w:ind w:left="360"/>
              <w:jc w:val="thaiDistribute"/>
              <w:rPr>
                <w:szCs w:val="22"/>
              </w:rPr>
            </w:pPr>
          </w:p>
          <w:p w14:paraId="7F587927" w14:textId="77777777" w:rsidR="00730156" w:rsidRDefault="00730156" w:rsidP="00730156">
            <w:pPr>
              <w:pStyle w:val="ListParagraph"/>
              <w:numPr>
                <w:ilvl w:val="0"/>
                <w:numId w:val="22"/>
              </w:numPr>
              <w:jc w:val="thaiDistribute"/>
              <w:rPr>
                <w:szCs w:val="22"/>
              </w:rPr>
            </w:pPr>
            <w:r w:rsidRPr="002F32BD">
              <w:rPr>
                <w:szCs w:val="22"/>
              </w:rPr>
              <w:t>Testing the design and implementation of the relevant internal control procedures</w:t>
            </w:r>
            <w:r>
              <w:rPr>
                <w:szCs w:val="22"/>
              </w:rPr>
              <w:t>.</w:t>
            </w:r>
          </w:p>
          <w:p w14:paraId="002CB7CC" w14:textId="77777777" w:rsidR="00730156" w:rsidRPr="007A1055" w:rsidRDefault="00730156" w:rsidP="00730156">
            <w:pPr>
              <w:jc w:val="both"/>
              <w:rPr>
                <w:szCs w:val="22"/>
              </w:rPr>
            </w:pPr>
          </w:p>
          <w:p w14:paraId="4E93AC81" w14:textId="77777777" w:rsidR="00730156" w:rsidRPr="006A630E" w:rsidRDefault="00730156" w:rsidP="00730156">
            <w:pPr>
              <w:pStyle w:val="ListParagraph"/>
              <w:numPr>
                <w:ilvl w:val="0"/>
                <w:numId w:val="22"/>
              </w:numPr>
              <w:jc w:val="both"/>
              <w:rPr>
                <w:szCs w:val="22"/>
                <w:lang w:val="en-US"/>
              </w:rPr>
            </w:pPr>
            <w:r w:rsidRPr="007A1055">
              <w:rPr>
                <w:szCs w:val="22"/>
                <w:lang w:val="en-US"/>
              </w:rPr>
              <w:t>For collective assessment, assessing the appropriateness of</w:t>
            </w:r>
            <w:r>
              <w:rPr>
                <w:szCs w:val="22"/>
                <w:lang w:val="en-US"/>
              </w:rPr>
              <w:t xml:space="preserve"> the </w:t>
            </w:r>
            <w:proofErr w:type="spellStart"/>
            <w:r>
              <w:rPr>
                <w:szCs w:val="22"/>
                <w:lang w:val="en-US"/>
              </w:rPr>
              <w:t>categorisation</w:t>
            </w:r>
            <w:proofErr w:type="spellEnd"/>
            <w:r>
              <w:rPr>
                <w:szCs w:val="22"/>
                <w:lang w:val="en-US"/>
              </w:rPr>
              <w:t xml:space="preserve"> of the trade receivable aging report by comparing a </w:t>
            </w:r>
            <w:r w:rsidRPr="006A630E">
              <w:rPr>
                <w:szCs w:val="22"/>
                <w:lang w:val="en-US"/>
              </w:rPr>
              <w:t>sample of individual items with the relevant underlying document</w:t>
            </w:r>
            <w:r>
              <w:rPr>
                <w:szCs w:val="22"/>
                <w:lang w:val="en-US"/>
              </w:rPr>
              <w:t>s</w:t>
            </w:r>
            <w:r w:rsidRPr="006A630E">
              <w:rPr>
                <w:szCs w:val="22"/>
                <w:lang w:val="en-US"/>
              </w:rPr>
              <w:t xml:space="preserve">, and testing the historical default data to assess whether the </w:t>
            </w:r>
            <w:r w:rsidRPr="006A630E">
              <w:rPr>
                <w:szCs w:val="22"/>
              </w:rPr>
              <w:t>expected credit loss</w:t>
            </w:r>
            <w:r>
              <w:rPr>
                <w:rFonts w:cs="Angsana New"/>
                <w:szCs w:val="28"/>
                <w:lang w:val="en-US" w:bidi="th-TH"/>
              </w:rPr>
              <w:t>es</w:t>
            </w:r>
            <w:r w:rsidRPr="006A630E">
              <w:rPr>
                <w:szCs w:val="22"/>
                <w:lang w:val="en-US"/>
              </w:rPr>
              <w:t xml:space="preserve"> calculation is appropriate and reasonable.</w:t>
            </w:r>
          </w:p>
          <w:p w14:paraId="124DAED4" w14:textId="77777777" w:rsidR="00730156" w:rsidRPr="006A630E" w:rsidRDefault="00730156" w:rsidP="00730156">
            <w:pPr>
              <w:pStyle w:val="ListParagraph"/>
              <w:rPr>
                <w:szCs w:val="22"/>
                <w:lang w:val="en-US"/>
              </w:rPr>
            </w:pPr>
          </w:p>
          <w:p w14:paraId="4938B456" w14:textId="77777777" w:rsidR="00730156" w:rsidRPr="006A630E" w:rsidRDefault="00730156" w:rsidP="00730156">
            <w:pPr>
              <w:pStyle w:val="ListParagraph"/>
              <w:numPr>
                <w:ilvl w:val="0"/>
                <w:numId w:val="22"/>
              </w:numPr>
              <w:jc w:val="both"/>
              <w:rPr>
                <w:szCs w:val="22"/>
                <w:lang w:val="en-US"/>
              </w:rPr>
            </w:pPr>
            <w:r w:rsidRPr="006A630E">
              <w:rPr>
                <w:szCs w:val="22"/>
                <w:lang w:val="en-US"/>
              </w:rPr>
              <w:t>For the individual assessment, assessing the appropriateness of estimation of allowances</w:t>
            </w:r>
            <w:r>
              <w:rPr>
                <w:szCs w:val="22"/>
                <w:lang w:val="en-US"/>
              </w:rPr>
              <w:t xml:space="preserve"> for expected credit loss</w:t>
            </w:r>
            <w:r w:rsidRPr="006A630E">
              <w:rPr>
                <w:szCs w:val="22"/>
                <w:lang w:val="en-US"/>
              </w:rPr>
              <w:t xml:space="preserve"> with historical payment data on a sample basis and assessing</w:t>
            </w:r>
            <w:r w:rsidRPr="006A630E">
              <w:rPr>
                <w:rFonts w:cstheme="minorBidi" w:hint="cs"/>
                <w:szCs w:val="28"/>
                <w:cs/>
                <w:lang w:val="en-US" w:bidi="th-TH"/>
              </w:rPr>
              <w:t xml:space="preserve"> </w:t>
            </w:r>
            <w:r w:rsidRPr="006A630E">
              <w:rPr>
                <w:szCs w:val="22"/>
                <w:lang w:val="en-US"/>
              </w:rPr>
              <w:t>the reasonableness of the assumptions used by management in the model</w:t>
            </w:r>
            <w:r>
              <w:rPr>
                <w:rFonts w:cstheme="minorBidi" w:hint="cs"/>
                <w:szCs w:val="28"/>
                <w:cs/>
                <w:lang w:val="en-US" w:bidi="th-TH"/>
              </w:rPr>
              <w:t xml:space="preserve"> </w:t>
            </w:r>
            <w:r w:rsidRPr="006A630E">
              <w:rPr>
                <w:szCs w:val="22"/>
                <w:lang w:val="en-US"/>
              </w:rPr>
              <w:t xml:space="preserve">to assess whether the </w:t>
            </w:r>
            <w:r w:rsidRPr="006A630E">
              <w:rPr>
                <w:szCs w:val="22"/>
              </w:rPr>
              <w:t>expected credit loss</w:t>
            </w:r>
            <w:r>
              <w:rPr>
                <w:szCs w:val="22"/>
              </w:rPr>
              <w:t>es</w:t>
            </w:r>
            <w:r w:rsidRPr="006A630E">
              <w:rPr>
                <w:szCs w:val="22"/>
                <w:lang w:val="en-US"/>
              </w:rPr>
              <w:t xml:space="preserve"> calculation is appropriate and reasonable.</w:t>
            </w:r>
          </w:p>
          <w:p w14:paraId="1F6B1F5C" w14:textId="77777777" w:rsidR="00730156" w:rsidRPr="007A1055" w:rsidRDefault="00730156" w:rsidP="00730156">
            <w:pPr>
              <w:jc w:val="both"/>
              <w:rPr>
                <w:szCs w:val="22"/>
              </w:rPr>
            </w:pPr>
          </w:p>
          <w:p w14:paraId="6B9ED746" w14:textId="77777777" w:rsidR="00730156" w:rsidRPr="007A1055" w:rsidRDefault="00730156" w:rsidP="00730156">
            <w:pPr>
              <w:pStyle w:val="ListParagraph"/>
              <w:numPr>
                <w:ilvl w:val="0"/>
                <w:numId w:val="22"/>
              </w:numPr>
              <w:jc w:val="both"/>
              <w:rPr>
                <w:szCs w:val="22"/>
                <w:lang w:val="en-US"/>
              </w:rPr>
            </w:pPr>
            <w:r w:rsidRPr="007A1055">
              <w:rPr>
                <w:szCs w:val="22"/>
                <w:lang w:val="en-US"/>
              </w:rPr>
              <w:t>Testing the calculation of the allowance for expected credit loss.</w:t>
            </w:r>
          </w:p>
          <w:p w14:paraId="47B583E0" w14:textId="77777777" w:rsidR="00730156" w:rsidRPr="007A1055" w:rsidRDefault="00730156" w:rsidP="00730156">
            <w:pPr>
              <w:jc w:val="thaiDistribute"/>
              <w:rPr>
                <w:szCs w:val="22"/>
              </w:rPr>
            </w:pPr>
          </w:p>
          <w:p w14:paraId="19911480" w14:textId="77777777" w:rsidR="00730156" w:rsidRDefault="00730156" w:rsidP="00730156">
            <w:pPr>
              <w:pStyle w:val="ListParagraph"/>
              <w:numPr>
                <w:ilvl w:val="0"/>
                <w:numId w:val="22"/>
              </w:numPr>
              <w:jc w:val="thaiDistribute"/>
              <w:rPr>
                <w:szCs w:val="22"/>
              </w:rPr>
            </w:pPr>
            <w:r w:rsidRPr="002F32BD">
              <w:rPr>
                <w:szCs w:val="22"/>
              </w:rPr>
              <w:t xml:space="preserve">Considering of the adequacy of the </w:t>
            </w:r>
            <w:r>
              <w:rPr>
                <w:szCs w:val="22"/>
              </w:rPr>
              <w:t>Group</w:t>
            </w:r>
            <w:r w:rsidRPr="002F32BD">
              <w:rPr>
                <w:szCs w:val="22"/>
              </w:rPr>
              <w:t>’s disclosures in accordance with TFRSs.</w:t>
            </w:r>
          </w:p>
          <w:p w14:paraId="2A8808FA" w14:textId="5341ACC6" w:rsidR="00730156" w:rsidRPr="002C605E" w:rsidRDefault="00730156" w:rsidP="00730156">
            <w:pPr>
              <w:jc w:val="thaiDistribute"/>
              <w:rPr>
                <w:szCs w:val="22"/>
              </w:rPr>
            </w:pPr>
          </w:p>
        </w:tc>
      </w:tr>
    </w:tbl>
    <w:p w14:paraId="0CFD94A7"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76DF838" w14:textId="2E890CBA" w:rsidR="00D7498A" w:rsidRPr="00EF6257" w:rsidRDefault="00D7498A" w:rsidP="00D7498A">
      <w:pPr>
        <w:pStyle w:val="Default"/>
        <w:rPr>
          <w:rFonts w:ascii="Times New Roman" w:hAnsi="Times New Roman" w:cs="Times New Roman"/>
          <w:i/>
          <w:iCs/>
          <w:sz w:val="22"/>
          <w:szCs w:val="22"/>
        </w:rPr>
      </w:pPr>
      <w:r w:rsidRPr="00D7498A">
        <w:rPr>
          <w:rFonts w:ascii="Times New Roman" w:hAnsi="Times New Roman" w:cs="Times New Roman"/>
          <w:i/>
          <w:iCs/>
          <w:sz w:val="22"/>
          <w:szCs w:val="22"/>
        </w:rPr>
        <w:t>Emphasis of Matter</w:t>
      </w:r>
    </w:p>
    <w:p w14:paraId="4172AD45" w14:textId="56BF2002" w:rsidR="00D7498A" w:rsidRDefault="00D7498A" w:rsidP="00FB3529">
      <w:pPr>
        <w:pStyle w:val="Default"/>
        <w:rPr>
          <w:rFonts w:ascii="Times New Roman" w:hAnsi="Times New Roman" w:cs="Times New Roman"/>
          <w:i/>
          <w:iCs/>
          <w:sz w:val="22"/>
          <w:szCs w:val="22"/>
        </w:rPr>
      </w:pPr>
    </w:p>
    <w:p w14:paraId="2C20D538" w14:textId="652CF755" w:rsidR="00D7498A" w:rsidRPr="00D7498A" w:rsidRDefault="00D7498A" w:rsidP="00D7498A">
      <w:pPr>
        <w:jc w:val="thaiDistribute"/>
        <w:rPr>
          <w:rFonts w:ascii="Times New Roman" w:hAnsi="Times New Roman" w:cs="Times New Roman"/>
          <w:sz w:val="22"/>
          <w:szCs w:val="22"/>
        </w:rPr>
      </w:pPr>
      <w:r w:rsidRPr="00D7498A">
        <w:rPr>
          <w:rFonts w:ascii="Times New Roman" w:hAnsi="Times New Roman" w:cs="Times New Roman"/>
          <w:sz w:val="22"/>
          <w:szCs w:val="22"/>
        </w:rPr>
        <w:t xml:space="preserve">We draw attention to Note </w:t>
      </w:r>
      <w:r w:rsidR="00376906">
        <w:rPr>
          <w:rFonts w:ascii="Times New Roman" w:hAnsi="Times New Roman" w:cstheme="minorBidi"/>
          <w:sz w:val="22"/>
          <w:szCs w:val="22"/>
        </w:rPr>
        <w:t>30</w:t>
      </w:r>
      <w:r w:rsidRPr="00D7498A">
        <w:rPr>
          <w:rFonts w:ascii="Times New Roman" w:hAnsi="Times New Roman" w:cs="Times New Roman"/>
          <w:sz w:val="22"/>
          <w:szCs w:val="22"/>
        </w:rPr>
        <w:t xml:space="preserve"> to the financial statements</w:t>
      </w:r>
      <w:r w:rsidR="00137CF0">
        <w:rPr>
          <w:rFonts w:ascii="Times New Roman" w:hAnsi="Times New Roman" w:cs="Times New Roman"/>
          <w:sz w:val="22"/>
          <w:szCs w:val="22"/>
        </w:rPr>
        <w:t xml:space="preserve">. The </w:t>
      </w:r>
      <w:r w:rsidRPr="00D7498A">
        <w:rPr>
          <w:rFonts w:ascii="Times New Roman" w:hAnsi="Times New Roman" w:cs="Times New Roman"/>
          <w:sz w:val="22"/>
          <w:szCs w:val="22"/>
        </w:rPr>
        <w:t>Company has a dispute with the government sector under</w:t>
      </w:r>
      <w:r w:rsidR="0023173F">
        <w:rPr>
          <w:rFonts w:ascii="Times New Roman" w:hAnsi="Times New Roman" w:cs="Times New Roman"/>
          <w:sz w:val="22"/>
          <w:szCs w:val="22"/>
        </w:rPr>
        <w:t xml:space="preserve"> either</w:t>
      </w:r>
      <w:r w:rsidRPr="00D7498A">
        <w:rPr>
          <w:rFonts w:ascii="Times New Roman" w:hAnsi="Times New Roman" w:cs="Times New Roman"/>
          <w:sz w:val="22"/>
          <w:szCs w:val="22"/>
        </w:rPr>
        <w:t xml:space="preserve"> an operating agreement on domestic communication satellites</w:t>
      </w:r>
      <w:r w:rsidR="0023173F">
        <w:rPr>
          <w:rFonts w:ascii="Times New Roman" w:hAnsi="Times New Roman" w:cs="Times New Roman"/>
          <w:sz w:val="22"/>
          <w:szCs w:val="22"/>
        </w:rPr>
        <w:t xml:space="preserve"> or licenses to provide telecommunication services</w:t>
      </w:r>
      <w:r w:rsidRPr="00D7498A">
        <w:rPr>
          <w:rFonts w:ascii="Times New Roman" w:hAnsi="Times New Roman" w:cs="Times New Roman"/>
          <w:sz w:val="22"/>
          <w:szCs w:val="22"/>
        </w:rPr>
        <w:t>. At present, th</w:t>
      </w:r>
      <w:r w:rsidR="0023173F">
        <w:rPr>
          <w:rFonts w:ascii="Times New Roman" w:hAnsi="Times New Roman" w:cs="Times New Roman"/>
          <w:sz w:val="22"/>
          <w:szCs w:val="22"/>
        </w:rPr>
        <w:t>ese</w:t>
      </w:r>
      <w:r w:rsidRPr="00D7498A">
        <w:rPr>
          <w:rFonts w:ascii="Times New Roman" w:hAnsi="Times New Roman" w:cs="Times New Roman"/>
          <w:sz w:val="22"/>
          <w:szCs w:val="22"/>
        </w:rPr>
        <w:t xml:space="preserve"> dispute</w:t>
      </w:r>
      <w:r w:rsidR="0023173F">
        <w:rPr>
          <w:rFonts w:ascii="Times New Roman" w:hAnsi="Times New Roman" w:cs="Times New Roman"/>
          <w:sz w:val="22"/>
          <w:szCs w:val="22"/>
        </w:rPr>
        <w:t>s</w:t>
      </w:r>
      <w:r w:rsidRPr="00D7498A">
        <w:rPr>
          <w:rFonts w:ascii="Times New Roman" w:hAnsi="Times New Roman" w:cs="Times New Roman"/>
          <w:sz w:val="22"/>
          <w:szCs w:val="22"/>
        </w:rPr>
        <w:t xml:space="preserve"> </w:t>
      </w:r>
      <w:r w:rsidR="0023173F">
        <w:rPr>
          <w:rFonts w:ascii="Times New Roman" w:hAnsi="Times New Roman" w:cs="Times New Roman"/>
          <w:sz w:val="22"/>
          <w:szCs w:val="22"/>
        </w:rPr>
        <w:t>are</w:t>
      </w:r>
      <w:r w:rsidRPr="00D7498A">
        <w:rPr>
          <w:rFonts w:ascii="Times New Roman" w:hAnsi="Times New Roman" w:cs="Times New Roman"/>
          <w:sz w:val="22"/>
          <w:szCs w:val="22"/>
        </w:rPr>
        <w:t xml:space="preserve"> under </w:t>
      </w:r>
      <w:r w:rsidR="0023173F">
        <w:rPr>
          <w:rFonts w:ascii="Times New Roman" w:hAnsi="Times New Roman" w:cs="Times New Roman"/>
          <w:sz w:val="22"/>
          <w:szCs w:val="22"/>
        </w:rPr>
        <w:t>court</w:t>
      </w:r>
      <w:r w:rsidRPr="00D7498A">
        <w:rPr>
          <w:rFonts w:ascii="Times New Roman" w:hAnsi="Times New Roman" w:cs="Times New Roman"/>
          <w:sz w:val="22"/>
          <w:szCs w:val="22"/>
        </w:rPr>
        <w:t xml:space="preserve"> proceedings. The outcome depends on future judicial proceedings and cannot be determined at this time. </w:t>
      </w:r>
      <w:proofErr w:type="gramStart"/>
      <w:r w:rsidR="006D77B3">
        <w:rPr>
          <w:rFonts w:ascii="Times New Roman" w:hAnsi="Times New Roman" w:cstheme="minorBidi"/>
          <w:sz w:val="22"/>
          <w:szCs w:val="22"/>
        </w:rPr>
        <w:t>My</w:t>
      </w:r>
      <w:r w:rsidR="0098706F">
        <w:rPr>
          <w:rFonts w:ascii="Times New Roman" w:hAnsi="Times New Roman" w:cstheme="minorBidi"/>
          <w:sz w:val="22"/>
          <w:szCs w:val="22"/>
        </w:rPr>
        <w:t xml:space="preserve"> </w:t>
      </w:r>
      <w:r w:rsidR="006D77B3">
        <w:rPr>
          <w:rFonts w:ascii="Times New Roman" w:hAnsi="Times New Roman" w:cstheme="minorBidi"/>
          <w:sz w:val="22"/>
          <w:szCs w:val="22"/>
        </w:rPr>
        <w:t>opinion</w:t>
      </w:r>
      <w:r w:rsidR="0098706F">
        <w:rPr>
          <w:rFonts w:ascii="Times New Roman" w:hAnsi="Times New Roman" w:cs="Times New Roman"/>
          <w:sz w:val="22"/>
          <w:szCs w:val="22"/>
        </w:rPr>
        <w:t xml:space="preserve"> </w:t>
      </w:r>
      <w:r w:rsidRPr="00D7498A">
        <w:rPr>
          <w:rFonts w:ascii="Times New Roman" w:hAnsi="Times New Roman" w:cs="Times New Roman"/>
          <w:sz w:val="22"/>
          <w:szCs w:val="22"/>
        </w:rPr>
        <w:t>is</w:t>
      </w:r>
      <w:r w:rsidR="0098706F">
        <w:rPr>
          <w:rFonts w:ascii="Times New Roman" w:hAnsi="Times New Roman" w:cs="Times New Roman"/>
          <w:sz w:val="22"/>
          <w:szCs w:val="22"/>
        </w:rPr>
        <w:t xml:space="preserve"> </w:t>
      </w:r>
      <w:r w:rsidRPr="00D7498A">
        <w:rPr>
          <w:rFonts w:ascii="Times New Roman" w:hAnsi="Times New Roman" w:cs="Times New Roman"/>
          <w:sz w:val="22"/>
          <w:szCs w:val="22"/>
        </w:rPr>
        <w:t>not</w:t>
      </w:r>
      <w:proofErr w:type="gramEnd"/>
      <w:r w:rsidR="0098706F">
        <w:rPr>
          <w:rFonts w:ascii="Times New Roman" w:hAnsi="Times New Roman" w:cs="Times New Roman"/>
          <w:sz w:val="22"/>
          <w:szCs w:val="22"/>
        </w:rPr>
        <w:t xml:space="preserve"> </w:t>
      </w:r>
      <w:r w:rsidR="006D77B3">
        <w:rPr>
          <w:rFonts w:ascii="Times New Roman" w:hAnsi="Times New Roman" w:cs="Times New Roman"/>
          <w:sz w:val="22"/>
          <w:szCs w:val="22"/>
        </w:rPr>
        <w:t>modified</w:t>
      </w:r>
      <w:r w:rsidRPr="00D7498A">
        <w:rPr>
          <w:rFonts w:ascii="Times New Roman" w:hAnsi="Times New Roman" w:cs="Times New Roman"/>
          <w:sz w:val="22"/>
          <w:szCs w:val="22"/>
        </w:rPr>
        <w:t xml:space="preserve"> in respect of th</w:t>
      </w:r>
      <w:r w:rsidR="009F2A5E">
        <w:rPr>
          <w:rFonts w:ascii="Times New Roman" w:hAnsi="Times New Roman" w:cs="Times New Roman"/>
          <w:sz w:val="22"/>
          <w:szCs w:val="22"/>
        </w:rPr>
        <w:t>ese</w:t>
      </w:r>
      <w:r w:rsidRPr="00D7498A">
        <w:rPr>
          <w:rFonts w:ascii="Times New Roman" w:hAnsi="Times New Roman" w:cs="Times New Roman"/>
          <w:sz w:val="22"/>
          <w:szCs w:val="22"/>
        </w:rPr>
        <w:t xml:space="preserve"> matter</w:t>
      </w:r>
      <w:r w:rsidR="009F2A5E">
        <w:rPr>
          <w:rFonts w:ascii="Times New Roman" w:hAnsi="Times New Roman"/>
          <w:sz w:val="22"/>
          <w:szCs w:val="28"/>
        </w:rPr>
        <w:t>s</w:t>
      </w:r>
      <w:r w:rsidRPr="00D7498A">
        <w:rPr>
          <w:rFonts w:ascii="Times New Roman" w:hAnsi="Times New Roman" w:cs="Times New Roman"/>
          <w:sz w:val="22"/>
          <w:szCs w:val="22"/>
        </w:rPr>
        <w:t>.</w:t>
      </w:r>
    </w:p>
    <w:p w14:paraId="1C64813F" w14:textId="2A95BB2F" w:rsidR="00D8231B" w:rsidRDefault="00D8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773C7A65" w14:textId="04D54375" w:rsidR="00FB3529" w:rsidRPr="00EF6257" w:rsidRDefault="00FB3529" w:rsidP="00FB3529">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66306994"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A4F3A64" w14:textId="77777777" w:rsidR="00FB3529" w:rsidRPr="00B25728" w:rsidRDefault="00FB3529" w:rsidP="00FB3529">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B25728">
        <w:rPr>
          <w:rFonts w:ascii="Times New Roman" w:eastAsia="Times New Roman" w:hAnsi="Times New Roman" w:cs="Times New Roman"/>
          <w:color w:val="auto"/>
          <w:sz w:val="22"/>
          <w:szCs w:val="22"/>
          <w:lang w:eastAsia="en-US"/>
        </w:rPr>
        <w:t>report, but</w:t>
      </w:r>
      <w:proofErr w:type="gramEnd"/>
      <w:r w:rsidRPr="00B25728">
        <w:rPr>
          <w:rFonts w:ascii="Times New Roman" w:eastAsia="Times New Roman" w:hAnsi="Times New Roman" w:cs="Times New Roman"/>
          <w:color w:val="auto"/>
          <w:sz w:val="22"/>
          <w:szCs w:val="22"/>
          <w:lang w:eastAsia="en-US"/>
        </w:rPr>
        <w:t xml:space="preserve"> does not include the consolidated and separate financial statements and </w:t>
      </w:r>
      <w:r w:rsidR="00C75AE5">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7C7FF02E" w14:textId="77777777" w:rsidR="00FB3529" w:rsidRPr="00B25728" w:rsidRDefault="00FB3529" w:rsidP="00FB3529">
      <w:pPr>
        <w:pStyle w:val="Default"/>
        <w:rPr>
          <w:rFonts w:ascii="Times New Roman" w:eastAsia="Times New Roman" w:hAnsi="Times New Roman" w:cs="Times New Roman"/>
          <w:color w:val="auto"/>
          <w:sz w:val="22"/>
          <w:szCs w:val="22"/>
          <w:lang w:eastAsia="en-US"/>
        </w:rPr>
      </w:pPr>
    </w:p>
    <w:p w14:paraId="532E1D74"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sidR="00C75AE5">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w:t>
      </w:r>
      <w:proofErr w:type="gramStart"/>
      <w:r w:rsidRPr="00B25728">
        <w:rPr>
          <w:rFonts w:ascii="Times New Roman" w:hAnsi="Times New Roman" w:cs="Times New Roman"/>
          <w:sz w:val="22"/>
          <w:szCs w:val="22"/>
        </w:rPr>
        <w:t>assurance conclusion</w:t>
      </w:r>
      <w:proofErr w:type="gramEnd"/>
      <w:r w:rsidRPr="00B25728">
        <w:rPr>
          <w:rFonts w:ascii="Times New Roman" w:hAnsi="Times New Roman" w:cs="Times New Roman"/>
          <w:sz w:val="22"/>
          <w:szCs w:val="22"/>
        </w:rPr>
        <w:t xml:space="preserve"> thereon. </w:t>
      </w:r>
    </w:p>
    <w:p w14:paraId="2B2CD803" w14:textId="77777777" w:rsidR="00FB3529" w:rsidRPr="00B25728" w:rsidRDefault="00FB3529" w:rsidP="00FB3529">
      <w:pPr>
        <w:autoSpaceDE w:val="0"/>
        <w:autoSpaceDN w:val="0"/>
        <w:adjustRightInd w:val="0"/>
        <w:rPr>
          <w:rFonts w:ascii="Times New Roman" w:hAnsi="Times New Roman" w:cs="Times New Roman"/>
          <w:sz w:val="22"/>
          <w:szCs w:val="22"/>
        </w:rPr>
      </w:pPr>
    </w:p>
    <w:p w14:paraId="6D9CEF10" w14:textId="51841114" w:rsidR="00174610"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consolidated and separate financial statements, my responsibility is </w:t>
      </w:r>
      <w:r w:rsidR="00C75AE5">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00C75AE5" w:rsidRPr="00AC0317">
        <w:rPr>
          <w:rFonts w:ascii="Times New Roman" w:hAnsi="Times New Roman" w:cs="Times New Roman"/>
          <w:sz w:val="22"/>
          <w:szCs w:val="22"/>
        </w:rPr>
        <w:br/>
      </w:r>
      <w:r w:rsidRPr="00AC0317">
        <w:rPr>
          <w:rFonts w:ascii="Times New Roman" w:hAnsi="Times New Roman" w:cs="Times New Roman"/>
          <w:sz w:val="22"/>
          <w:szCs w:val="22"/>
        </w:rPr>
        <w:t>my knowledge obtained in the audit, or otherwise appears to be materially misstated.</w:t>
      </w:r>
    </w:p>
    <w:p w14:paraId="52900A3A" w14:textId="77777777" w:rsidR="00174610" w:rsidRDefault="00174610" w:rsidP="00FB3529">
      <w:pPr>
        <w:autoSpaceDE w:val="0"/>
        <w:autoSpaceDN w:val="0"/>
        <w:adjustRightInd w:val="0"/>
        <w:jc w:val="both"/>
        <w:rPr>
          <w:rFonts w:ascii="Times New Roman" w:hAnsi="Times New Roman" w:cs="Times New Roman"/>
          <w:sz w:val="22"/>
          <w:szCs w:val="22"/>
        </w:rPr>
      </w:pPr>
    </w:p>
    <w:p w14:paraId="7B9D86A2" w14:textId="77777777" w:rsidR="00174610" w:rsidRDefault="00174610" w:rsidP="00174610">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t xml:space="preserve">When I read the annual report, if I conclude that there is a material </w:t>
      </w:r>
      <w:proofErr w:type="gramStart"/>
      <w:r w:rsidRPr="00AC0317">
        <w:rPr>
          <w:rFonts w:ascii="Times New Roman" w:hAnsi="Times New Roman" w:cs="Times New Roman"/>
          <w:sz w:val="22"/>
          <w:szCs w:val="22"/>
        </w:rPr>
        <w:t>misstatement</w:t>
      </w:r>
      <w:proofErr w:type="gramEnd"/>
      <w:r w:rsidRPr="00AC0317">
        <w:rPr>
          <w:rFonts w:ascii="Times New Roman" w:hAnsi="Times New Roman" w:cs="Times New Roman"/>
          <w:sz w:val="22"/>
          <w:szCs w:val="22"/>
        </w:rPr>
        <w:t xml:space="preserve"> therein, I am required to communicate the matter to those charged with governance and request that the correction be made.</w:t>
      </w:r>
    </w:p>
    <w:p w14:paraId="0270D44E" w14:textId="64D3767B" w:rsidR="00AD640A" w:rsidRDefault="00AD640A" w:rsidP="00FB3529">
      <w:pPr>
        <w:autoSpaceDE w:val="0"/>
        <w:autoSpaceDN w:val="0"/>
        <w:adjustRightInd w:val="0"/>
        <w:jc w:val="both"/>
        <w:rPr>
          <w:rFonts w:ascii="Times New Roman" w:hAnsi="Times New Roman" w:cs="Times New Roman"/>
          <w:sz w:val="22"/>
          <w:szCs w:val="22"/>
        </w:rPr>
      </w:pPr>
    </w:p>
    <w:p w14:paraId="1C1BAFF2" w14:textId="77777777" w:rsidR="00D8231B" w:rsidRPr="00B25728" w:rsidRDefault="00D8231B" w:rsidP="00D8231B">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6D399CE5" w14:textId="77777777" w:rsidR="00D8231B" w:rsidRPr="00B25728" w:rsidRDefault="00D8231B" w:rsidP="00D8231B">
      <w:pPr>
        <w:autoSpaceDE w:val="0"/>
        <w:autoSpaceDN w:val="0"/>
        <w:adjustRightInd w:val="0"/>
        <w:rPr>
          <w:rFonts w:ascii="Times New Roman" w:hAnsi="Times New Roman" w:cs="Times New Roman"/>
          <w:sz w:val="22"/>
          <w:szCs w:val="22"/>
        </w:rPr>
      </w:pPr>
    </w:p>
    <w:p w14:paraId="5644F00E"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DBA3476" w14:textId="77777777" w:rsidR="00D8231B" w:rsidRPr="00B25728" w:rsidRDefault="00D8231B" w:rsidP="00D8231B">
      <w:pPr>
        <w:autoSpaceDE w:val="0"/>
        <w:autoSpaceDN w:val="0"/>
        <w:adjustRightInd w:val="0"/>
        <w:jc w:val="center"/>
        <w:rPr>
          <w:rFonts w:ascii="Times New Roman" w:hAnsi="Times New Roman" w:cs="Times New Roman"/>
          <w:sz w:val="22"/>
          <w:szCs w:val="22"/>
        </w:rPr>
      </w:pPr>
    </w:p>
    <w:p w14:paraId="5B7B5182"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4F2BC5F" w14:textId="77777777" w:rsidR="00D8231B" w:rsidRPr="00B25728" w:rsidRDefault="00D8231B" w:rsidP="00D8231B">
      <w:pPr>
        <w:autoSpaceDE w:val="0"/>
        <w:autoSpaceDN w:val="0"/>
        <w:adjustRightInd w:val="0"/>
        <w:jc w:val="both"/>
        <w:rPr>
          <w:rFonts w:ascii="Times New Roman" w:hAnsi="Times New Roman" w:cs="Times New Roman"/>
          <w:sz w:val="22"/>
          <w:szCs w:val="22"/>
        </w:rPr>
      </w:pPr>
    </w:p>
    <w:p w14:paraId="0F3161AE"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1F754B51" w14:textId="71D714DA" w:rsidR="00D8231B" w:rsidRDefault="00D8231B" w:rsidP="00FB3529">
      <w:pPr>
        <w:autoSpaceDE w:val="0"/>
        <w:autoSpaceDN w:val="0"/>
        <w:adjustRightInd w:val="0"/>
        <w:jc w:val="both"/>
        <w:rPr>
          <w:rFonts w:ascii="Times New Roman" w:hAnsi="Times New Roman" w:cs="Times New Roman"/>
          <w:sz w:val="22"/>
          <w:szCs w:val="22"/>
        </w:rPr>
      </w:pPr>
    </w:p>
    <w:p w14:paraId="6347D266" w14:textId="555F7FC6" w:rsidR="00D8231B" w:rsidRDefault="00D8231B" w:rsidP="00FB3529">
      <w:pPr>
        <w:autoSpaceDE w:val="0"/>
        <w:autoSpaceDN w:val="0"/>
        <w:adjustRightInd w:val="0"/>
        <w:jc w:val="both"/>
        <w:rPr>
          <w:rFonts w:ascii="Times New Roman" w:hAnsi="Times New Roman" w:cs="Times New Roman"/>
          <w:sz w:val="22"/>
          <w:szCs w:val="22"/>
        </w:rPr>
      </w:pPr>
    </w:p>
    <w:p w14:paraId="4BB5BE46" w14:textId="16515A20" w:rsidR="00D8231B" w:rsidRDefault="00D8231B" w:rsidP="00FB3529">
      <w:pPr>
        <w:autoSpaceDE w:val="0"/>
        <w:autoSpaceDN w:val="0"/>
        <w:adjustRightInd w:val="0"/>
        <w:jc w:val="both"/>
        <w:rPr>
          <w:rFonts w:ascii="Times New Roman" w:hAnsi="Times New Roman" w:cs="Times New Roman"/>
          <w:sz w:val="22"/>
          <w:szCs w:val="22"/>
        </w:rPr>
      </w:pPr>
    </w:p>
    <w:p w14:paraId="49FB372B" w14:textId="458059A4" w:rsidR="00D8231B" w:rsidRDefault="00D8231B" w:rsidP="00FB3529">
      <w:pPr>
        <w:autoSpaceDE w:val="0"/>
        <w:autoSpaceDN w:val="0"/>
        <w:adjustRightInd w:val="0"/>
        <w:jc w:val="both"/>
        <w:rPr>
          <w:rFonts w:ascii="Times New Roman" w:hAnsi="Times New Roman" w:cs="Times New Roman"/>
          <w:sz w:val="22"/>
          <w:szCs w:val="22"/>
        </w:rPr>
      </w:pPr>
    </w:p>
    <w:p w14:paraId="67FBCD6E" w14:textId="4204E188" w:rsidR="00D8231B" w:rsidRDefault="00D8231B" w:rsidP="00FB3529">
      <w:pPr>
        <w:autoSpaceDE w:val="0"/>
        <w:autoSpaceDN w:val="0"/>
        <w:adjustRightInd w:val="0"/>
        <w:jc w:val="both"/>
        <w:rPr>
          <w:rFonts w:ascii="Times New Roman" w:hAnsi="Times New Roman" w:cs="Times New Roman"/>
          <w:sz w:val="22"/>
          <w:szCs w:val="22"/>
        </w:rPr>
      </w:pPr>
    </w:p>
    <w:p w14:paraId="504CFFD0" w14:textId="34FEAD7F" w:rsidR="00D8231B" w:rsidRDefault="00D8231B" w:rsidP="00FB3529">
      <w:pPr>
        <w:autoSpaceDE w:val="0"/>
        <w:autoSpaceDN w:val="0"/>
        <w:adjustRightInd w:val="0"/>
        <w:jc w:val="both"/>
        <w:rPr>
          <w:rFonts w:ascii="Times New Roman" w:hAnsi="Times New Roman" w:cs="Times New Roman"/>
          <w:sz w:val="22"/>
          <w:szCs w:val="22"/>
        </w:rPr>
      </w:pPr>
    </w:p>
    <w:p w14:paraId="2952C04C" w14:textId="66A7F14F" w:rsidR="00D8231B" w:rsidRDefault="00D8231B" w:rsidP="00FB3529">
      <w:pPr>
        <w:autoSpaceDE w:val="0"/>
        <w:autoSpaceDN w:val="0"/>
        <w:adjustRightInd w:val="0"/>
        <w:jc w:val="both"/>
        <w:rPr>
          <w:rFonts w:ascii="Times New Roman" w:hAnsi="Times New Roman" w:cs="Times New Roman"/>
          <w:sz w:val="22"/>
          <w:szCs w:val="22"/>
        </w:rPr>
      </w:pPr>
    </w:p>
    <w:p w14:paraId="53E14B66" w14:textId="77777777" w:rsidR="00D8231B" w:rsidRDefault="00D8231B" w:rsidP="00FB3529">
      <w:pPr>
        <w:autoSpaceDE w:val="0"/>
        <w:autoSpaceDN w:val="0"/>
        <w:adjustRightInd w:val="0"/>
        <w:jc w:val="both"/>
        <w:rPr>
          <w:rFonts w:ascii="Times New Roman" w:hAnsi="Times New Roman" w:cs="Times New Roman"/>
          <w:sz w:val="22"/>
          <w:szCs w:val="22"/>
        </w:rPr>
      </w:pPr>
    </w:p>
    <w:p w14:paraId="75FD388F" w14:textId="0AF209DB" w:rsidR="00D8231B" w:rsidRDefault="00D8231B" w:rsidP="00FB3529">
      <w:pPr>
        <w:autoSpaceDE w:val="0"/>
        <w:autoSpaceDN w:val="0"/>
        <w:adjustRightInd w:val="0"/>
        <w:jc w:val="both"/>
        <w:rPr>
          <w:rFonts w:ascii="Times New Roman" w:hAnsi="Times New Roman" w:cs="Times New Roman"/>
          <w:sz w:val="22"/>
          <w:szCs w:val="22"/>
        </w:rPr>
        <w:sectPr w:rsidR="00D8231B" w:rsidSect="00E4170C">
          <w:headerReference w:type="default" r:id="rId15"/>
          <w:footerReference w:type="default" r:id="rId16"/>
          <w:headerReference w:type="first" r:id="rId17"/>
          <w:footerReference w:type="first" r:id="rId18"/>
          <w:pgSz w:w="11909" w:h="16834" w:code="9"/>
          <w:pgMar w:top="691" w:right="1109" w:bottom="576" w:left="1152" w:header="720" w:footer="742" w:gutter="0"/>
          <w:pgNumType w:start="4"/>
          <w:cols w:space="720"/>
          <w:titlePg/>
          <w:docGrid w:linePitch="245"/>
        </w:sectPr>
      </w:pPr>
    </w:p>
    <w:p w14:paraId="7F5FBCD9" w14:textId="77777777" w:rsidR="00FB3529" w:rsidRPr="00D22B60" w:rsidRDefault="00FB3529" w:rsidP="00FB3529">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lastRenderedPageBreak/>
        <w:t xml:space="preserve">Auditor’s Responsibilities for the Audit of the Consolidated and Separate Financial Statements </w:t>
      </w:r>
    </w:p>
    <w:p w14:paraId="16DCCC3E" w14:textId="77777777" w:rsidR="00FB3529" w:rsidRPr="00B25728" w:rsidRDefault="00FB3529" w:rsidP="00FB3529">
      <w:pPr>
        <w:autoSpaceDE w:val="0"/>
        <w:autoSpaceDN w:val="0"/>
        <w:adjustRightInd w:val="0"/>
        <w:rPr>
          <w:rFonts w:ascii="Times New Roman" w:hAnsi="Times New Roman" w:cs="Times New Roman"/>
          <w:sz w:val="22"/>
          <w:szCs w:val="22"/>
        </w:rPr>
      </w:pPr>
    </w:p>
    <w:p w14:paraId="2F94204B"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25728">
        <w:rPr>
          <w:rFonts w:ascii="Times New Roman" w:hAnsi="Times New Roman" w:cs="Times New Roman"/>
          <w:sz w:val="22"/>
          <w:szCs w:val="22"/>
        </w:rPr>
        <w:t>as a whole are</w:t>
      </w:r>
      <w:proofErr w:type="gramEnd"/>
      <w:r w:rsidRPr="00B25728">
        <w:rPr>
          <w:rFonts w:ascii="Times New Roman" w:hAnsi="Times New Roman" w:cs="Times New Roman"/>
          <w:sz w:val="22"/>
          <w:szCs w:val="22"/>
        </w:rPr>
        <w:t xml:space="preserve"> free from material misstatement, whether due to fraud or error, and to issue </w:t>
      </w:r>
      <w:r w:rsidR="00354F18">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sidR="00354F18">
        <w:rPr>
          <w:rFonts w:ascii="Times New Roman" w:hAnsi="Times New Roman" w:cs="Times New Roman"/>
          <w:sz w:val="22"/>
          <w:szCs w:val="22"/>
        </w:rPr>
        <w:t xml:space="preserve"> level of </w:t>
      </w:r>
      <w:proofErr w:type="gramStart"/>
      <w:r w:rsidR="00354F18">
        <w:rPr>
          <w:rFonts w:ascii="Times New Roman" w:hAnsi="Times New Roman" w:cs="Times New Roman"/>
          <w:sz w:val="22"/>
          <w:szCs w:val="22"/>
        </w:rPr>
        <w:t>assurance, but</w:t>
      </w:r>
      <w:proofErr w:type="gramEnd"/>
      <w:r w:rsidR="00354F18">
        <w:rPr>
          <w:rFonts w:ascii="Times New Roman" w:hAnsi="Times New Roman" w:cs="Times New Roman"/>
          <w:sz w:val="22"/>
          <w:szCs w:val="22"/>
        </w:rPr>
        <w:t xml:space="preserve"> is not</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w:t>
      </w:r>
      <w:proofErr w:type="gramStart"/>
      <w:r w:rsidRPr="00B25728">
        <w:rPr>
          <w:rFonts w:ascii="Times New Roman" w:hAnsi="Times New Roman" w:cs="Times New Roman"/>
          <w:sz w:val="22"/>
          <w:szCs w:val="22"/>
        </w:rPr>
        <w:t>misstatement</w:t>
      </w:r>
      <w:proofErr w:type="gramEnd"/>
      <w:r w:rsidRPr="00B25728">
        <w:rPr>
          <w:rFonts w:ascii="Times New Roman" w:hAnsi="Times New Roman" w:cs="Times New Roman"/>
          <w:sz w:val="22"/>
          <w:szCs w:val="22"/>
        </w:rPr>
        <w:t xml:space="preserve"> when it exists. Misstatements can arise from fraud or error and are considered material if, individually or in the aggregate, they could reasonably be expected to influence the economic decisions of users taken on </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60A7B8CF"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1D69B5B1"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6C0EA1"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7B7A33B1"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B25728">
        <w:rPr>
          <w:szCs w:val="22"/>
          <w:lang w:val="en-US" w:bidi="th-TH"/>
        </w:rPr>
        <w:t>misstatement</w:t>
      </w:r>
      <w:proofErr w:type="gramEnd"/>
      <w:r w:rsidRPr="00B25728">
        <w:rPr>
          <w:szCs w:val="22"/>
          <w:lang w:val="en-US" w:bidi="th-TH"/>
        </w:rPr>
        <w:t xml:space="preserve"> resulting from fraud is higher than for one resulting from error, as fraud may involve collusion, forgery, intentional omissions, misrepresentations, or the override of internal control. </w:t>
      </w:r>
    </w:p>
    <w:p w14:paraId="1A1DFB39"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w:t>
      </w:r>
      <w:proofErr w:type="gramStart"/>
      <w:r w:rsidRPr="00B25728">
        <w:rPr>
          <w:szCs w:val="22"/>
          <w:lang w:val="en-US" w:bidi="th-TH"/>
        </w:rPr>
        <w:t>in order to</w:t>
      </w:r>
      <w:proofErr w:type="gramEnd"/>
      <w:r w:rsidRPr="00B25728">
        <w:rPr>
          <w:szCs w:val="22"/>
          <w:lang w:val="en-US" w:bidi="th-TH"/>
        </w:rPr>
        <w:t xml:space="preserve"> design audit procedures that are appropriate in the circumstances, but not for the purpose of expressing an opinion on </w:t>
      </w:r>
      <w:r w:rsidR="00FF64AE">
        <w:rPr>
          <w:szCs w:val="22"/>
          <w:lang w:val="en-US" w:bidi="th-TH"/>
        </w:rPr>
        <w:br/>
      </w:r>
      <w:r w:rsidRPr="00B25728">
        <w:rPr>
          <w:szCs w:val="22"/>
          <w:lang w:val="en-US" w:bidi="th-TH"/>
        </w:rPr>
        <w:t>the effectiveness of the Group’s and the Company’s internal control.</w:t>
      </w:r>
    </w:p>
    <w:p w14:paraId="0B3B7F2B"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048A56B6"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B25728">
        <w:rPr>
          <w:szCs w:val="22"/>
          <w:lang w:val="en-US" w:bidi="th-TH"/>
        </w:rPr>
        <w:t>a material</w:t>
      </w:r>
      <w:proofErr w:type="gramEnd"/>
      <w:r w:rsidRPr="00B25728">
        <w:rPr>
          <w:szCs w:val="22"/>
          <w:lang w:val="en-US" w:bidi="th-TH"/>
        </w:rPr>
        <w:t xml:space="preserve"> uncertainty exists, I am required to draw attention in my auditor’s report to the related disclosures in the consolidated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Group and the Company to cease to continue as a going concern. </w:t>
      </w:r>
    </w:p>
    <w:p w14:paraId="481611E4" w14:textId="77777777" w:rsidR="00805FFA" w:rsidRDefault="00FB3529" w:rsidP="00805FF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6AAA839" w14:textId="7EC13925" w:rsidR="00D8231B" w:rsidRPr="00805FFA" w:rsidRDefault="00805FFA" w:rsidP="00805FFA">
      <w:pPr>
        <w:pStyle w:val="ListParagraph"/>
        <w:numPr>
          <w:ilvl w:val="0"/>
          <w:numId w:val="17"/>
        </w:numPr>
        <w:autoSpaceDE w:val="0"/>
        <w:autoSpaceDN w:val="0"/>
        <w:adjustRightInd w:val="0"/>
        <w:spacing w:after="200" w:line="276" w:lineRule="auto"/>
        <w:jc w:val="both"/>
        <w:rPr>
          <w:szCs w:val="22"/>
          <w:lang w:val="en-US" w:bidi="th-TH"/>
        </w:rPr>
      </w:pPr>
      <w:r w:rsidRPr="00805FFA">
        <w:rPr>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w:t>
      </w:r>
      <w:r>
        <w:rPr>
          <w:szCs w:val="22"/>
        </w:rPr>
        <w:t xml:space="preserve"> </w:t>
      </w:r>
      <w:r w:rsidRPr="00805FFA">
        <w:rPr>
          <w:szCs w:val="22"/>
        </w:rPr>
        <w:t>supervision and review of the audit work performed for purposes of the group audit. I remain solely responsible for my audit opinion.</w:t>
      </w:r>
    </w:p>
    <w:p w14:paraId="6C5F470F"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3606E8" w14:textId="77777777" w:rsidR="00FB3529" w:rsidRPr="00B25728" w:rsidRDefault="00FB3529" w:rsidP="00FB3529">
      <w:pPr>
        <w:autoSpaceDE w:val="0"/>
        <w:autoSpaceDN w:val="0"/>
        <w:adjustRightInd w:val="0"/>
        <w:rPr>
          <w:rFonts w:ascii="Times New Roman" w:hAnsi="Times New Roman" w:cs="Times New Roman"/>
          <w:sz w:val="22"/>
          <w:szCs w:val="22"/>
        </w:rPr>
      </w:pPr>
    </w:p>
    <w:p w14:paraId="1FFB6656" w14:textId="75A0ACC4" w:rsidR="00D8231B" w:rsidRDefault="001A1294" w:rsidP="00027A11">
      <w:pPr>
        <w:autoSpaceDE w:val="0"/>
        <w:autoSpaceDN w:val="0"/>
        <w:adjustRightInd w:val="0"/>
        <w:jc w:val="both"/>
        <w:rPr>
          <w:rFonts w:ascii="Times New Roman" w:hAnsi="Times New Roman" w:cs="Times New Roman"/>
          <w:sz w:val="22"/>
          <w:szCs w:val="22"/>
        </w:rPr>
      </w:pPr>
      <w:r w:rsidRPr="001A1294">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1A1294">
        <w:rPr>
          <w:rFonts w:ascii="Times New Roman" w:hAnsi="Times New Roman" w:cs="Times New Roman" w:hint="cs"/>
          <w:sz w:val="22"/>
          <w:szCs w:val="22"/>
          <w:cs/>
        </w:rPr>
        <w:t xml:space="preserve"> </w:t>
      </w:r>
      <w:r w:rsidRPr="001A1294">
        <w:rPr>
          <w:rFonts w:ascii="Times New Roman" w:hAnsi="Times New Roman" w:cs="Times New Roman"/>
          <w:sz w:val="22"/>
          <w:szCs w:val="22"/>
        </w:rPr>
        <w:t xml:space="preserve">actions taken to eliminate threats or safeguards applied. </w:t>
      </w:r>
      <w:r w:rsidR="00D8231B">
        <w:rPr>
          <w:rFonts w:ascii="Times New Roman" w:hAnsi="Times New Roman" w:cs="Times New Roman"/>
          <w:sz w:val="22"/>
          <w:szCs w:val="22"/>
        </w:rPr>
        <w:br w:type="page"/>
      </w:r>
    </w:p>
    <w:p w14:paraId="0A91A89E"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FF64AE"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0FE71CB"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C603BA9" w14:textId="58101FEB"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DA5599A" w14:textId="77777777" w:rsidR="001A27DC" w:rsidRDefault="001A27DC" w:rsidP="00FB3529">
      <w:pPr>
        <w:tabs>
          <w:tab w:val="clear" w:pos="227"/>
          <w:tab w:val="clear" w:pos="454"/>
          <w:tab w:val="clear" w:pos="680"/>
          <w:tab w:val="left" w:pos="720"/>
        </w:tabs>
        <w:jc w:val="both"/>
        <w:rPr>
          <w:rFonts w:ascii="Times New Roman" w:hAnsi="Times New Roman" w:cs="Times New Roman"/>
          <w:sz w:val="22"/>
          <w:szCs w:val="22"/>
        </w:rPr>
      </w:pPr>
    </w:p>
    <w:p w14:paraId="62DD7DBC"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662D901A"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CFE2A7B"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DB0A63F"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CE69894" w14:textId="58EBABC4" w:rsidR="00FB3529" w:rsidRDefault="00FB3529" w:rsidP="00FB3529">
      <w:pPr>
        <w:pStyle w:val="RNormal"/>
        <w:rPr>
          <w:rFonts w:cs="Times New Roman"/>
          <w:szCs w:val="22"/>
        </w:rPr>
      </w:pPr>
      <w:r>
        <w:rPr>
          <w:rFonts w:cs="Times New Roman"/>
          <w:szCs w:val="22"/>
        </w:rPr>
        <w:t>(</w:t>
      </w:r>
      <w:proofErr w:type="spellStart"/>
      <w:r w:rsidR="000F7BF9">
        <w:rPr>
          <w:rFonts w:cs="Times New Roman"/>
          <w:szCs w:val="22"/>
        </w:rPr>
        <w:t>Sumate</w:t>
      </w:r>
      <w:proofErr w:type="spellEnd"/>
      <w:r w:rsidR="000F7BF9">
        <w:rPr>
          <w:rFonts w:cs="Times New Roman"/>
          <w:szCs w:val="22"/>
        </w:rPr>
        <w:t xml:space="preserve"> </w:t>
      </w:r>
      <w:proofErr w:type="spellStart"/>
      <w:r w:rsidR="000F7BF9">
        <w:rPr>
          <w:rFonts w:cs="Times New Roman"/>
          <w:szCs w:val="22"/>
        </w:rPr>
        <w:t>Jangsamsee</w:t>
      </w:r>
      <w:proofErr w:type="spellEnd"/>
      <w:r>
        <w:rPr>
          <w:rFonts w:cs="Times New Roman"/>
          <w:szCs w:val="22"/>
        </w:rPr>
        <w:t>)</w:t>
      </w:r>
    </w:p>
    <w:p w14:paraId="7578297F" w14:textId="77777777" w:rsidR="00FB3529" w:rsidRDefault="00FB3529" w:rsidP="00FB3529">
      <w:pPr>
        <w:pStyle w:val="RNormal"/>
        <w:rPr>
          <w:rFonts w:cs="Times New Roman"/>
          <w:szCs w:val="22"/>
        </w:rPr>
      </w:pPr>
      <w:r>
        <w:rPr>
          <w:rFonts w:cs="Times New Roman"/>
          <w:szCs w:val="22"/>
        </w:rPr>
        <w:t>Certified Public Accountant</w:t>
      </w:r>
    </w:p>
    <w:p w14:paraId="1DDCF522" w14:textId="324BB182" w:rsidR="00FB3529" w:rsidRDefault="00ED445C" w:rsidP="00FB3529">
      <w:pPr>
        <w:pStyle w:val="RNormal"/>
        <w:rPr>
          <w:rFonts w:cs="Times New Roman"/>
          <w:szCs w:val="22"/>
          <w:shd w:val="clear" w:color="auto" w:fill="E0E0E0"/>
        </w:rPr>
      </w:pPr>
      <w:r>
        <w:rPr>
          <w:rFonts w:cs="Times New Roman"/>
          <w:szCs w:val="22"/>
        </w:rPr>
        <w:t>Registration No. 9</w:t>
      </w:r>
      <w:r w:rsidR="000F7BF9">
        <w:rPr>
          <w:rFonts w:cs="Times New Roman"/>
          <w:szCs w:val="22"/>
        </w:rPr>
        <w:t>36</w:t>
      </w:r>
      <w:r>
        <w:rPr>
          <w:rFonts w:cs="Times New Roman"/>
          <w:szCs w:val="22"/>
        </w:rPr>
        <w:t>2</w:t>
      </w:r>
    </w:p>
    <w:p w14:paraId="40B4E6E7" w14:textId="77777777" w:rsidR="00FB3529" w:rsidRDefault="00FB3529" w:rsidP="00FB3529">
      <w:pPr>
        <w:pStyle w:val="RNormal"/>
        <w:rPr>
          <w:rFonts w:cs="Times New Roman"/>
          <w:szCs w:val="22"/>
        </w:rPr>
      </w:pPr>
    </w:p>
    <w:p w14:paraId="770B05AE" w14:textId="77777777" w:rsidR="00FB3529" w:rsidRDefault="00FB3529" w:rsidP="00FB3529">
      <w:pPr>
        <w:pStyle w:val="RNormal"/>
        <w:rPr>
          <w:rFonts w:cs="Times New Roman"/>
          <w:szCs w:val="22"/>
        </w:rPr>
      </w:pPr>
    </w:p>
    <w:p w14:paraId="7CE5D546" w14:textId="77777777" w:rsidR="00FB3529" w:rsidRDefault="00FB3529" w:rsidP="00FB3529">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46C30B0F" w14:textId="77777777" w:rsidR="00044DD8" w:rsidRDefault="00FB3529" w:rsidP="00FB3529">
      <w:pPr>
        <w:pStyle w:val="RNormal"/>
        <w:rPr>
          <w:rFonts w:cs="Times New Roman"/>
          <w:szCs w:val="22"/>
        </w:rPr>
      </w:pPr>
      <w:r>
        <w:rPr>
          <w:rFonts w:cs="Times New Roman"/>
          <w:szCs w:val="22"/>
        </w:rPr>
        <w:t>Bangkok</w:t>
      </w:r>
    </w:p>
    <w:p w14:paraId="19807822" w14:textId="2FFB3D52" w:rsidR="00FB3529" w:rsidRDefault="0098706F" w:rsidP="00FB3529">
      <w:pPr>
        <w:pStyle w:val="RNormal"/>
        <w:rPr>
          <w:rFonts w:cs="Times New Roman"/>
          <w:szCs w:val="22"/>
        </w:rPr>
      </w:pPr>
      <w:r>
        <w:rPr>
          <w:rFonts w:cstheme="minorBidi"/>
          <w:szCs w:val="28"/>
          <w:lang w:bidi="th-TH"/>
        </w:rPr>
        <w:t>10</w:t>
      </w:r>
      <w:r w:rsidR="00E1649A">
        <w:rPr>
          <w:rFonts w:cs="Cordia New"/>
          <w:szCs w:val="28"/>
          <w:lang w:bidi="th-TH"/>
        </w:rPr>
        <w:t xml:space="preserve"> February </w:t>
      </w:r>
      <w:r w:rsidR="003B273A">
        <w:rPr>
          <w:rFonts w:cs="Cordia New"/>
          <w:szCs w:val="28"/>
          <w:lang w:bidi="th-TH"/>
        </w:rPr>
        <w:t>202</w:t>
      </w:r>
      <w:r w:rsidR="00DC77C3">
        <w:rPr>
          <w:rFonts w:cs="Cordia New"/>
          <w:szCs w:val="28"/>
          <w:lang w:bidi="th-TH"/>
        </w:rPr>
        <w:t>6</w:t>
      </w:r>
    </w:p>
    <w:p w14:paraId="708D8278" w14:textId="0605CBF3" w:rsidR="00FB3529" w:rsidRDefault="00FB3529"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276DE7B2" w14:textId="3E5E56E7" w:rsidR="00E4170C" w:rsidRDefault="00E4170C"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3EE6BC0" w14:textId="29264FD2" w:rsidR="001613BF" w:rsidRPr="0033136A" w:rsidRDefault="001613BF" w:rsidP="00E4170C">
      <w:pPr>
        <w:pStyle w:val="block"/>
        <w:tabs>
          <w:tab w:val="left" w:pos="540"/>
        </w:tabs>
        <w:spacing w:after="0" w:line="240" w:lineRule="atLeast"/>
        <w:ind w:left="540" w:right="-7"/>
        <w:jc w:val="both"/>
        <w:rPr>
          <w:rFonts w:cs="Times New Roman"/>
          <w:szCs w:val="22"/>
        </w:rPr>
      </w:pPr>
    </w:p>
    <w:sectPr w:rsidR="001613BF" w:rsidRPr="0033136A" w:rsidSect="00E4170C">
      <w:footerReference w:type="default" r:id="rId19"/>
      <w:footerReference w:type="first" r:id="rId20"/>
      <w:pgSz w:w="11909" w:h="16834" w:code="9"/>
      <w:pgMar w:top="691" w:right="1109" w:bottom="576" w:left="1152" w:header="720" w:footer="742" w:gutter="0"/>
      <w:pgNumType w:start="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9AB72" w14:textId="77777777" w:rsidR="000E1B0D" w:rsidRDefault="000E1B0D" w:rsidP="0047103A">
      <w:pPr>
        <w:pStyle w:val="BodyText3"/>
      </w:pPr>
      <w:r>
        <w:separator/>
      </w:r>
    </w:p>
  </w:endnote>
  <w:endnote w:type="continuationSeparator" w:id="0">
    <w:p w14:paraId="1A65769E" w14:textId="77777777" w:rsidR="000E1B0D" w:rsidRDefault="000E1B0D"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modern"/>
    <w:notTrueType/>
    <w:pitch w:val="variable"/>
    <w:sig w:usb0="A000002F" w:usb1="40000048"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8412" w14:textId="77777777" w:rsidR="009D3B4B" w:rsidRDefault="009D3B4B"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15690CA" w14:textId="77777777" w:rsidR="009D3B4B" w:rsidRDefault="009D3B4B"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C4458" w14:textId="5258BA33" w:rsidR="009D3B4B" w:rsidRPr="00163180" w:rsidRDefault="009D3B4B" w:rsidP="00163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8101B" w14:textId="77777777" w:rsidR="00E4170C" w:rsidRPr="00163180" w:rsidRDefault="00E4170C" w:rsidP="00FB3529">
    <w:pPr>
      <w:pStyle w:val="Footer"/>
      <w:rPr>
        <w:rFonts w:ascii="Times New Roman" w:hAnsi="Times New Roman" w:cs="Times New Roman"/>
        <w:sz w:val="22"/>
        <w:szCs w:val="22"/>
      </w:rPr>
    </w:pPr>
    <w:r w:rsidRPr="00163180">
      <w:rPr>
        <w:rFonts w:ascii="Times New Roman" w:hAnsi="Times New Roman" w:cs="Times New Roman"/>
        <w:sz w:val="22"/>
        <w:szCs w:val="22"/>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9738" w14:textId="328E8A6C" w:rsidR="009D3B4B" w:rsidRPr="00163180" w:rsidRDefault="00E4170C" w:rsidP="00E4170C">
    <w:pPr>
      <w:pStyle w:val="Footer"/>
      <w:rPr>
        <w:rFonts w:ascii="Times New Roman" w:hAnsi="Times New Roman" w:cs="Times New Roman"/>
        <w:sz w:val="22"/>
        <w:szCs w:val="22"/>
      </w:rPr>
    </w:pPr>
    <w:r w:rsidRPr="00163180">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4178" w14:textId="7AD55965" w:rsidR="00AD640A" w:rsidRPr="00163180" w:rsidRDefault="00AD640A" w:rsidP="00FB3529">
    <w:pPr>
      <w:pStyle w:val="Footer"/>
      <w:rPr>
        <w:rFonts w:ascii="Times New Roman" w:hAnsi="Times New Roman" w:cs="Times New Roman"/>
        <w:sz w:val="22"/>
        <w:szCs w:val="22"/>
      </w:rPr>
    </w:pPr>
    <w:r w:rsidRPr="00163180">
      <w:rPr>
        <w:rFonts w:ascii="Times New Roman" w:hAnsi="Times New Roman" w:cs="Times New Roman"/>
        <w:sz w:val="22"/>
        <w:szCs w:val="22"/>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C748" w14:textId="5A832B50" w:rsidR="00AD640A" w:rsidRPr="00163180" w:rsidRDefault="00AD640A" w:rsidP="00E4170C">
    <w:pPr>
      <w:pStyle w:val="Footer"/>
      <w:rPr>
        <w:rFonts w:ascii="Times New Roman" w:hAnsi="Times New Roman" w:cs="Times New Roman"/>
        <w:sz w:val="22"/>
        <w:szCs w:val="22"/>
      </w:rPr>
    </w:pPr>
    <w:r w:rsidRPr="00163180">
      <w:rPr>
        <w:rFonts w:ascii="Times New Roman" w:hAnsi="Times New Roman" w:cs="Times New Roman"/>
        <w:sz w:val="22"/>
        <w:szCs w:val="2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76AE" w14:textId="77777777" w:rsidR="000E1B0D" w:rsidRDefault="000E1B0D" w:rsidP="0047103A">
      <w:pPr>
        <w:pStyle w:val="BodyText3"/>
      </w:pPr>
      <w:r>
        <w:separator/>
      </w:r>
    </w:p>
  </w:footnote>
  <w:footnote w:type="continuationSeparator" w:id="0">
    <w:p w14:paraId="27E8A5B5" w14:textId="77777777" w:rsidR="000E1B0D" w:rsidRDefault="000E1B0D"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A0A5B" w14:textId="1A8A7C42" w:rsidR="00927C02" w:rsidRPr="00927C02" w:rsidRDefault="00927C02" w:rsidP="00927C02">
    <w:pPr>
      <w:pStyle w:val="Header"/>
      <w:rPr>
        <w:rFonts w:ascii="Times New Roman" w:hAnsi="Times New Roman" w:cs="Times New Roman"/>
        <w:sz w:val="28"/>
        <w:szCs w:val="28"/>
      </w:rPr>
    </w:pPr>
  </w:p>
  <w:p w14:paraId="4DCDA2DA" w14:textId="64ED6BD8" w:rsidR="00927C02" w:rsidRPr="00927C02" w:rsidRDefault="00927C02" w:rsidP="00927C02">
    <w:pPr>
      <w:pStyle w:val="Header"/>
      <w:rPr>
        <w:rFonts w:ascii="Times New Roman" w:hAnsi="Times New Roman" w:cs="Times New Roman"/>
        <w:sz w:val="28"/>
        <w:szCs w:val="28"/>
      </w:rPr>
    </w:pPr>
  </w:p>
  <w:p w14:paraId="034F37D5" w14:textId="111D8B3F" w:rsidR="00927C02" w:rsidRPr="00927C02" w:rsidRDefault="00927C02" w:rsidP="00927C02">
    <w:pPr>
      <w:pStyle w:val="Header"/>
      <w:rPr>
        <w:rFonts w:ascii="Times New Roman" w:hAnsi="Times New Roman" w:cs="Times New Roman"/>
        <w:sz w:val="28"/>
        <w:szCs w:val="28"/>
      </w:rPr>
    </w:pPr>
  </w:p>
  <w:p w14:paraId="3573B174" w14:textId="326B7726" w:rsidR="00927C02" w:rsidRPr="00927C02" w:rsidRDefault="00927C02" w:rsidP="00927C02">
    <w:pPr>
      <w:pStyle w:val="Header"/>
      <w:rPr>
        <w:rFonts w:ascii="Times New Roman" w:hAnsi="Times New Roman" w:cs="Times New Roman"/>
        <w:sz w:val="28"/>
        <w:szCs w:val="28"/>
      </w:rPr>
    </w:pPr>
  </w:p>
  <w:p w14:paraId="5FC6B5A2" w14:textId="6532F6F8" w:rsidR="00927C02" w:rsidRPr="00927C02" w:rsidRDefault="00927C02" w:rsidP="00927C02">
    <w:pPr>
      <w:pStyle w:val="Header"/>
      <w:rPr>
        <w:rFonts w:ascii="Times New Roman" w:hAnsi="Times New Roman" w:cs="Times New Roman"/>
        <w:sz w:val="28"/>
        <w:szCs w:val="28"/>
      </w:rPr>
    </w:pPr>
  </w:p>
  <w:p w14:paraId="6F39703E" w14:textId="0993E6CC" w:rsidR="00927C02" w:rsidRPr="00927C02" w:rsidRDefault="00927C02" w:rsidP="00927C02">
    <w:pPr>
      <w:pStyle w:val="Header"/>
      <w:rPr>
        <w:rFonts w:ascii="Times New Roman" w:hAnsi="Times New Roman" w:cs="Times New Roman"/>
        <w:sz w:val="28"/>
        <w:szCs w:val="28"/>
      </w:rPr>
    </w:pPr>
  </w:p>
  <w:p w14:paraId="0A09E5B9" w14:textId="38BE93DE" w:rsidR="00927C02" w:rsidRPr="00927C02" w:rsidRDefault="00927C02" w:rsidP="00927C02">
    <w:pPr>
      <w:pStyle w:val="Header"/>
      <w:rPr>
        <w:rFonts w:ascii="Times New Roman" w:hAnsi="Times New Roman" w:cs="Times New Roman"/>
        <w:sz w:val="28"/>
        <w:szCs w:val="28"/>
      </w:rPr>
    </w:pPr>
  </w:p>
  <w:p w14:paraId="023B8531" w14:textId="40715E99" w:rsidR="00927C02" w:rsidRPr="00927C02" w:rsidRDefault="00927C02" w:rsidP="00927C02">
    <w:pPr>
      <w:pStyle w:val="Header"/>
      <w:rPr>
        <w:rFonts w:ascii="Times New Roman" w:hAnsi="Times New Roman" w:cs="Times New Roman"/>
        <w:sz w:val="28"/>
        <w:szCs w:val="28"/>
      </w:rPr>
    </w:pPr>
  </w:p>
  <w:p w14:paraId="5846FD75" w14:textId="3676553C" w:rsidR="00927C02" w:rsidRPr="00927C02" w:rsidRDefault="00927C02" w:rsidP="00927C02">
    <w:pPr>
      <w:pStyle w:val="Header"/>
      <w:rPr>
        <w:rFonts w:ascii="Times New Roman" w:hAnsi="Times New Roman" w:cs="Times New Roman"/>
        <w:sz w:val="28"/>
        <w:szCs w:val="28"/>
      </w:rPr>
    </w:pPr>
  </w:p>
  <w:p w14:paraId="74B0AF91" w14:textId="394C4689" w:rsidR="00927C02" w:rsidRPr="00927C02" w:rsidRDefault="00927C02" w:rsidP="00927C02">
    <w:pPr>
      <w:pStyle w:val="Header"/>
      <w:rPr>
        <w:rFonts w:ascii="Times New Roman" w:hAnsi="Times New Roman" w:cs="Times New Roman"/>
        <w:sz w:val="28"/>
        <w:szCs w:val="28"/>
      </w:rPr>
    </w:pPr>
  </w:p>
  <w:p w14:paraId="3E3ACF29" w14:textId="712A261E" w:rsidR="00927C02" w:rsidRPr="00927C02" w:rsidRDefault="00927C02" w:rsidP="00927C02">
    <w:pPr>
      <w:pStyle w:val="Header"/>
      <w:rPr>
        <w:rFonts w:ascii="Times New Roman" w:hAnsi="Times New Roman" w:cs="Times New Roman"/>
        <w:sz w:val="28"/>
        <w:szCs w:val="28"/>
      </w:rPr>
    </w:pPr>
  </w:p>
  <w:p w14:paraId="79053F03" w14:textId="594F4881" w:rsidR="00927C02" w:rsidRPr="00927C02" w:rsidRDefault="00927C02" w:rsidP="00927C02">
    <w:pPr>
      <w:pStyle w:val="Header"/>
      <w:rPr>
        <w:rFonts w:ascii="Times New Roman" w:hAnsi="Times New Roman" w:cs="Times New Roman"/>
        <w:sz w:val="28"/>
        <w:szCs w:val="28"/>
      </w:rPr>
    </w:pPr>
  </w:p>
  <w:p w14:paraId="519D64CA" w14:textId="77777777" w:rsidR="00927C02" w:rsidRPr="00927C02" w:rsidRDefault="00927C02" w:rsidP="00927C0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487C" w14:textId="641A329A" w:rsidR="00AD640A" w:rsidRDefault="00AD640A" w:rsidP="00AD640A">
    <w:pPr>
      <w:pStyle w:val="acctmainheading"/>
      <w:spacing w:after="0" w:line="240" w:lineRule="atLeast"/>
      <w:rPr>
        <w:rFonts w:cs="Times New Roman"/>
        <w:sz w:val="22"/>
        <w:szCs w:val="22"/>
      </w:rPr>
    </w:pPr>
  </w:p>
  <w:p w14:paraId="5C142725" w14:textId="77777777" w:rsidR="00D8231B" w:rsidRDefault="00D8231B" w:rsidP="00AD640A">
    <w:pPr>
      <w:pStyle w:val="acctmainheading"/>
      <w:spacing w:after="0" w:line="240" w:lineRule="atLeast"/>
      <w:rPr>
        <w:rFonts w:cs="Times New Roman"/>
        <w:sz w:val="22"/>
        <w:szCs w:val="22"/>
      </w:rPr>
    </w:pPr>
  </w:p>
  <w:p w14:paraId="7769CE6F" w14:textId="77777777" w:rsidR="009D3B4B" w:rsidRPr="00AD640A" w:rsidRDefault="009D3B4B" w:rsidP="00AD6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C26A" w14:textId="2BAF1E4C" w:rsidR="00927C02" w:rsidRPr="00927C02" w:rsidRDefault="00927C02" w:rsidP="00927C02">
    <w:pPr>
      <w:pStyle w:val="Header"/>
      <w:rPr>
        <w:rFonts w:ascii="Times New Roman" w:hAnsi="Times New Roman" w:cs="Times New Roman"/>
        <w:sz w:val="28"/>
        <w:szCs w:val="28"/>
      </w:rPr>
    </w:pPr>
  </w:p>
  <w:p w14:paraId="782A0F84" w14:textId="00A226DB" w:rsidR="00927C02" w:rsidRPr="00927C02" w:rsidRDefault="00927C02" w:rsidP="00927C02">
    <w:pPr>
      <w:pStyle w:val="Header"/>
      <w:rPr>
        <w:rFonts w:ascii="Times New Roman" w:hAnsi="Times New Roman" w:cs="Times New Roman"/>
        <w:sz w:val="28"/>
        <w:szCs w:val="28"/>
      </w:rPr>
    </w:pPr>
  </w:p>
  <w:p w14:paraId="67B94240" w14:textId="492F6EE9" w:rsidR="00927C02" w:rsidRPr="00927C02" w:rsidRDefault="00927C02" w:rsidP="00927C02">
    <w:pPr>
      <w:pStyle w:val="Header"/>
      <w:rPr>
        <w:rFonts w:ascii="Times New Roman" w:hAnsi="Times New Roman" w:cs="Times New Roman"/>
        <w:sz w:val="28"/>
        <w:szCs w:val="28"/>
      </w:rPr>
    </w:pPr>
  </w:p>
  <w:p w14:paraId="3BBEC7E5" w14:textId="21078192" w:rsidR="00927C02" w:rsidRPr="00927C02" w:rsidRDefault="00927C02" w:rsidP="00927C02">
    <w:pPr>
      <w:pStyle w:val="Header"/>
      <w:rPr>
        <w:rFonts w:ascii="Times New Roman" w:hAnsi="Times New Roman" w:cs="Times New Roman"/>
        <w:sz w:val="28"/>
        <w:szCs w:val="28"/>
      </w:rPr>
    </w:pPr>
  </w:p>
  <w:p w14:paraId="38028EAA" w14:textId="77777777" w:rsidR="00927C02" w:rsidRPr="00927C02" w:rsidRDefault="00927C02" w:rsidP="00927C02">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FBC77" w14:textId="2D07E940" w:rsidR="00927C02" w:rsidRPr="00927C02" w:rsidRDefault="00927C02" w:rsidP="00927C02">
    <w:pPr>
      <w:pStyle w:val="Header"/>
      <w:rPr>
        <w:rFonts w:ascii="Times New Roman" w:hAnsi="Times New Roman" w:cs="Times New Roman"/>
        <w:sz w:val="28"/>
        <w:szCs w:val="28"/>
      </w:rPr>
    </w:pPr>
  </w:p>
  <w:p w14:paraId="238C0AB4" w14:textId="4E8355AF" w:rsidR="00927C02" w:rsidRPr="00927C02" w:rsidRDefault="00927C02" w:rsidP="00927C02">
    <w:pPr>
      <w:pStyle w:val="Header"/>
      <w:rPr>
        <w:rFonts w:ascii="Times New Roman" w:hAnsi="Times New Roman" w:cs="Times New Roman"/>
        <w:sz w:val="28"/>
        <w:szCs w:val="28"/>
      </w:rPr>
    </w:pPr>
  </w:p>
  <w:p w14:paraId="1F7B008E" w14:textId="4CD1033A" w:rsidR="00927C02" w:rsidRPr="00927C02" w:rsidRDefault="00927C02" w:rsidP="00927C02">
    <w:pPr>
      <w:pStyle w:val="Header"/>
      <w:rPr>
        <w:rFonts w:ascii="Times New Roman" w:hAnsi="Times New Roman" w:cs="Times New Roman"/>
        <w:sz w:val="28"/>
        <w:szCs w:val="28"/>
      </w:rPr>
    </w:pPr>
  </w:p>
  <w:p w14:paraId="0975B864" w14:textId="042F9286" w:rsidR="00927C02" w:rsidRPr="00927C02" w:rsidRDefault="00927C02" w:rsidP="00927C02">
    <w:pPr>
      <w:pStyle w:val="Header"/>
      <w:rPr>
        <w:rFonts w:ascii="Times New Roman" w:hAnsi="Times New Roman" w:cs="Times New Roman"/>
        <w:sz w:val="28"/>
        <w:szCs w:val="28"/>
      </w:rPr>
    </w:pPr>
  </w:p>
  <w:p w14:paraId="3014C904" w14:textId="77777777" w:rsidR="00927C02" w:rsidRPr="00927C02" w:rsidRDefault="00927C02" w:rsidP="00927C02">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08367809">
    <w:abstractNumId w:val="6"/>
  </w:num>
  <w:num w:numId="2" w16cid:durableId="459349844">
    <w:abstractNumId w:val="5"/>
  </w:num>
  <w:num w:numId="3" w16cid:durableId="164826674">
    <w:abstractNumId w:val="9"/>
  </w:num>
  <w:num w:numId="4" w16cid:durableId="294917451">
    <w:abstractNumId w:val="7"/>
  </w:num>
  <w:num w:numId="5" w16cid:durableId="1226645464">
    <w:abstractNumId w:val="8"/>
  </w:num>
  <w:num w:numId="6" w16cid:durableId="1690251874">
    <w:abstractNumId w:val="3"/>
  </w:num>
  <w:num w:numId="7" w16cid:durableId="1225145505">
    <w:abstractNumId w:val="2"/>
  </w:num>
  <w:num w:numId="8" w16cid:durableId="2087725515">
    <w:abstractNumId w:val="0"/>
  </w:num>
  <w:num w:numId="9" w16cid:durableId="812213295">
    <w:abstractNumId w:val="1"/>
  </w:num>
  <w:num w:numId="10" w16cid:durableId="361784552">
    <w:abstractNumId w:val="4"/>
  </w:num>
  <w:num w:numId="11" w16cid:durableId="768811867">
    <w:abstractNumId w:val="25"/>
  </w:num>
  <w:num w:numId="12" w16cid:durableId="1004472607">
    <w:abstractNumId w:val="22"/>
  </w:num>
  <w:num w:numId="13" w16cid:durableId="1753770061">
    <w:abstractNumId w:val="36"/>
  </w:num>
  <w:num w:numId="14" w16cid:durableId="400251575">
    <w:abstractNumId w:val="24"/>
  </w:num>
  <w:num w:numId="15" w16cid:durableId="1175726373">
    <w:abstractNumId w:val="26"/>
  </w:num>
  <w:num w:numId="16" w16cid:durableId="243223681">
    <w:abstractNumId w:val="13"/>
  </w:num>
  <w:num w:numId="17" w16cid:durableId="1918056953">
    <w:abstractNumId w:val="23"/>
  </w:num>
  <w:num w:numId="18" w16cid:durableId="264919717">
    <w:abstractNumId w:val="30"/>
  </w:num>
  <w:num w:numId="19" w16cid:durableId="1006900851">
    <w:abstractNumId w:val="11"/>
  </w:num>
  <w:num w:numId="20" w16cid:durableId="803499025">
    <w:abstractNumId w:val="16"/>
  </w:num>
  <w:num w:numId="21" w16cid:durableId="1729186964">
    <w:abstractNumId w:val="19"/>
  </w:num>
  <w:num w:numId="22" w16cid:durableId="13844531">
    <w:abstractNumId w:val="18"/>
  </w:num>
  <w:num w:numId="23" w16cid:durableId="480193497">
    <w:abstractNumId w:val="38"/>
  </w:num>
  <w:num w:numId="24" w16cid:durableId="522014230">
    <w:abstractNumId w:val="27"/>
  </w:num>
  <w:num w:numId="25" w16cid:durableId="1360857928">
    <w:abstractNumId w:val="21"/>
    <w:lvlOverride w:ilvl="0">
      <w:startOverride w:val="6"/>
    </w:lvlOverride>
    <w:lvlOverride w:ilvl="1"/>
    <w:lvlOverride w:ilvl="2"/>
    <w:lvlOverride w:ilvl="3"/>
    <w:lvlOverride w:ilvl="4"/>
    <w:lvlOverride w:ilvl="5"/>
    <w:lvlOverride w:ilvl="6"/>
    <w:lvlOverride w:ilvl="7"/>
    <w:lvlOverride w:ilvl="8"/>
  </w:num>
  <w:num w:numId="26" w16cid:durableId="896207982">
    <w:abstractNumId w:val="37"/>
  </w:num>
  <w:num w:numId="27" w16cid:durableId="834032801">
    <w:abstractNumId w:val="39"/>
  </w:num>
  <w:num w:numId="28" w16cid:durableId="1897473570">
    <w:abstractNumId w:val="20"/>
  </w:num>
  <w:num w:numId="29" w16cid:durableId="2071270812">
    <w:abstractNumId w:val="28"/>
  </w:num>
  <w:num w:numId="30" w16cid:durableId="901866843">
    <w:abstractNumId w:val="35"/>
  </w:num>
  <w:num w:numId="31" w16cid:durableId="768279080">
    <w:abstractNumId w:val="40"/>
  </w:num>
  <w:num w:numId="32" w16cid:durableId="102385733">
    <w:abstractNumId w:val="17"/>
  </w:num>
  <w:num w:numId="33" w16cid:durableId="1615943454">
    <w:abstractNumId w:val="32"/>
  </w:num>
  <w:num w:numId="34" w16cid:durableId="904755652">
    <w:abstractNumId w:val="34"/>
  </w:num>
  <w:num w:numId="35" w16cid:durableId="954554909">
    <w:abstractNumId w:val="29"/>
  </w:num>
  <w:num w:numId="36" w16cid:durableId="1869636108">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9934590">
    <w:abstractNumId w:val="21"/>
  </w:num>
  <w:num w:numId="38" w16cid:durableId="745613375">
    <w:abstractNumId w:val="33"/>
  </w:num>
  <w:num w:numId="39" w16cid:durableId="2092578829">
    <w:abstractNumId w:val="10"/>
  </w:num>
  <w:num w:numId="40" w16cid:durableId="1034769280">
    <w:abstractNumId w:val="15"/>
  </w:num>
  <w:num w:numId="41" w16cid:durableId="1970668393">
    <w:abstractNumId w:val="12"/>
  </w:num>
  <w:num w:numId="42" w16cid:durableId="182612132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179A"/>
    <w:rsid w:val="00001927"/>
    <w:rsid w:val="00001EAF"/>
    <w:rsid w:val="000022CD"/>
    <w:rsid w:val="000023A7"/>
    <w:rsid w:val="00002AF4"/>
    <w:rsid w:val="00003067"/>
    <w:rsid w:val="00003553"/>
    <w:rsid w:val="000036D1"/>
    <w:rsid w:val="000044A6"/>
    <w:rsid w:val="00004CC2"/>
    <w:rsid w:val="00004D0D"/>
    <w:rsid w:val="0000578B"/>
    <w:rsid w:val="000057E8"/>
    <w:rsid w:val="00005830"/>
    <w:rsid w:val="00007679"/>
    <w:rsid w:val="0000780B"/>
    <w:rsid w:val="00010000"/>
    <w:rsid w:val="00010465"/>
    <w:rsid w:val="00010E69"/>
    <w:rsid w:val="00011AE3"/>
    <w:rsid w:val="000123B1"/>
    <w:rsid w:val="000127E9"/>
    <w:rsid w:val="00012A42"/>
    <w:rsid w:val="0001339D"/>
    <w:rsid w:val="000133EC"/>
    <w:rsid w:val="00013733"/>
    <w:rsid w:val="0001406E"/>
    <w:rsid w:val="00014469"/>
    <w:rsid w:val="00014C79"/>
    <w:rsid w:val="00014DDB"/>
    <w:rsid w:val="00014ED2"/>
    <w:rsid w:val="00015469"/>
    <w:rsid w:val="0001568E"/>
    <w:rsid w:val="00015F02"/>
    <w:rsid w:val="000164DC"/>
    <w:rsid w:val="00016C80"/>
    <w:rsid w:val="00016EF2"/>
    <w:rsid w:val="000174DD"/>
    <w:rsid w:val="00017772"/>
    <w:rsid w:val="00017EB7"/>
    <w:rsid w:val="00020F53"/>
    <w:rsid w:val="0002120C"/>
    <w:rsid w:val="00021315"/>
    <w:rsid w:val="000213B1"/>
    <w:rsid w:val="00021A9F"/>
    <w:rsid w:val="00022158"/>
    <w:rsid w:val="0002298A"/>
    <w:rsid w:val="000229C9"/>
    <w:rsid w:val="00022F30"/>
    <w:rsid w:val="00022FFF"/>
    <w:rsid w:val="000232A8"/>
    <w:rsid w:val="00023A2E"/>
    <w:rsid w:val="0002426D"/>
    <w:rsid w:val="000245F6"/>
    <w:rsid w:val="0002503C"/>
    <w:rsid w:val="00025090"/>
    <w:rsid w:val="00025439"/>
    <w:rsid w:val="00025C41"/>
    <w:rsid w:val="0002685D"/>
    <w:rsid w:val="00026A96"/>
    <w:rsid w:val="00026B25"/>
    <w:rsid w:val="00026B75"/>
    <w:rsid w:val="00026B91"/>
    <w:rsid w:val="00027249"/>
    <w:rsid w:val="00027670"/>
    <w:rsid w:val="0002796D"/>
    <w:rsid w:val="00027A11"/>
    <w:rsid w:val="00027AA7"/>
    <w:rsid w:val="00027BB7"/>
    <w:rsid w:val="0003011A"/>
    <w:rsid w:val="0003058C"/>
    <w:rsid w:val="000305B6"/>
    <w:rsid w:val="00031517"/>
    <w:rsid w:val="00031CFA"/>
    <w:rsid w:val="000320A9"/>
    <w:rsid w:val="000327BC"/>
    <w:rsid w:val="00032AFB"/>
    <w:rsid w:val="00032FEE"/>
    <w:rsid w:val="0003399B"/>
    <w:rsid w:val="000339C5"/>
    <w:rsid w:val="000342EE"/>
    <w:rsid w:val="000344CF"/>
    <w:rsid w:val="00034B85"/>
    <w:rsid w:val="00035254"/>
    <w:rsid w:val="000359C0"/>
    <w:rsid w:val="00036DD2"/>
    <w:rsid w:val="00037124"/>
    <w:rsid w:val="000371C5"/>
    <w:rsid w:val="00037416"/>
    <w:rsid w:val="000374F2"/>
    <w:rsid w:val="000376FA"/>
    <w:rsid w:val="00037711"/>
    <w:rsid w:val="0003796B"/>
    <w:rsid w:val="00037B21"/>
    <w:rsid w:val="00037BA6"/>
    <w:rsid w:val="0004031A"/>
    <w:rsid w:val="00040385"/>
    <w:rsid w:val="00040BEC"/>
    <w:rsid w:val="000416F3"/>
    <w:rsid w:val="00041D1B"/>
    <w:rsid w:val="00041D86"/>
    <w:rsid w:val="00042289"/>
    <w:rsid w:val="000429C4"/>
    <w:rsid w:val="00044597"/>
    <w:rsid w:val="000447F6"/>
    <w:rsid w:val="0004482C"/>
    <w:rsid w:val="00044A6E"/>
    <w:rsid w:val="00044BBF"/>
    <w:rsid w:val="00044DD8"/>
    <w:rsid w:val="0004516F"/>
    <w:rsid w:val="0004556C"/>
    <w:rsid w:val="00045993"/>
    <w:rsid w:val="00045C16"/>
    <w:rsid w:val="00045E81"/>
    <w:rsid w:val="00046BA6"/>
    <w:rsid w:val="000478AB"/>
    <w:rsid w:val="00047FD5"/>
    <w:rsid w:val="00050035"/>
    <w:rsid w:val="00050DDC"/>
    <w:rsid w:val="00051665"/>
    <w:rsid w:val="00051827"/>
    <w:rsid w:val="0005410D"/>
    <w:rsid w:val="0005454A"/>
    <w:rsid w:val="0005476D"/>
    <w:rsid w:val="00055289"/>
    <w:rsid w:val="00055455"/>
    <w:rsid w:val="00055A5B"/>
    <w:rsid w:val="0005637F"/>
    <w:rsid w:val="00056A19"/>
    <w:rsid w:val="00056B64"/>
    <w:rsid w:val="00057084"/>
    <w:rsid w:val="00057491"/>
    <w:rsid w:val="00057F80"/>
    <w:rsid w:val="00060437"/>
    <w:rsid w:val="00061BC3"/>
    <w:rsid w:val="00061CE7"/>
    <w:rsid w:val="00061FCF"/>
    <w:rsid w:val="00062102"/>
    <w:rsid w:val="000628D7"/>
    <w:rsid w:val="000633B7"/>
    <w:rsid w:val="00063C5A"/>
    <w:rsid w:val="00063DDE"/>
    <w:rsid w:val="00063E6B"/>
    <w:rsid w:val="00063FF9"/>
    <w:rsid w:val="0006460D"/>
    <w:rsid w:val="000648B2"/>
    <w:rsid w:val="00065267"/>
    <w:rsid w:val="00065454"/>
    <w:rsid w:val="00065D40"/>
    <w:rsid w:val="00066066"/>
    <w:rsid w:val="00066FA5"/>
    <w:rsid w:val="000670AE"/>
    <w:rsid w:val="00067E55"/>
    <w:rsid w:val="00070FFF"/>
    <w:rsid w:val="00071124"/>
    <w:rsid w:val="000713E5"/>
    <w:rsid w:val="00071828"/>
    <w:rsid w:val="00071F0C"/>
    <w:rsid w:val="0007247F"/>
    <w:rsid w:val="00072AFB"/>
    <w:rsid w:val="00072B13"/>
    <w:rsid w:val="00072CDA"/>
    <w:rsid w:val="000730C6"/>
    <w:rsid w:val="00073708"/>
    <w:rsid w:val="00073732"/>
    <w:rsid w:val="00073794"/>
    <w:rsid w:val="00073E61"/>
    <w:rsid w:val="00074191"/>
    <w:rsid w:val="000747F5"/>
    <w:rsid w:val="00074BB9"/>
    <w:rsid w:val="00074C3B"/>
    <w:rsid w:val="0007531E"/>
    <w:rsid w:val="00075737"/>
    <w:rsid w:val="00075765"/>
    <w:rsid w:val="00075949"/>
    <w:rsid w:val="00076266"/>
    <w:rsid w:val="00076856"/>
    <w:rsid w:val="00076BE6"/>
    <w:rsid w:val="00076E8D"/>
    <w:rsid w:val="00076E9A"/>
    <w:rsid w:val="0008088F"/>
    <w:rsid w:val="00080D21"/>
    <w:rsid w:val="000810BA"/>
    <w:rsid w:val="000817C5"/>
    <w:rsid w:val="00081C27"/>
    <w:rsid w:val="000821FA"/>
    <w:rsid w:val="0008228F"/>
    <w:rsid w:val="00082FC9"/>
    <w:rsid w:val="00083EBD"/>
    <w:rsid w:val="00084427"/>
    <w:rsid w:val="0008469F"/>
    <w:rsid w:val="00084B13"/>
    <w:rsid w:val="00084DB6"/>
    <w:rsid w:val="00085AEE"/>
    <w:rsid w:val="000864A2"/>
    <w:rsid w:val="00086A62"/>
    <w:rsid w:val="00087EDE"/>
    <w:rsid w:val="000900E7"/>
    <w:rsid w:val="00090D3D"/>
    <w:rsid w:val="00090FB2"/>
    <w:rsid w:val="00091250"/>
    <w:rsid w:val="00091696"/>
    <w:rsid w:val="00091AA2"/>
    <w:rsid w:val="00094CB4"/>
    <w:rsid w:val="00095301"/>
    <w:rsid w:val="00095310"/>
    <w:rsid w:val="00095910"/>
    <w:rsid w:val="00095E13"/>
    <w:rsid w:val="00095E58"/>
    <w:rsid w:val="00096F46"/>
    <w:rsid w:val="000A03A0"/>
    <w:rsid w:val="000A1169"/>
    <w:rsid w:val="000A16B3"/>
    <w:rsid w:val="000A22D9"/>
    <w:rsid w:val="000A239B"/>
    <w:rsid w:val="000A31A0"/>
    <w:rsid w:val="000A39E8"/>
    <w:rsid w:val="000A39EE"/>
    <w:rsid w:val="000A40E3"/>
    <w:rsid w:val="000A4DA9"/>
    <w:rsid w:val="000A52E0"/>
    <w:rsid w:val="000A5BB0"/>
    <w:rsid w:val="000A5D32"/>
    <w:rsid w:val="000A5FC5"/>
    <w:rsid w:val="000A63BB"/>
    <w:rsid w:val="000A72F5"/>
    <w:rsid w:val="000B0A78"/>
    <w:rsid w:val="000B0AE1"/>
    <w:rsid w:val="000B0BAC"/>
    <w:rsid w:val="000B0BE2"/>
    <w:rsid w:val="000B1401"/>
    <w:rsid w:val="000B1780"/>
    <w:rsid w:val="000B22E4"/>
    <w:rsid w:val="000B2945"/>
    <w:rsid w:val="000B378C"/>
    <w:rsid w:val="000B3B2E"/>
    <w:rsid w:val="000B43B7"/>
    <w:rsid w:val="000B51EE"/>
    <w:rsid w:val="000B5894"/>
    <w:rsid w:val="000B5A14"/>
    <w:rsid w:val="000B5E6D"/>
    <w:rsid w:val="000B5E8D"/>
    <w:rsid w:val="000B61C4"/>
    <w:rsid w:val="000B7708"/>
    <w:rsid w:val="000C0234"/>
    <w:rsid w:val="000C0277"/>
    <w:rsid w:val="000C0412"/>
    <w:rsid w:val="000C0632"/>
    <w:rsid w:val="000C0C32"/>
    <w:rsid w:val="000C0FC1"/>
    <w:rsid w:val="000C11C7"/>
    <w:rsid w:val="000C132E"/>
    <w:rsid w:val="000C1BF9"/>
    <w:rsid w:val="000C1D09"/>
    <w:rsid w:val="000C2DE4"/>
    <w:rsid w:val="000C3293"/>
    <w:rsid w:val="000C3617"/>
    <w:rsid w:val="000C39B7"/>
    <w:rsid w:val="000C4B62"/>
    <w:rsid w:val="000C4F68"/>
    <w:rsid w:val="000C5193"/>
    <w:rsid w:val="000C5684"/>
    <w:rsid w:val="000C5A0C"/>
    <w:rsid w:val="000C5ACB"/>
    <w:rsid w:val="000C61BF"/>
    <w:rsid w:val="000C64B6"/>
    <w:rsid w:val="000C67C2"/>
    <w:rsid w:val="000C6881"/>
    <w:rsid w:val="000C6AA7"/>
    <w:rsid w:val="000C6FD7"/>
    <w:rsid w:val="000D0030"/>
    <w:rsid w:val="000D0274"/>
    <w:rsid w:val="000D1589"/>
    <w:rsid w:val="000D1B4C"/>
    <w:rsid w:val="000D279F"/>
    <w:rsid w:val="000D28C4"/>
    <w:rsid w:val="000D3AE4"/>
    <w:rsid w:val="000D3FBC"/>
    <w:rsid w:val="000D57A9"/>
    <w:rsid w:val="000D5C2C"/>
    <w:rsid w:val="000D5ED6"/>
    <w:rsid w:val="000D657D"/>
    <w:rsid w:val="000D6894"/>
    <w:rsid w:val="000D6895"/>
    <w:rsid w:val="000D6BC4"/>
    <w:rsid w:val="000D6EF5"/>
    <w:rsid w:val="000D7206"/>
    <w:rsid w:val="000D72EB"/>
    <w:rsid w:val="000D758D"/>
    <w:rsid w:val="000D75AE"/>
    <w:rsid w:val="000D75D0"/>
    <w:rsid w:val="000D7AFE"/>
    <w:rsid w:val="000E0889"/>
    <w:rsid w:val="000E09FD"/>
    <w:rsid w:val="000E0A71"/>
    <w:rsid w:val="000E0BAF"/>
    <w:rsid w:val="000E135E"/>
    <w:rsid w:val="000E177C"/>
    <w:rsid w:val="000E1B0D"/>
    <w:rsid w:val="000E23F3"/>
    <w:rsid w:val="000E2838"/>
    <w:rsid w:val="000E2F66"/>
    <w:rsid w:val="000E3345"/>
    <w:rsid w:val="000E3EDA"/>
    <w:rsid w:val="000E4B7D"/>
    <w:rsid w:val="000E5193"/>
    <w:rsid w:val="000E533A"/>
    <w:rsid w:val="000E587C"/>
    <w:rsid w:val="000E5A3C"/>
    <w:rsid w:val="000E5BA6"/>
    <w:rsid w:val="000E5D92"/>
    <w:rsid w:val="000E5E95"/>
    <w:rsid w:val="000E6042"/>
    <w:rsid w:val="000E61B6"/>
    <w:rsid w:val="000E6381"/>
    <w:rsid w:val="000E6C7A"/>
    <w:rsid w:val="000E79A8"/>
    <w:rsid w:val="000E7E6A"/>
    <w:rsid w:val="000F0C1F"/>
    <w:rsid w:val="000F0D73"/>
    <w:rsid w:val="000F1D5B"/>
    <w:rsid w:val="000F2304"/>
    <w:rsid w:val="000F265A"/>
    <w:rsid w:val="000F403F"/>
    <w:rsid w:val="000F40FE"/>
    <w:rsid w:val="000F4FC1"/>
    <w:rsid w:val="000F533A"/>
    <w:rsid w:val="000F54E3"/>
    <w:rsid w:val="000F5508"/>
    <w:rsid w:val="000F64AA"/>
    <w:rsid w:val="000F6777"/>
    <w:rsid w:val="000F6937"/>
    <w:rsid w:val="000F6941"/>
    <w:rsid w:val="000F6E7E"/>
    <w:rsid w:val="000F749E"/>
    <w:rsid w:val="000F765F"/>
    <w:rsid w:val="000F7870"/>
    <w:rsid w:val="000F7AFE"/>
    <w:rsid w:val="000F7BF9"/>
    <w:rsid w:val="001000DF"/>
    <w:rsid w:val="0010034F"/>
    <w:rsid w:val="00100BE4"/>
    <w:rsid w:val="00101FB0"/>
    <w:rsid w:val="0010201C"/>
    <w:rsid w:val="0010219F"/>
    <w:rsid w:val="00102273"/>
    <w:rsid w:val="001027A3"/>
    <w:rsid w:val="001029E6"/>
    <w:rsid w:val="00102C3B"/>
    <w:rsid w:val="00102C90"/>
    <w:rsid w:val="00102CE3"/>
    <w:rsid w:val="0010310A"/>
    <w:rsid w:val="001046EA"/>
    <w:rsid w:val="00104B4C"/>
    <w:rsid w:val="00105127"/>
    <w:rsid w:val="00105421"/>
    <w:rsid w:val="00105DEA"/>
    <w:rsid w:val="001069EE"/>
    <w:rsid w:val="00106B7B"/>
    <w:rsid w:val="00106D86"/>
    <w:rsid w:val="0010736D"/>
    <w:rsid w:val="001074B4"/>
    <w:rsid w:val="00107A51"/>
    <w:rsid w:val="0011027E"/>
    <w:rsid w:val="00110966"/>
    <w:rsid w:val="00110D10"/>
    <w:rsid w:val="00111BD6"/>
    <w:rsid w:val="00111C74"/>
    <w:rsid w:val="001120CB"/>
    <w:rsid w:val="001120D5"/>
    <w:rsid w:val="001122C7"/>
    <w:rsid w:val="00112E0B"/>
    <w:rsid w:val="00113111"/>
    <w:rsid w:val="00113320"/>
    <w:rsid w:val="0011348A"/>
    <w:rsid w:val="00113963"/>
    <w:rsid w:val="00113A93"/>
    <w:rsid w:val="001140D6"/>
    <w:rsid w:val="0011455A"/>
    <w:rsid w:val="00114BBC"/>
    <w:rsid w:val="00114C2C"/>
    <w:rsid w:val="00115251"/>
    <w:rsid w:val="00115275"/>
    <w:rsid w:val="0011590D"/>
    <w:rsid w:val="001166A1"/>
    <w:rsid w:val="00117037"/>
    <w:rsid w:val="00117326"/>
    <w:rsid w:val="00117B66"/>
    <w:rsid w:val="001205D3"/>
    <w:rsid w:val="00120E66"/>
    <w:rsid w:val="00121109"/>
    <w:rsid w:val="00121ECC"/>
    <w:rsid w:val="00121FC5"/>
    <w:rsid w:val="001231B2"/>
    <w:rsid w:val="001231F6"/>
    <w:rsid w:val="0012368D"/>
    <w:rsid w:val="00124043"/>
    <w:rsid w:val="00124274"/>
    <w:rsid w:val="00124E9C"/>
    <w:rsid w:val="00124EDD"/>
    <w:rsid w:val="00125511"/>
    <w:rsid w:val="00125FFD"/>
    <w:rsid w:val="00126E68"/>
    <w:rsid w:val="00127504"/>
    <w:rsid w:val="00127BBD"/>
    <w:rsid w:val="00127C32"/>
    <w:rsid w:val="00127CC8"/>
    <w:rsid w:val="00130529"/>
    <w:rsid w:val="001310AE"/>
    <w:rsid w:val="001316D3"/>
    <w:rsid w:val="001319F5"/>
    <w:rsid w:val="00131D06"/>
    <w:rsid w:val="00132A92"/>
    <w:rsid w:val="00133932"/>
    <w:rsid w:val="001339F0"/>
    <w:rsid w:val="00133C14"/>
    <w:rsid w:val="00134819"/>
    <w:rsid w:val="00134C71"/>
    <w:rsid w:val="0013589A"/>
    <w:rsid w:val="001360F4"/>
    <w:rsid w:val="00136B68"/>
    <w:rsid w:val="00136C11"/>
    <w:rsid w:val="001377A2"/>
    <w:rsid w:val="00137855"/>
    <w:rsid w:val="001379FE"/>
    <w:rsid w:val="00137AEC"/>
    <w:rsid w:val="00137CF0"/>
    <w:rsid w:val="001408EA"/>
    <w:rsid w:val="001411E6"/>
    <w:rsid w:val="00141586"/>
    <w:rsid w:val="00141856"/>
    <w:rsid w:val="00141EF0"/>
    <w:rsid w:val="0014256D"/>
    <w:rsid w:val="00143A6A"/>
    <w:rsid w:val="00143E42"/>
    <w:rsid w:val="00144552"/>
    <w:rsid w:val="00145488"/>
    <w:rsid w:val="00145AEA"/>
    <w:rsid w:val="00145B00"/>
    <w:rsid w:val="0014649A"/>
    <w:rsid w:val="0014670D"/>
    <w:rsid w:val="00150B3B"/>
    <w:rsid w:val="00150F07"/>
    <w:rsid w:val="00151AEA"/>
    <w:rsid w:val="00151D8B"/>
    <w:rsid w:val="00152CB2"/>
    <w:rsid w:val="00152ED6"/>
    <w:rsid w:val="001543BF"/>
    <w:rsid w:val="00154AF4"/>
    <w:rsid w:val="0015510E"/>
    <w:rsid w:val="001559FA"/>
    <w:rsid w:val="00156081"/>
    <w:rsid w:val="00156525"/>
    <w:rsid w:val="00156D47"/>
    <w:rsid w:val="00157709"/>
    <w:rsid w:val="00157C61"/>
    <w:rsid w:val="001613BF"/>
    <w:rsid w:val="001627C8"/>
    <w:rsid w:val="00163180"/>
    <w:rsid w:val="00163466"/>
    <w:rsid w:val="00163995"/>
    <w:rsid w:val="00163A27"/>
    <w:rsid w:val="00164300"/>
    <w:rsid w:val="00164573"/>
    <w:rsid w:val="00164A80"/>
    <w:rsid w:val="00164FAB"/>
    <w:rsid w:val="00165B25"/>
    <w:rsid w:val="00167BEA"/>
    <w:rsid w:val="00170222"/>
    <w:rsid w:val="0017028E"/>
    <w:rsid w:val="00170CD0"/>
    <w:rsid w:val="00170FBE"/>
    <w:rsid w:val="001715DC"/>
    <w:rsid w:val="00171896"/>
    <w:rsid w:val="00171BF2"/>
    <w:rsid w:val="0017227A"/>
    <w:rsid w:val="0017235C"/>
    <w:rsid w:val="00172394"/>
    <w:rsid w:val="00172590"/>
    <w:rsid w:val="001727DF"/>
    <w:rsid w:val="00173054"/>
    <w:rsid w:val="00173E43"/>
    <w:rsid w:val="0017424D"/>
    <w:rsid w:val="001745B8"/>
    <w:rsid w:val="00174610"/>
    <w:rsid w:val="00174FE2"/>
    <w:rsid w:val="00176C95"/>
    <w:rsid w:val="00176C99"/>
    <w:rsid w:val="00176F33"/>
    <w:rsid w:val="0017786D"/>
    <w:rsid w:val="00177D6D"/>
    <w:rsid w:val="00177F45"/>
    <w:rsid w:val="00177F90"/>
    <w:rsid w:val="001803F0"/>
    <w:rsid w:val="001805F9"/>
    <w:rsid w:val="00180945"/>
    <w:rsid w:val="00180DA2"/>
    <w:rsid w:val="00181661"/>
    <w:rsid w:val="001819A3"/>
    <w:rsid w:val="001819DC"/>
    <w:rsid w:val="00181A04"/>
    <w:rsid w:val="00181D8B"/>
    <w:rsid w:val="001820CC"/>
    <w:rsid w:val="001826E9"/>
    <w:rsid w:val="00182992"/>
    <w:rsid w:val="00182A4C"/>
    <w:rsid w:val="00183341"/>
    <w:rsid w:val="00183B65"/>
    <w:rsid w:val="00183D59"/>
    <w:rsid w:val="001849D8"/>
    <w:rsid w:val="00184F3F"/>
    <w:rsid w:val="00185BEE"/>
    <w:rsid w:val="00185D56"/>
    <w:rsid w:val="00185E5E"/>
    <w:rsid w:val="0018627A"/>
    <w:rsid w:val="00186566"/>
    <w:rsid w:val="0018711D"/>
    <w:rsid w:val="00187F55"/>
    <w:rsid w:val="0019079D"/>
    <w:rsid w:val="001907FE"/>
    <w:rsid w:val="0019106A"/>
    <w:rsid w:val="001915FC"/>
    <w:rsid w:val="00191B7A"/>
    <w:rsid w:val="00191DA3"/>
    <w:rsid w:val="001921AF"/>
    <w:rsid w:val="001926D2"/>
    <w:rsid w:val="0019303D"/>
    <w:rsid w:val="00193155"/>
    <w:rsid w:val="001936F4"/>
    <w:rsid w:val="00193905"/>
    <w:rsid w:val="00193DF4"/>
    <w:rsid w:val="00193F92"/>
    <w:rsid w:val="00194252"/>
    <w:rsid w:val="00194969"/>
    <w:rsid w:val="00194F30"/>
    <w:rsid w:val="001952F5"/>
    <w:rsid w:val="00195E60"/>
    <w:rsid w:val="00196082"/>
    <w:rsid w:val="001961C9"/>
    <w:rsid w:val="001963FB"/>
    <w:rsid w:val="0019641C"/>
    <w:rsid w:val="00196A47"/>
    <w:rsid w:val="00196B89"/>
    <w:rsid w:val="00196E3E"/>
    <w:rsid w:val="00196E42"/>
    <w:rsid w:val="00197223"/>
    <w:rsid w:val="001A02DA"/>
    <w:rsid w:val="001A076C"/>
    <w:rsid w:val="001A0FF0"/>
    <w:rsid w:val="001A1294"/>
    <w:rsid w:val="001A238D"/>
    <w:rsid w:val="001A2672"/>
    <w:rsid w:val="001A27DC"/>
    <w:rsid w:val="001A2FEA"/>
    <w:rsid w:val="001A3CC8"/>
    <w:rsid w:val="001A3D19"/>
    <w:rsid w:val="001A4590"/>
    <w:rsid w:val="001A47DD"/>
    <w:rsid w:val="001A4858"/>
    <w:rsid w:val="001A4C68"/>
    <w:rsid w:val="001A51CE"/>
    <w:rsid w:val="001A54BA"/>
    <w:rsid w:val="001A5A8C"/>
    <w:rsid w:val="001A5F7B"/>
    <w:rsid w:val="001A6089"/>
    <w:rsid w:val="001A6B0D"/>
    <w:rsid w:val="001A6BCF"/>
    <w:rsid w:val="001A71B6"/>
    <w:rsid w:val="001A74F2"/>
    <w:rsid w:val="001B0580"/>
    <w:rsid w:val="001B0788"/>
    <w:rsid w:val="001B1189"/>
    <w:rsid w:val="001B168C"/>
    <w:rsid w:val="001B17AE"/>
    <w:rsid w:val="001B1D73"/>
    <w:rsid w:val="001B2377"/>
    <w:rsid w:val="001B2472"/>
    <w:rsid w:val="001B2878"/>
    <w:rsid w:val="001B2B97"/>
    <w:rsid w:val="001B3332"/>
    <w:rsid w:val="001B409B"/>
    <w:rsid w:val="001B40DC"/>
    <w:rsid w:val="001B4F1B"/>
    <w:rsid w:val="001B53DC"/>
    <w:rsid w:val="001B54F1"/>
    <w:rsid w:val="001B5894"/>
    <w:rsid w:val="001B5A2E"/>
    <w:rsid w:val="001B6044"/>
    <w:rsid w:val="001B66DA"/>
    <w:rsid w:val="001B6A7E"/>
    <w:rsid w:val="001B7C33"/>
    <w:rsid w:val="001C01C8"/>
    <w:rsid w:val="001C02E0"/>
    <w:rsid w:val="001C0895"/>
    <w:rsid w:val="001C1248"/>
    <w:rsid w:val="001C1823"/>
    <w:rsid w:val="001C2450"/>
    <w:rsid w:val="001C29EF"/>
    <w:rsid w:val="001C2AE5"/>
    <w:rsid w:val="001C2C26"/>
    <w:rsid w:val="001C3D1F"/>
    <w:rsid w:val="001C42AC"/>
    <w:rsid w:val="001C444A"/>
    <w:rsid w:val="001C45C7"/>
    <w:rsid w:val="001C4AFA"/>
    <w:rsid w:val="001C525F"/>
    <w:rsid w:val="001C5521"/>
    <w:rsid w:val="001C55A9"/>
    <w:rsid w:val="001C5B19"/>
    <w:rsid w:val="001C5BC4"/>
    <w:rsid w:val="001C69A4"/>
    <w:rsid w:val="001C6B38"/>
    <w:rsid w:val="001C74B1"/>
    <w:rsid w:val="001C7A22"/>
    <w:rsid w:val="001D030C"/>
    <w:rsid w:val="001D0781"/>
    <w:rsid w:val="001D082E"/>
    <w:rsid w:val="001D0F18"/>
    <w:rsid w:val="001D116E"/>
    <w:rsid w:val="001D1377"/>
    <w:rsid w:val="001D2801"/>
    <w:rsid w:val="001D36C0"/>
    <w:rsid w:val="001D37DA"/>
    <w:rsid w:val="001D3B55"/>
    <w:rsid w:val="001D3E4B"/>
    <w:rsid w:val="001D3FF0"/>
    <w:rsid w:val="001D47CE"/>
    <w:rsid w:val="001D47FA"/>
    <w:rsid w:val="001D4B69"/>
    <w:rsid w:val="001D4BC0"/>
    <w:rsid w:val="001D5756"/>
    <w:rsid w:val="001D5974"/>
    <w:rsid w:val="001D68A5"/>
    <w:rsid w:val="001E049A"/>
    <w:rsid w:val="001E097C"/>
    <w:rsid w:val="001E0B8D"/>
    <w:rsid w:val="001E1883"/>
    <w:rsid w:val="001E25FA"/>
    <w:rsid w:val="001E3072"/>
    <w:rsid w:val="001E46E3"/>
    <w:rsid w:val="001E5397"/>
    <w:rsid w:val="001E552E"/>
    <w:rsid w:val="001E55E4"/>
    <w:rsid w:val="001E56E8"/>
    <w:rsid w:val="001E6BBE"/>
    <w:rsid w:val="001E6BCE"/>
    <w:rsid w:val="001E6BE0"/>
    <w:rsid w:val="001E70F5"/>
    <w:rsid w:val="001E783C"/>
    <w:rsid w:val="001E7E32"/>
    <w:rsid w:val="001F0B4C"/>
    <w:rsid w:val="001F0C85"/>
    <w:rsid w:val="001F1738"/>
    <w:rsid w:val="001F319B"/>
    <w:rsid w:val="001F319D"/>
    <w:rsid w:val="001F34D1"/>
    <w:rsid w:val="001F36E5"/>
    <w:rsid w:val="001F4421"/>
    <w:rsid w:val="001F4864"/>
    <w:rsid w:val="001F4B1F"/>
    <w:rsid w:val="001F4BD4"/>
    <w:rsid w:val="001F553A"/>
    <w:rsid w:val="001F583D"/>
    <w:rsid w:val="001F63C9"/>
    <w:rsid w:val="001F6702"/>
    <w:rsid w:val="001F6CF6"/>
    <w:rsid w:val="001F6DA2"/>
    <w:rsid w:val="001F79BB"/>
    <w:rsid w:val="00200ECB"/>
    <w:rsid w:val="0020114D"/>
    <w:rsid w:val="00201966"/>
    <w:rsid w:val="00202B2E"/>
    <w:rsid w:val="00202E4D"/>
    <w:rsid w:val="0020340C"/>
    <w:rsid w:val="00203540"/>
    <w:rsid w:val="00203BDE"/>
    <w:rsid w:val="00204418"/>
    <w:rsid w:val="002046C7"/>
    <w:rsid w:val="002066F2"/>
    <w:rsid w:val="0020693F"/>
    <w:rsid w:val="00206FD6"/>
    <w:rsid w:val="0020710B"/>
    <w:rsid w:val="00207701"/>
    <w:rsid w:val="0020793E"/>
    <w:rsid w:val="00207A56"/>
    <w:rsid w:val="00210A76"/>
    <w:rsid w:val="00210CE9"/>
    <w:rsid w:val="002113B2"/>
    <w:rsid w:val="0021184D"/>
    <w:rsid w:val="00211D4B"/>
    <w:rsid w:val="00211DDC"/>
    <w:rsid w:val="00212BD2"/>
    <w:rsid w:val="002132BC"/>
    <w:rsid w:val="00213686"/>
    <w:rsid w:val="00213EB0"/>
    <w:rsid w:val="00214633"/>
    <w:rsid w:val="002155D1"/>
    <w:rsid w:val="002159FA"/>
    <w:rsid w:val="002163D3"/>
    <w:rsid w:val="002165A5"/>
    <w:rsid w:val="0021695E"/>
    <w:rsid w:val="00217338"/>
    <w:rsid w:val="00217FBF"/>
    <w:rsid w:val="0022003F"/>
    <w:rsid w:val="00220339"/>
    <w:rsid w:val="00220901"/>
    <w:rsid w:val="002215AD"/>
    <w:rsid w:val="00221C62"/>
    <w:rsid w:val="00221D4C"/>
    <w:rsid w:val="00222268"/>
    <w:rsid w:val="002226E7"/>
    <w:rsid w:val="00222AB1"/>
    <w:rsid w:val="00222AD3"/>
    <w:rsid w:val="002230C0"/>
    <w:rsid w:val="002238C8"/>
    <w:rsid w:val="00223EED"/>
    <w:rsid w:val="00224BCA"/>
    <w:rsid w:val="0022543E"/>
    <w:rsid w:val="00225A45"/>
    <w:rsid w:val="00226914"/>
    <w:rsid w:val="00226FCF"/>
    <w:rsid w:val="0022714A"/>
    <w:rsid w:val="00227F63"/>
    <w:rsid w:val="002303C1"/>
    <w:rsid w:val="00230666"/>
    <w:rsid w:val="002308B6"/>
    <w:rsid w:val="0023173F"/>
    <w:rsid w:val="0023191A"/>
    <w:rsid w:val="00231A90"/>
    <w:rsid w:val="002322C9"/>
    <w:rsid w:val="0023288A"/>
    <w:rsid w:val="0023296E"/>
    <w:rsid w:val="00232ABF"/>
    <w:rsid w:val="0023377C"/>
    <w:rsid w:val="002339B0"/>
    <w:rsid w:val="00234759"/>
    <w:rsid w:val="002348B8"/>
    <w:rsid w:val="00235F82"/>
    <w:rsid w:val="002360F3"/>
    <w:rsid w:val="00236BB3"/>
    <w:rsid w:val="00236C52"/>
    <w:rsid w:val="00237039"/>
    <w:rsid w:val="002377B5"/>
    <w:rsid w:val="00237C63"/>
    <w:rsid w:val="00240159"/>
    <w:rsid w:val="00240DFE"/>
    <w:rsid w:val="002415E9"/>
    <w:rsid w:val="00242744"/>
    <w:rsid w:val="0024295D"/>
    <w:rsid w:val="00242C49"/>
    <w:rsid w:val="00242C85"/>
    <w:rsid w:val="00242DBF"/>
    <w:rsid w:val="00243127"/>
    <w:rsid w:val="002445CD"/>
    <w:rsid w:val="002448A3"/>
    <w:rsid w:val="002448BC"/>
    <w:rsid w:val="00245114"/>
    <w:rsid w:val="002451BB"/>
    <w:rsid w:val="00245308"/>
    <w:rsid w:val="00247C5F"/>
    <w:rsid w:val="002508FA"/>
    <w:rsid w:val="00250BC0"/>
    <w:rsid w:val="00250D6A"/>
    <w:rsid w:val="002515B3"/>
    <w:rsid w:val="002524D8"/>
    <w:rsid w:val="00252BBD"/>
    <w:rsid w:val="00252D76"/>
    <w:rsid w:val="00252DC3"/>
    <w:rsid w:val="002533E6"/>
    <w:rsid w:val="0025382F"/>
    <w:rsid w:val="00253909"/>
    <w:rsid w:val="00253C35"/>
    <w:rsid w:val="002553D9"/>
    <w:rsid w:val="0025732A"/>
    <w:rsid w:val="002575A0"/>
    <w:rsid w:val="00257687"/>
    <w:rsid w:val="00257D9F"/>
    <w:rsid w:val="00260710"/>
    <w:rsid w:val="002615A3"/>
    <w:rsid w:val="00261702"/>
    <w:rsid w:val="00261CAC"/>
    <w:rsid w:val="00261DB1"/>
    <w:rsid w:val="0026228B"/>
    <w:rsid w:val="00263178"/>
    <w:rsid w:val="00264CD1"/>
    <w:rsid w:val="0026505B"/>
    <w:rsid w:val="00265928"/>
    <w:rsid w:val="00265DED"/>
    <w:rsid w:val="00265ECF"/>
    <w:rsid w:val="002671F6"/>
    <w:rsid w:val="0027079F"/>
    <w:rsid w:val="00270C47"/>
    <w:rsid w:val="00270F3D"/>
    <w:rsid w:val="00271411"/>
    <w:rsid w:val="00271B08"/>
    <w:rsid w:val="00271E50"/>
    <w:rsid w:val="0027261C"/>
    <w:rsid w:val="00273304"/>
    <w:rsid w:val="00273614"/>
    <w:rsid w:val="00273870"/>
    <w:rsid w:val="00274313"/>
    <w:rsid w:val="002747C3"/>
    <w:rsid w:val="00274893"/>
    <w:rsid w:val="0027492C"/>
    <w:rsid w:val="00274C3F"/>
    <w:rsid w:val="00274FB8"/>
    <w:rsid w:val="00275F63"/>
    <w:rsid w:val="00276027"/>
    <w:rsid w:val="002763CB"/>
    <w:rsid w:val="002768D8"/>
    <w:rsid w:val="00277060"/>
    <w:rsid w:val="00277542"/>
    <w:rsid w:val="002777C0"/>
    <w:rsid w:val="0027785B"/>
    <w:rsid w:val="00277D2E"/>
    <w:rsid w:val="00280678"/>
    <w:rsid w:val="002809E7"/>
    <w:rsid w:val="00282398"/>
    <w:rsid w:val="00282755"/>
    <w:rsid w:val="00282A93"/>
    <w:rsid w:val="00282A96"/>
    <w:rsid w:val="00283825"/>
    <w:rsid w:val="00284698"/>
    <w:rsid w:val="00284E36"/>
    <w:rsid w:val="00285873"/>
    <w:rsid w:val="002858A0"/>
    <w:rsid w:val="00285FCE"/>
    <w:rsid w:val="002866EA"/>
    <w:rsid w:val="00286880"/>
    <w:rsid w:val="00286A54"/>
    <w:rsid w:val="00287057"/>
    <w:rsid w:val="0028715D"/>
    <w:rsid w:val="00287565"/>
    <w:rsid w:val="00287965"/>
    <w:rsid w:val="00287BF5"/>
    <w:rsid w:val="0029034C"/>
    <w:rsid w:val="00290CE9"/>
    <w:rsid w:val="002918A9"/>
    <w:rsid w:val="0029196D"/>
    <w:rsid w:val="00292D0E"/>
    <w:rsid w:val="00293122"/>
    <w:rsid w:val="0029435F"/>
    <w:rsid w:val="002947B6"/>
    <w:rsid w:val="00294937"/>
    <w:rsid w:val="002954B3"/>
    <w:rsid w:val="00295F82"/>
    <w:rsid w:val="002976F0"/>
    <w:rsid w:val="002A054A"/>
    <w:rsid w:val="002A185D"/>
    <w:rsid w:val="002A1D3C"/>
    <w:rsid w:val="002A240D"/>
    <w:rsid w:val="002A2B75"/>
    <w:rsid w:val="002A2BD2"/>
    <w:rsid w:val="002A2C33"/>
    <w:rsid w:val="002A2F85"/>
    <w:rsid w:val="002A3913"/>
    <w:rsid w:val="002A50D5"/>
    <w:rsid w:val="002A567F"/>
    <w:rsid w:val="002A6E4B"/>
    <w:rsid w:val="002A7F6D"/>
    <w:rsid w:val="002B11EB"/>
    <w:rsid w:val="002B15A1"/>
    <w:rsid w:val="002B216A"/>
    <w:rsid w:val="002B2DCC"/>
    <w:rsid w:val="002B2E56"/>
    <w:rsid w:val="002B2E72"/>
    <w:rsid w:val="002B3153"/>
    <w:rsid w:val="002B39C6"/>
    <w:rsid w:val="002B4455"/>
    <w:rsid w:val="002B4565"/>
    <w:rsid w:val="002B4986"/>
    <w:rsid w:val="002B4A7C"/>
    <w:rsid w:val="002B4EB0"/>
    <w:rsid w:val="002B52EA"/>
    <w:rsid w:val="002B589A"/>
    <w:rsid w:val="002B6737"/>
    <w:rsid w:val="002B67A6"/>
    <w:rsid w:val="002B6A02"/>
    <w:rsid w:val="002B73EA"/>
    <w:rsid w:val="002C009C"/>
    <w:rsid w:val="002C0909"/>
    <w:rsid w:val="002C0D76"/>
    <w:rsid w:val="002C19DA"/>
    <w:rsid w:val="002C2480"/>
    <w:rsid w:val="002C273D"/>
    <w:rsid w:val="002C275F"/>
    <w:rsid w:val="002C2AE9"/>
    <w:rsid w:val="002C2B13"/>
    <w:rsid w:val="002C2E6C"/>
    <w:rsid w:val="002C38F2"/>
    <w:rsid w:val="002C3A7F"/>
    <w:rsid w:val="002C3EA3"/>
    <w:rsid w:val="002C4185"/>
    <w:rsid w:val="002C52CB"/>
    <w:rsid w:val="002C53A7"/>
    <w:rsid w:val="002C5DE8"/>
    <w:rsid w:val="002C605E"/>
    <w:rsid w:val="002C750C"/>
    <w:rsid w:val="002C7D51"/>
    <w:rsid w:val="002D019E"/>
    <w:rsid w:val="002D02C0"/>
    <w:rsid w:val="002D03EA"/>
    <w:rsid w:val="002D13F0"/>
    <w:rsid w:val="002D148F"/>
    <w:rsid w:val="002D1B77"/>
    <w:rsid w:val="002D1FFD"/>
    <w:rsid w:val="002D3050"/>
    <w:rsid w:val="002D3586"/>
    <w:rsid w:val="002D4601"/>
    <w:rsid w:val="002D4608"/>
    <w:rsid w:val="002D4ACC"/>
    <w:rsid w:val="002D4B77"/>
    <w:rsid w:val="002D4E55"/>
    <w:rsid w:val="002D55EA"/>
    <w:rsid w:val="002D5848"/>
    <w:rsid w:val="002D58FC"/>
    <w:rsid w:val="002D62F4"/>
    <w:rsid w:val="002D6447"/>
    <w:rsid w:val="002D65AF"/>
    <w:rsid w:val="002D6A9E"/>
    <w:rsid w:val="002D6BD2"/>
    <w:rsid w:val="002D7369"/>
    <w:rsid w:val="002D77A8"/>
    <w:rsid w:val="002D78C2"/>
    <w:rsid w:val="002D7AA8"/>
    <w:rsid w:val="002D7EBB"/>
    <w:rsid w:val="002D7EC0"/>
    <w:rsid w:val="002D7ECC"/>
    <w:rsid w:val="002E0912"/>
    <w:rsid w:val="002E09B5"/>
    <w:rsid w:val="002E1F75"/>
    <w:rsid w:val="002E24A4"/>
    <w:rsid w:val="002E280F"/>
    <w:rsid w:val="002E40E7"/>
    <w:rsid w:val="002E4423"/>
    <w:rsid w:val="002E4520"/>
    <w:rsid w:val="002E4709"/>
    <w:rsid w:val="002E505D"/>
    <w:rsid w:val="002E588E"/>
    <w:rsid w:val="002E5FE0"/>
    <w:rsid w:val="002E680C"/>
    <w:rsid w:val="002E6910"/>
    <w:rsid w:val="002E73DA"/>
    <w:rsid w:val="002E7BDD"/>
    <w:rsid w:val="002E7DE4"/>
    <w:rsid w:val="002F0225"/>
    <w:rsid w:val="002F0636"/>
    <w:rsid w:val="002F1C6B"/>
    <w:rsid w:val="002F1E18"/>
    <w:rsid w:val="002F361E"/>
    <w:rsid w:val="002F37FB"/>
    <w:rsid w:val="002F3869"/>
    <w:rsid w:val="002F3CA6"/>
    <w:rsid w:val="002F4C45"/>
    <w:rsid w:val="002F57AD"/>
    <w:rsid w:val="002F5E12"/>
    <w:rsid w:val="002F5E94"/>
    <w:rsid w:val="002F60DA"/>
    <w:rsid w:val="002F61E9"/>
    <w:rsid w:val="002F6B21"/>
    <w:rsid w:val="002F6C11"/>
    <w:rsid w:val="002F6EDD"/>
    <w:rsid w:val="002F7680"/>
    <w:rsid w:val="002F77DA"/>
    <w:rsid w:val="002F7C9F"/>
    <w:rsid w:val="00300218"/>
    <w:rsid w:val="0030024E"/>
    <w:rsid w:val="00300A04"/>
    <w:rsid w:val="00301A02"/>
    <w:rsid w:val="00301A3B"/>
    <w:rsid w:val="00301BBE"/>
    <w:rsid w:val="003028BD"/>
    <w:rsid w:val="00302F77"/>
    <w:rsid w:val="00303048"/>
    <w:rsid w:val="003030F4"/>
    <w:rsid w:val="0030336F"/>
    <w:rsid w:val="00303798"/>
    <w:rsid w:val="003039B1"/>
    <w:rsid w:val="00304E81"/>
    <w:rsid w:val="003051FA"/>
    <w:rsid w:val="00305E09"/>
    <w:rsid w:val="00305F1B"/>
    <w:rsid w:val="00306A40"/>
    <w:rsid w:val="00306D1E"/>
    <w:rsid w:val="003070D5"/>
    <w:rsid w:val="0030741B"/>
    <w:rsid w:val="00307487"/>
    <w:rsid w:val="003078C1"/>
    <w:rsid w:val="0031126E"/>
    <w:rsid w:val="003119DB"/>
    <w:rsid w:val="00311CA4"/>
    <w:rsid w:val="00311F59"/>
    <w:rsid w:val="0031273F"/>
    <w:rsid w:val="00312903"/>
    <w:rsid w:val="003132A7"/>
    <w:rsid w:val="003133A7"/>
    <w:rsid w:val="003137DE"/>
    <w:rsid w:val="00315045"/>
    <w:rsid w:val="00315804"/>
    <w:rsid w:val="00315AAE"/>
    <w:rsid w:val="00315F75"/>
    <w:rsid w:val="0031677A"/>
    <w:rsid w:val="003169CB"/>
    <w:rsid w:val="00317F1D"/>
    <w:rsid w:val="00320062"/>
    <w:rsid w:val="00320888"/>
    <w:rsid w:val="00320D1F"/>
    <w:rsid w:val="00321153"/>
    <w:rsid w:val="0032118C"/>
    <w:rsid w:val="00321325"/>
    <w:rsid w:val="00322D70"/>
    <w:rsid w:val="00322E75"/>
    <w:rsid w:val="00322EB3"/>
    <w:rsid w:val="003230F5"/>
    <w:rsid w:val="003232B0"/>
    <w:rsid w:val="003234F6"/>
    <w:rsid w:val="00323508"/>
    <w:rsid w:val="0032354A"/>
    <w:rsid w:val="0032370B"/>
    <w:rsid w:val="00324E2B"/>
    <w:rsid w:val="003253E0"/>
    <w:rsid w:val="0032544E"/>
    <w:rsid w:val="00325757"/>
    <w:rsid w:val="003257FF"/>
    <w:rsid w:val="00326FB7"/>
    <w:rsid w:val="003302E2"/>
    <w:rsid w:val="003307A2"/>
    <w:rsid w:val="00330BCE"/>
    <w:rsid w:val="0033136A"/>
    <w:rsid w:val="00331B73"/>
    <w:rsid w:val="0033268F"/>
    <w:rsid w:val="0033278D"/>
    <w:rsid w:val="00333122"/>
    <w:rsid w:val="00333205"/>
    <w:rsid w:val="0033396A"/>
    <w:rsid w:val="00333CFB"/>
    <w:rsid w:val="0033420A"/>
    <w:rsid w:val="0033488C"/>
    <w:rsid w:val="0033524F"/>
    <w:rsid w:val="00335422"/>
    <w:rsid w:val="003356A8"/>
    <w:rsid w:val="00335CCB"/>
    <w:rsid w:val="00335DAA"/>
    <w:rsid w:val="003366D8"/>
    <w:rsid w:val="0033689D"/>
    <w:rsid w:val="00336D07"/>
    <w:rsid w:val="003371FF"/>
    <w:rsid w:val="00337318"/>
    <w:rsid w:val="003373FA"/>
    <w:rsid w:val="00337596"/>
    <w:rsid w:val="00340BCA"/>
    <w:rsid w:val="00341566"/>
    <w:rsid w:val="0034163D"/>
    <w:rsid w:val="00341750"/>
    <w:rsid w:val="0034205B"/>
    <w:rsid w:val="003425D3"/>
    <w:rsid w:val="00342B33"/>
    <w:rsid w:val="00342D81"/>
    <w:rsid w:val="00343872"/>
    <w:rsid w:val="0034434B"/>
    <w:rsid w:val="00345AEA"/>
    <w:rsid w:val="00345D92"/>
    <w:rsid w:val="00346835"/>
    <w:rsid w:val="0034686F"/>
    <w:rsid w:val="003470E4"/>
    <w:rsid w:val="003472C2"/>
    <w:rsid w:val="003473EE"/>
    <w:rsid w:val="00347596"/>
    <w:rsid w:val="003475E3"/>
    <w:rsid w:val="003507D4"/>
    <w:rsid w:val="003513E7"/>
    <w:rsid w:val="003516AC"/>
    <w:rsid w:val="00351FA1"/>
    <w:rsid w:val="00352715"/>
    <w:rsid w:val="0035290F"/>
    <w:rsid w:val="00352C35"/>
    <w:rsid w:val="00352E34"/>
    <w:rsid w:val="00353410"/>
    <w:rsid w:val="0035362C"/>
    <w:rsid w:val="00353762"/>
    <w:rsid w:val="00354ED8"/>
    <w:rsid w:val="00354F18"/>
    <w:rsid w:val="00355226"/>
    <w:rsid w:val="00355F22"/>
    <w:rsid w:val="003568AD"/>
    <w:rsid w:val="003568BC"/>
    <w:rsid w:val="003571E9"/>
    <w:rsid w:val="00357C6A"/>
    <w:rsid w:val="00360672"/>
    <w:rsid w:val="00361433"/>
    <w:rsid w:val="003619D4"/>
    <w:rsid w:val="003626AE"/>
    <w:rsid w:val="00362706"/>
    <w:rsid w:val="00362CFB"/>
    <w:rsid w:val="003641DF"/>
    <w:rsid w:val="00364272"/>
    <w:rsid w:val="003643CE"/>
    <w:rsid w:val="0036456F"/>
    <w:rsid w:val="00364767"/>
    <w:rsid w:val="00364DB9"/>
    <w:rsid w:val="003650F5"/>
    <w:rsid w:val="00365101"/>
    <w:rsid w:val="00365A87"/>
    <w:rsid w:val="00367668"/>
    <w:rsid w:val="0036773F"/>
    <w:rsid w:val="00367B2B"/>
    <w:rsid w:val="00370508"/>
    <w:rsid w:val="00371754"/>
    <w:rsid w:val="0037251A"/>
    <w:rsid w:val="00372823"/>
    <w:rsid w:val="003731D9"/>
    <w:rsid w:val="0037385A"/>
    <w:rsid w:val="0037399A"/>
    <w:rsid w:val="00373AB4"/>
    <w:rsid w:val="00373D67"/>
    <w:rsid w:val="00374053"/>
    <w:rsid w:val="00374FBE"/>
    <w:rsid w:val="00375495"/>
    <w:rsid w:val="0037562C"/>
    <w:rsid w:val="00375C6B"/>
    <w:rsid w:val="00376906"/>
    <w:rsid w:val="00376CE4"/>
    <w:rsid w:val="00376E90"/>
    <w:rsid w:val="003773FE"/>
    <w:rsid w:val="0037799B"/>
    <w:rsid w:val="00380CFE"/>
    <w:rsid w:val="0038110C"/>
    <w:rsid w:val="00381567"/>
    <w:rsid w:val="00381A8D"/>
    <w:rsid w:val="00381BA6"/>
    <w:rsid w:val="00381D4A"/>
    <w:rsid w:val="003824E1"/>
    <w:rsid w:val="00382520"/>
    <w:rsid w:val="00382725"/>
    <w:rsid w:val="003828A4"/>
    <w:rsid w:val="00382D32"/>
    <w:rsid w:val="00384426"/>
    <w:rsid w:val="003847DE"/>
    <w:rsid w:val="00385878"/>
    <w:rsid w:val="00385AF9"/>
    <w:rsid w:val="00385B67"/>
    <w:rsid w:val="003866DE"/>
    <w:rsid w:val="00387068"/>
    <w:rsid w:val="00387B3A"/>
    <w:rsid w:val="00387C56"/>
    <w:rsid w:val="00390C3C"/>
    <w:rsid w:val="0039291F"/>
    <w:rsid w:val="00392F3B"/>
    <w:rsid w:val="00392F89"/>
    <w:rsid w:val="00393211"/>
    <w:rsid w:val="00393A89"/>
    <w:rsid w:val="003946BB"/>
    <w:rsid w:val="00394BFB"/>
    <w:rsid w:val="003953D2"/>
    <w:rsid w:val="0039561D"/>
    <w:rsid w:val="0039570A"/>
    <w:rsid w:val="00396011"/>
    <w:rsid w:val="0039724F"/>
    <w:rsid w:val="0039744F"/>
    <w:rsid w:val="0039776B"/>
    <w:rsid w:val="00397AE4"/>
    <w:rsid w:val="003A0D88"/>
    <w:rsid w:val="003A0E97"/>
    <w:rsid w:val="003A1810"/>
    <w:rsid w:val="003A19BD"/>
    <w:rsid w:val="003A241A"/>
    <w:rsid w:val="003A2423"/>
    <w:rsid w:val="003A28CA"/>
    <w:rsid w:val="003A2BEB"/>
    <w:rsid w:val="003A33F6"/>
    <w:rsid w:val="003A3D2A"/>
    <w:rsid w:val="003A3E96"/>
    <w:rsid w:val="003A4AE3"/>
    <w:rsid w:val="003A4E10"/>
    <w:rsid w:val="003A4F1B"/>
    <w:rsid w:val="003A509D"/>
    <w:rsid w:val="003A5414"/>
    <w:rsid w:val="003A5ED4"/>
    <w:rsid w:val="003A70C9"/>
    <w:rsid w:val="003B0901"/>
    <w:rsid w:val="003B118F"/>
    <w:rsid w:val="003B1BB7"/>
    <w:rsid w:val="003B273A"/>
    <w:rsid w:val="003B2BB4"/>
    <w:rsid w:val="003B3297"/>
    <w:rsid w:val="003B34D2"/>
    <w:rsid w:val="003B3A5F"/>
    <w:rsid w:val="003B3C38"/>
    <w:rsid w:val="003B3DB1"/>
    <w:rsid w:val="003B3E8A"/>
    <w:rsid w:val="003B3F4B"/>
    <w:rsid w:val="003B41B4"/>
    <w:rsid w:val="003B41EA"/>
    <w:rsid w:val="003B4488"/>
    <w:rsid w:val="003B4849"/>
    <w:rsid w:val="003B4BF7"/>
    <w:rsid w:val="003B5D00"/>
    <w:rsid w:val="003B72D5"/>
    <w:rsid w:val="003B7524"/>
    <w:rsid w:val="003B7A53"/>
    <w:rsid w:val="003C0038"/>
    <w:rsid w:val="003C1BA0"/>
    <w:rsid w:val="003C2694"/>
    <w:rsid w:val="003C3B8E"/>
    <w:rsid w:val="003C45B6"/>
    <w:rsid w:val="003C4D5B"/>
    <w:rsid w:val="003C5543"/>
    <w:rsid w:val="003C55EA"/>
    <w:rsid w:val="003C5779"/>
    <w:rsid w:val="003C6509"/>
    <w:rsid w:val="003C6A95"/>
    <w:rsid w:val="003C6D9C"/>
    <w:rsid w:val="003C70D8"/>
    <w:rsid w:val="003D1165"/>
    <w:rsid w:val="003D2467"/>
    <w:rsid w:val="003D2A62"/>
    <w:rsid w:val="003D2DD7"/>
    <w:rsid w:val="003D4424"/>
    <w:rsid w:val="003D4D05"/>
    <w:rsid w:val="003D513A"/>
    <w:rsid w:val="003D518F"/>
    <w:rsid w:val="003D5900"/>
    <w:rsid w:val="003D5D99"/>
    <w:rsid w:val="003D6E1C"/>
    <w:rsid w:val="003D6E87"/>
    <w:rsid w:val="003D72B9"/>
    <w:rsid w:val="003D7E4B"/>
    <w:rsid w:val="003E097F"/>
    <w:rsid w:val="003E0B5C"/>
    <w:rsid w:val="003E14CA"/>
    <w:rsid w:val="003E2221"/>
    <w:rsid w:val="003E236F"/>
    <w:rsid w:val="003E31D9"/>
    <w:rsid w:val="003E3D69"/>
    <w:rsid w:val="003E4BC7"/>
    <w:rsid w:val="003E52B3"/>
    <w:rsid w:val="003E56C8"/>
    <w:rsid w:val="003E5BF4"/>
    <w:rsid w:val="003E64CF"/>
    <w:rsid w:val="003E690A"/>
    <w:rsid w:val="003E6EF7"/>
    <w:rsid w:val="003E6FFD"/>
    <w:rsid w:val="003E7463"/>
    <w:rsid w:val="003E7835"/>
    <w:rsid w:val="003F0BFF"/>
    <w:rsid w:val="003F0C74"/>
    <w:rsid w:val="003F1A3E"/>
    <w:rsid w:val="003F220C"/>
    <w:rsid w:val="003F3970"/>
    <w:rsid w:val="003F42C9"/>
    <w:rsid w:val="003F509D"/>
    <w:rsid w:val="003F5269"/>
    <w:rsid w:val="003F52CA"/>
    <w:rsid w:val="003F53C8"/>
    <w:rsid w:val="003F57B1"/>
    <w:rsid w:val="003F5CFD"/>
    <w:rsid w:val="003F6348"/>
    <w:rsid w:val="003F672E"/>
    <w:rsid w:val="003F7C0D"/>
    <w:rsid w:val="003F7D88"/>
    <w:rsid w:val="00400710"/>
    <w:rsid w:val="0040090C"/>
    <w:rsid w:val="00400A1D"/>
    <w:rsid w:val="00400B7C"/>
    <w:rsid w:val="004013F9"/>
    <w:rsid w:val="00401DCE"/>
    <w:rsid w:val="004022E7"/>
    <w:rsid w:val="004029F6"/>
    <w:rsid w:val="00402FC6"/>
    <w:rsid w:val="00403AA5"/>
    <w:rsid w:val="00403D11"/>
    <w:rsid w:val="00404976"/>
    <w:rsid w:val="00404AD1"/>
    <w:rsid w:val="0040572D"/>
    <w:rsid w:val="00405E71"/>
    <w:rsid w:val="00405ED4"/>
    <w:rsid w:val="00406372"/>
    <w:rsid w:val="00406469"/>
    <w:rsid w:val="0040685B"/>
    <w:rsid w:val="004076B4"/>
    <w:rsid w:val="004076E7"/>
    <w:rsid w:val="00410423"/>
    <w:rsid w:val="004108DC"/>
    <w:rsid w:val="00410DE7"/>
    <w:rsid w:val="004110DC"/>
    <w:rsid w:val="00411E77"/>
    <w:rsid w:val="00411F6F"/>
    <w:rsid w:val="00412490"/>
    <w:rsid w:val="00412CAF"/>
    <w:rsid w:val="00413383"/>
    <w:rsid w:val="00413942"/>
    <w:rsid w:val="00413C94"/>
    <w:rsid w:val="0041456D"/>
    <w:rsid w:val="004148C9"/>
    <w:rsid w:val="0041642E"/>
    <w:rsid w:val="0041650F"/>
    <w:rsid w:val="0041732C"/>
    <w:rsid w:val="00417D18"/>
    <w:rsid w:val="00420126"/>
    <w:rsid w:val="004205AE"/>
    <w:rsid w:val="00420FD1"/>
    <w:rsid w:val="004210B9"/>
    <w:rsid w:val="0042127A"/>
    <w:rsid w:val="004216BC"/>
    <w:rsid w:val="0042198F"/>
    <w:rsid w:val="00421A25"/>
    <w:rsid w:val="004227AA"/>
    <w:rsid w:val="00423BAD"/>
    <w:rsid w:val="00424463"/>
    <w:rsid w:val="004248CF"/>
    <w:rsid w:val="0042628D"/>
    <w:rsid w:val="004274D4"/>
    <w:rsid w:val="0042789C"/>
    <w:rsid w:val="00430B97"/>
    <w:rsid w:val="00431372"/>
    <w:rsid w:val="004313C3"/>
    <w:rsid w:val="0043180B"/>
    <w:rsid w:val="00431A4D"/>
    <w:rsid w:val="00431B23"/>
    <w:rsid w:val="00431FE2"/>
    <w:rsid w:val="004329A0"/>
    <w:rsid w:val="00432B3C"/>
    <w:rsid w:val="00433B09"/>
    <w:rsid w:val="004340BF"/>
    <w:rsid w:val="00434283"/>
    <w:rsid w:val="00434741"/>
    <w:rsid w:val="00434C89"/>
    <w:rsid w:val="00435056"/>
    <w:rsid w:val="004358DD"/>
    <w:rsid w:val="00436196"/>
    <w:rsid w:val="00436708"/>
    <w:rsid w:val="00436C18"/>
    <w:rsid w:val="00436FCA"/>
    <w:rsid w:val="00437B41"/>
    <w:rsid w:val="00437E33"/>
    <w:rsid w:val="00440826"/>
    <w:rsid w:val="00440995"/>
    <w:rsid w:val="00440A2D"/>
    <w:rsid w:val="00440A4C"/>
    <w:rsid w:val="00440D8F"/>
    <w:rsid w:val="00441194"/>
    <w:rsid w:val="004419F6"/>
    <w:rsid w:val="00441D56"/>
    <w:rsid w:val="00442638"/>
    <w:rsid w:val="00442D25"/>
    <w:rsid w:val="00442D8C"/>
    <w:rsid w:val="00443A09"/>
    <w:rsid w:val="00443BEA"/>
    <w:rsid w:val="00443D0F"/>
    <w:rsid w:val="00444208"/>
    <w:rsid w:val="00445343"/>
    <w:rsid w:val="004463FF"/>
    <w:rsid w:val="0044678F"/>
    <w:rsid w:val="00446EA5"/>
    <w:rsid w:val="00447B69"/>
    <w:rsid w:val="00450091"/>
    <w:rsid w:val="004512C1"/>
    <w:rsid w:val="0045162A"/>
    <w:rsid w:val="00451643"/>
    <w:rsid w:val="004527BC"/>
    <w:rsid w:val="00452FF1"/>
    <w:rsid w:val="0045318F"/>
    <w:rsid w:val="004532E0"/>
    <w:rsid w:val="00453FC4"/>
    <w:rsid w:val="00454604"/>
    <w:rsid w:val="00454C18"/>
    <w:rsid w:val="00454E65"/>
    <w:rsid w:val="00454EB2"/>
    <w:rsid w:val="00455C34"/>
    <w:rsid w:val="0045638F"/>
    <w:rsid w:val="00456416"/>
    <w:rsid w:val="004564A2"/>
    <w:rsid w:val="004571EA"/>
    <w:rsid w:val="004575A2"/>
    <w:rsid w:val="00457C54"/>
    <w:rsid w:val="0046040E"/>
    <w:rsid w:val="00461DCE"/>
    <w:rsid w:val="004624FA"/>
    <w:rsid w:val="00462578"/>
    <w:rsid w:val="00462B0F"/>
    <w:rsid w:val="00462C2F"/>
    <w:rsid w:val="00463541"/>
    <w:rsid w:val="004637F1"/>
    <w:rsid w:val="004639A1"/>
    <w:rsid w:val="00464D30"/>
    <w:rsid w:val="00465080"/>
    <w:rsid w:val="0046558D"/>
    <w:rsid w:val="00466758"/>
    <w:rsid w:val="00467F0F"/>
    <w:rsid w:val="004703E6"/>
    <w:rsid w:val="00470697"/>
    <w:rsid w:val="0047103A"/>
    <w:rsid w:val="004710A6"/>
    <w:rsid w:val="0047186D"/>
    <w:rsid w:val="004719DA"/>
    <w:rsid w:val="00472078"/>
    <w:rsid w:val="00472360"/>
    <w:rsid w:val="00472469"/>
    <w:rsid w:val="00472A33"/>
    <w:rsid w:val="00475BE5"/>
    <w:rsid w:val="004763E3"/>
    <w:rsid w:val="0048029A"/>
    <w:rsid w:val="00480D8C"/>
    <w:rsid w:val="00480FAA"/>
    <w:rsid w:val="004811B8"/>
    <w:rsid w:val="004815FE"/>
    <w:rsid w:val="00482195"/>
    <w:rsid w:val="004823A2"/>
    <w:rsid w:val="004823F2"/>
    <w:rsid w:val="00482880"/>
    <w:rsid w:val="00482BDF"/>
    <w:rsid w:val="00482F74"/>
    <w:rsid w:val="0048349E"/>
    <w:rsid w:val="004834C2"/>
    <w:rsid w:val="004835FC"/>
    <w:rsid w:val="0048374F"/>
    <w:rsid w:val="00483932"/>
    <w:rsid w:val="004839CB"/>
    <w:rsid w:val="00483B3E"/>
    <w:rsid w:val="00483BA9"/>
    <w:rsid w:val="00483E5F"/>
    <w:rsid w:val="004856C9"/>
    <w:rsid w:val="004866A4"/>
    <w:rsid w:val="00487DD7"/>
    <w:rsid w:val="00490439"/>
    <w:rsid w:val="004907AF"/>
    <w:rsid w:val="00490A13"/>
    <w:rsid w:val="00490C68"/>
    <w:rsid w:val="004911F5"/>
    <w:rsid w:val="00491DF9"/>
    <w:rsid w:val="00492433"/>
    <w:rsid w:val="00492A59"/>
    <w:rsid w:val="00492D70"/>
    <w:rsid w:val="00493CCA"/>
    <w:rsid w:val="00494FC1"/>
    <w:rsid w:val="00495135"/>
    <w:rsid w:val="00495523"/>
    <w:rsid w:val="00495A46"/>
    <w:rsid w:val="004966F8"/>
    <w:rsid w:val="00496AF4"/>
    <w:rsid w:val="004977BE"/>
    <w:rsid w:val="00497CFD"/>
    <w:rsid w:val="004A0558"/>
    <w:rsid w:val="004A0966"/>
    <w:rsid w:val="004A0E25"/>
    <w:rsid w:val="004A1480"/>
    <w:rsid w:val="004A1A6D"/>
    <w:rsid w:val="004A1B86"/>
    <w:rsid w:val="004A2D99"/>
    <w:rsid w:val="004A3988"/>
    <w:rsid w:val="004A3CF7"/>
    <w:rsid w:val="004A4092"/>
    <w:rsid w:val="004A4A86"/>
    <w:rsid w:val="004A4AD7"/>
    <w:rsid w:val="004A4BC0"/>
    <w:rsid w:val="004A4CFF"/>
    <w:rsid w:val="004A5729"/>
    <w:rsid w:val="004A609A"/>
    <w:rsid w:val="004A6BAC"/>
    <w:rsid w:val="004A7000"/>
    <w:rsid w:val="004A7C47"/>
    <w:rsid w:val="004B0A0C"/>
    <w:rsid w:val="004B0C5E"/>
    <w:rsid w:val="004B141F"/>
    <w:rsid w:val="004B1D31"/>
    <w:rsid w:val="004B1F26"/>
    <w:rsid w:val="004B1FBF"/>
    <w:rsid w:val="004B218C"/>
    <w:rsid w:val="004B249D"/>
    <w:rsid w:val="004B26C6"/>
    <w:rsid w:val="004B2DC1"/>
    <w:rsid w:val="004B30EF"/>
    <w:rsid w:val="004B31DA"/>
    <w:rsid w:val="004B3AE3"/>
    <w:rsid w:val="004B3F54"/>
    <w:rsid w:val="004B4976"/>
    <w:rsid w:val="004B5643"/>
    <w:rsid w:val="004B572B"/>
    <w:rsid w:val="004B7DF1"/>
    <w:rsid w:val="004B7FB5"/>
    <w:rsid w:val="004C0ACD"/>
    <w:rsid w:val="004C1572"/>
    <w:rsid w:val="004C3915"/>
    <w:rsid w:val="004C4368"/>
    <w:rsid w:val="004C4553"/>
    <w:rsid w:val="004C478F"/>
    <w:rsid w:val="004C4ECF"/>
    <w:rsid w:val="004C575C"/>
    <w:rsid w:val="004C59AB"/>
    <w:rsid w:val="004C5C5A"/>
    <w:rsid w:val="004C60DD"/>
    <w:rsid w:val="004C6B63"/>
    <w:rsid w:val="004C6BE8"/>
    <w:rsid w:val="004C6F39"/>
    <w:rsid w:val="004C7091"/>
    <w:rsid w:val="004D00B4"/>
    <w:rsid w:val="004D0974"/>
    <w:rsid w:val="004D0DDE"/>
    <w:rsid w:val="004D1021"/>
    <w:rsid w:val="004D182F"/>
    <w:rsid w:val="004D1E02"/>
    <w:rsid w:val="004D1F5E"/>
    <w:rsid w:val="004D246B"/>
    <w:rsid w:val="004D2FEF"/>
    <w:rsid w:val="004D3336"/>
    <w:rsid w:val="004D35AB"/>
    <w:rsid w:val="004D4375"/>
    <w:rsid w:val="004D44CE"/>
    <w:rsid w:val="004D4E05"/>
    <w:rsid w:val="004D4E69"/>
    <w:rsid w:val="004D5BCC"/>
    <w:rsid w:val="004D60C9"/>
    <w:rsid w:val="004D6C8A"/>
    <w:rsid w:val="004D6E08"/>
    <w:rsid w:val="004D7612"/>
    <w:rsid w:val="004D7A5C"/>
    <w:rsid w:val="004E024C"/>
    <w:rsid w:val="004E0801"/>
    <w:rsid w:val="004E098F"/>
    <w:rsid w:val="004E1CCD"/>
    <w:rsid w:val="004E1FBB"/>
    <w:rsid w:val="004E2C53"/>
    <w:rsid w:val="004E3205"/>
    <w:rsid w:val="004E3756"/>
    <w:rsid w:val="004E38AB"/>
    <w:rsid w:val="004E3A47"/>
    <w:rsid w:val="004E3F2D"/>
    <w:rsid w:val="004E3FEE"/>
    <w:rsid w:val="004E4A02"/>
    <w:rsid w:val="004E51BF"/>
    <w:rsid w:val="004E5901"/>
    <w:rsid w:val="004E623E"/>
    <w:rsid w:val="004E64AF"/>
    <w:rsid w:val="004E73B3"/>
    <w:rsid w:val="004E7842"/>
    <w:rsid w:val="004F07D0"/>
    <w:rsid w:val="004F09B8"/>
    <w:rsid w:val="004F0CFA"/>
    <w:rsid w:val="004F11D0"/>
    <w:rsid w:val="004F13DB"/>
    <w:rsid w:val="004F1846"/>
    <w:rsid w:val="004F1892"/>
    <w:rsid w:val="004F1931"/>
    <w:rsid w:val="004F1AB9"/>
    <w:rsid w:val="004F1ED7"/>
    <w:rsid w:val="004F2538"/>
    <w:rsid w:val="004F366F"/>
    <w:rsid w:val="004F3751"/>
    <w:rsid w:val="004F4393"/>
    <w:rsid w:val="004F4BDD"/>
    <w:rsid w:val="004F52F0"/>
    <w:rsid w:val="004F53AC"/>
    <w:rsid w:val="004F55BE"/>
    <w:rsid w:val="004F681E"/>
    <w:rsid w:val="004F68A5"/>
    <w:rsid w:val="004F7D05"/>
    <w:rsid w:val="00500852"/>
    <w:rsid w:val="00500BD2"/>
    <w:rsid w:val="0050110D"/>
    <w:rsid w:val="00501554"/>
    <w:rsid w:val="00501568"/>
    <w:rsid w:val="00502572"/>
    <w:rsid w:val="005025AE"/>
    <w:rsid w:val="00502902"/>
    <w:rsid w:val="005039C4"/>
    <w:rsid w:val="00503FAA"/>
    <w:rsid w:val="005042E1"/>
    <w:rsid w:val="00505163"/>
    <w:rsid w:val="00505192"/>
    <w:rsid w:val="005052B9"/>
    <w:rsid w:val="0050709B"/>
    <w:rsid w:val="00507A4D"/>
    <w:rsid w:val="00507C5F"/>
    <w:rsid w:val="005107C3"/>
    <w:rsid w:val="00511152"/>
    <w:rsid w:val="00511564"/>
    <w:rsid w:val="00511C6F"/>
    <w:rsid w:val="00511C8B"/>
    <w:rsid w:val="00511D82"/>
    <w:rsid w:val="00512C78"/>
    <w:rsid w:val="00513250"/>
    <w:rsid w:val="0051373A"/>
    <w:rsid w:val="00513C19"/>
    <w:rsid w:val="00514B90"/>
    <w:rsid w:val="00515764"/>
    <w:rsid w:val="00516EFC"/>
    <w:rsid w:val="0051720F"/>
    <w:rsid w:val="005177FA"/>
    <w:rsid w:val="00517855"/>
    <w:rsid w:val="0052004D"/>
    <w:rsid w:val="00520301"/>
    <w:rsid w:val="00520619"/>
    <w:rsid w:val="00520990"/>
    <w:rsid w:val="00522587"/>
    <w:rsid w:val="00522895"/>
    <w:rsid w:val="00522BB8"/>
    <w:rsid w:val="00522E4B"/>
    <w:rsid w:val="00524445"/>
    <w:rsid w:val="00524650"/>
    <w:rsid w:val="0052466D"/>
    <w:rsid w:val="00524F6A"/>
    <w:rsid w:val="0052507A"/>
    <w:rsid w:val="00525089"/>
    <w:rsid w:val="00526066"/>
    <w:rsid w:val="00527629"/>
    <w:rsid w:val="005302D5"/>
    <w:rsid w:val="00530BC3"/>
    <w:rsid w:val="00530EB4"/>
    <w:rsid w:val="00530FF1"/>
    <w:rsid w:val="00531930"/>
    <w:rsid w:val="00531A21"/>
    <w:rsid w:val="00531C66"/>
    <w:rsid w:val="00532336"/>
    <w:rsid w:val="00532349"/>
    <w:rsid w:val="0053239C"/>
    <w:rsid w:val="00532731"/>
    <w:rsid w:val="00532E1F"/>
    <w:rsid w:val="00532F8D"/>
    <w:rsid w:val="00533F2A"/>
    <w:rsid w:val="00533F70"/>
    <w:rsid w:val="005341FE"/>
    <w:rsid w:val="005342E8"/>
    <w:rsid w:val="00534415"/>
    <w:rsid w:val="00534CE2"/>
    <w:rsid w:val="00534EC7"/>
    <w:rsid w:val="00536049"/>
    <w:rsid w:val="005364E3"/>
    <w:rsid w:val="0053675E"/>
    <w:rsid w:val="00536A0D"/>
    <w:rsid w:val="00537792"/>
    <w:rsid w:val="00537A30"/>
    <w:rsid w:val="00537A6B"/>
    <w:rsid w:val="00537CE3"/>
    <w:rsid w:val="0054041E"/>
    <w:rsid w:val="00541004"/>
    <w:rsid w:val="00541684"/>
    <w:rsid w:val="0054192B"/>
    <w:rsid w:val="00541989"/>
    <w:rsid w:val="00541EFB"/>
    <w:rsid w:val="0054240D"/>
    <w:rsid w:val="005428A6"/>
    <w:rsid w:val="0054327D"/>
    <w:rsid w:val="005433F2"/>
    <w:rsid w:val="00544FC7"/>
    <w:rsid w:val="0054588D"/>
    <w:rsid w:val="00546104"/>
    <w:rsid w:val="0054725D"/>
    <w:rsid w:val="005472F4"/>
    <w:rsid w:val="005478A8"/>
    <w:rsid w:val="00547960"/>
    <w:rsid w:val="00547A73"/>
    <w:rsid w:val="00547F63"/>
    <w:rsid w:val="005506F7"/>
    <w:rsid w:val="0055177C"/>
    <w:rsid w:val="005520D9"/>
    <w:rsid w:val="005529CB"/>
    <w:rsid w:val="0055326E"/>
    <w:rsid w:val="005532A6"/>
    <w:rsid w:val="005539EE"/>
    <w:rsid w:val="00553E2B"/>
    <w:rsid w:val="005549AB"/>
    <w:rsid w:val="00554ACF"/>
    <w:rsid w:val="00555845"/>
    <w:rsid w:val="00555BCB"/>
    <w:rsid w:val="00555C0E"/>
    <w:rsid w:val="00555DF7"/>
    <w:rsid w:val="00555F30"/>
    <w:rsid w:val="00556C83"/>
    <w:rsid w:val="00556D28"/>
    <w:rsid w:val="005609FA"/>
    <w:rsid w:val="0056106B"/>
    <w:rsid w:val="00562549"/>
    <w:rsid w:val="0056348B"/>
    <w:rsid w:val="00563593"/>
    <w:rsid w:val="00563953"/>
    <w:rsid w:val="00563CC7"/>
    <w:rsid w:val="00564177"/>
    <w:rsid w:val="005649A1"/>
    <w:rsid w:val="00565A2F"/>
    <w:rsid w:val="00565CD7"/>
    <w:rsid w:val="0056669C"/>
    <w:rsid w:val="005671F1"/>
    <w:rsid w:val="005671F3"/>
    <w:rsid w:val="00567A5A"/>
    <w:rsid w:val="005701BD"/>
    <w:rsid w:val="00570571"/>
    <w:rsid w:val="0057071D"/>
    <w:rsid w:val="00570850"/>
    <w:rsid w:val="00570C31"/>
    <w:rsid w:val="00570CD3"/>
    <w:rsid w:val="00570E6F"/>
    <w:rsid w:val="005713BC"/>
    <w:rsid w:val="005735FA"/>
    <w:rsid w:val="00573618"/>
    <w:rsid w:val="005736A0"/>
    <w:rsid w:val="00573783"/>
    <w:rsid w:val="005743DD"/>
    <w:rsid w:val="005754FE"/>
    <w:rsid w:val="00575D1A"/>
    <w:rsid w:val="00576921"/>
    <w:rsid w:val="00576D70"/>
    <w:rsid w:val="005800CB"/>
    <w:rsid w:val="005803EC"/>
    <w:rsid w:val="005808A4"/>
    <w:rsid w:val="00581B19"/>
    <w:rsid w:val="00581FC6"/>
    <w:rsid w:val="0058227D"/>
    <w:rsid w:val="00582797"/>
    <w:rsid w:val="0058290B"/>
    <w:rsid w:val="00582B4B"/>
    <w:rsid w:val="00582B93"/>
    <w:rsid w:val="00582F0B"/>
    <w:rsid w:val="0058355B"/>
    <w:rsid w:val="00583EE5"/>
    <w:rsid w:val="00584F18"/>
    <w:rsid w:val="00584FAE"/>
    <w:rsid w:val="00585629"/>
    <w:rsid w:val="00585E94"/>
    <w:rsid w:val="005862F9"/>
    <w:rsid w:val="00586A18"/>
    <w:rsid w:val="00586C8C"/>
    <w:rsid w:val="0058707D"/>
    <w:rsid w:val="005872A3"/>
    <w:rsid w:val="005872FD"/>
    <w:rsid w:val="0058758F"/>
    <w:rsid w:val="00587884"/>
    <w:rsid w:val="00587A48"/>
    <w:rsid w:val="00590186"/>
    <w:rsid w:val="005903B7"/>
    <w:rsid w:val="005909E3"/>
    <w:rsid w:val="00591489"/>
    <w:rsid w:val="00591A7F"/>
    <w:rsid w:val="00591FCC"/>
    <w:rsid w:val="00592779"/>
    <w:rsid w:val="00592C1B"/>
    <w:rsid w:val="005938B7"/>
    <w:rsid w:val="00593F97"/>
    <w:rsid w:val="00594E55"/>
    <w:rsid w:val="00595A29"/>
    <w:rsid w:val="00595DBF"/>
    <w:rsid w:val="00596A1A"/>
    <w:rsid w:val="005978B7"/>
    <w:rsid w:val="00597A43"/>
    <w:rsid w:val="005A0B00"/>
    <w:rsid w:val="005A1473"/>
    <w:rsid w:val="005A1899"/>
    <w:rsid w:val="005A2DD4"/>
    <w:rsid w:val="005A44B0"/>
    <w:rsid w:val="005A567F"/>
    <w:rsid w:val="005A57BB"/>
    <w:rsid w:val="005A5BF3"/>
    <w:rsid w:val="005A7127"/>
    <w:rsid w:val="005A71BC"/>
    <w:rsid w:val="005B0B18"/>
    <w:rsid w:val="005B152E"/>
    <w:rsid w:val="005B1718"/>
    <w:rsid w:val="005B1EFC"/>
    <w:rsid w:val="005B1F54"/>
    <w:rsid w:val="005B2068"/>
    <w:rsid w:val="005B2371"/>
    <w:rsid w:val="005B36D8"/>
    <w:rsid w:val="005B3B25"/>
    <w:rsid w:val="005B469E"/>
    <w:rsid w:val="005B5589"/>
    <w:rsid w:val="005B6222"/>
    <w:rsid w:val="005B639C"/>
    <w:rsid w:val="005B6873"/>
    <w:rsid w:val="005B6C8D"/>
    <w:rsid w:val="005B6EF6"/>
    <w:rsid w:val="005B7B41"/>
    <w:rsid w:val="005B7D3E"/>
    <w:rsid w:val="005C006F"/>
    <w:rsid w:val="005C0D00"/>
    <w:rsid w:val="005C21A6"/>
    <w:rsid w:val="005C2C40"/>
    <w:rsid w:val="005C2C5E"/>
    <w:rsid w:val="005C369C"/>
    <w:rsid w:val="005C4192"/>
    <w:rsid w:val="005C447B"/>
    <w:rsid w:val="005C49F7"/>
    <w:rsid w:val="005C4A84"/>
    <w:rsid w:val="005C4EAA"/>
    <w:rsid w:val="005C552E"/>
    <w:rsid w:val="005C566E"/>
    <w:rsid w:val="005C59A2"/>
    <w:rsid w:val="005C5A91"/>
    <w:rsid w:val="005C5F91"/>
    <w:rsid w:val="005C5F9D"/>
    <w:rsid w:val="005C6EAE"/>
    <w:rsid w:val="005D026D"/>
    <w:rsid w:val="005D04FC"/>
    <w:rsid w:val="005D0B13"/>
    <w:rsid w:val="005D14F5"/>
    <w:rsid w:val="005D2528"/>
    <w:rsid w:val="005D2B3A"/>
    <w:rsid w:val="005D323B"/>
    <w:rsid w:val="005D35DD"/>
    <w:rsid w:val="005D37D6"/>
    <w:rsid w:val="005D37F4"/>
    <w:rsid w:val="005D3C3B"/>
    <w:rsid w:val="005D4066"/>
    <w:rsid w:val="005D5264"/>
    <w:rsid w:val="005D572B"/>
    <w:rsid w:val="005D5A39"/>
    <w:rsid w:val="005D666B"/>
    <w:rsid w:val="005D6A88"/>
    <w:rsid w:val="005D70E8"/>
    <w:rsid w:val="005D715C"/>
    <w:rsid w:val="005D7869"/>
    <w:rsid w:val="005D789A"/>
    <w:rsid w:val="005D7A6C"/>
    <w:rsid w:val="005D7C0D"/>
    <w:rsid w:val="005E049F"/>
    <w:rsid w:val="005E0B83"/>
    <w:rsid w:val="005E0E72"/>
    <w:rsid w:val="005E16C2"/>
    <w:rsid w:val="005E1B44"/>
    <w:rsid w:val="005E2796"/>
    <w:rsid w:val="005E2F32"/>
    <w:rsid w:val="005E330B"/>
    <w:rsid w:val="005E3876"/>
    <w:rsid w:val="005E3C98"/>
    <w:rsid w:val="005E47CB"/>
    <w:rsid w:val="005E47F7"/>
    <w:rsid w:val="005E5398"/>
    <w:rsid w:val="005E5E05"/>
    <w:rsid w:val="005E6381"/>
    <w:rsid w:val="005E6597"/>
    <w:rsid w:val="005E6970"/>
    <w:rsid w:val="005E7955"/>
    <w:rsid w:val="005F00EF"/>
    <w:rsid w:val="005F02F5"/>
    <w:rsid w:val="005F14F2"/>
    <w:rsid w:val="005F20D0"/>
    <w:rsid w:val="005F247A"/>
    <w:rsid w:val="005F2A90"/>
    <w:rsid w:val="005F2AC2"/>
    <w:rsid w:val="005F2AE9"/>
    <w:rsid w:val="005F3088"/>
    <w:rsid w:val="005F33E9"/>
    <w:rsid w:val="005F3D87"/>
    <w:rsid w:val="005F3F3D"/>
    <w:rsid w:val="005F412D"/>
    <w:rsid w:val="005F4FB3"/>
    <w:rsid w:val="005F51C8"/>
    <w:rsid w:val="005F6648"/>
    <w:rsid w:val="005F6928"/>
    <w:rsid w:val="005F7946"/>
    <w:rsid w:val="006000B1"/>
    <w:rsid w:val="00600182"/>
    <w:rsid w:val="0060115A"/>
    <w:rsid w:val="0060136A"/>
    <w:rsid w:val="00602357"/>
    <w:rsid w:val="0060269E"/>
    <w:rsid w:val="006028A5"/>
    <w:rsid w:val="00602979"/>
    <w:rsid w:val="00602C24"/>
    <w:rsid w:val="00603952"/>
    <w:rsid w:val="006043CD"/>
    <w:rsid w:val="00604E65"/>
    <w:rsid w:val="0060558A"/>
    <w:rsid w:val="00611C17"/>
    <w:rsid w:val="00611EAF"/>
    <w:rsid w:val="00611F8E"/>
    <w:rsid w:val="0061201D"/>
    <w:rsid w:val="0061294C"/>
    <w:rsid w:val="00612F62"/>
    <w:rsid w:val="00613518"/>
    <w:rsid w:val="00613EB1"/>
    <w:rsid w:val="006141C0"/>
    <w:rsid w:val="00614601"/>
    <w:rsid w:val="00614D55"/>
    <w:rsid w:val="00614E1C"/>
    <w:rsid w:val="00614E72"/>
    <w:rsid w:val="00614F1A"/>
    <w:rsid w:val="006155FB"/>
    <w:rsid w:val="0061583E"/>
    <w:rsid w:val="006163EA"/>
    <w:rsid w:val="006166F9"/>
    <w:rsid w:val="00616BD2"/>
    <w:rsid w:val="00616C7A"/>
    <w:rsid w:val="006174C7"/>
    <w:rsid w:val="006174DE"/>
    <w:rsid w:val="00617904"/>
    <w:rsid w:val="00617FA8"/>
    <w:rsid w:val="00621566"/>
    <w:rsid w:val="006215F8"/>
    <w:rsid w:val="006217EF"/>
    <w:rsid w:val="00622251"/>
    <w:rsid w:val="006222BF"/>
    <w:rsid w:val="0062241A"/>
    <w:rsid w:val="006238E4"/>
    <w:rsid w:val="0062431E"/>
    <w:rsid w:val="006243B5"/>
    <w:rsid w:val="0062480F"/>
    <w:rsid w:val="00624F6C"/>
    <w:rsid w:val="0062540E"/>
    <w:rsid w:val="006258A6"/>
    <w:rsid w:val="00625FF5"/>
    <w:rsid w:val="00626335"/>
    <w:rsid w:val="00626464"/>
    <w:rsid w:val="00626B01"/>
    <w:rsid w:val="006276BC"/>
    <w:rsid w:val="00627B2B"/>
    <w:rsid w:val="006304C9"/>
    <w:rsid w:val="00630581"/>
    <w:rsid w:val="006305EA"/>
    <w:rsid w:val="006307A2"/>
    <w:rsid w:val="00630C19"/>
    <w:rsid w:val="0063141B"/>
    <w:rsid w:val="006314A9"/>
    <w:rsid w:val="00632058"/>
    <w:rsid w:val="00632064"/>
    <w:rsid w:val="00632695"/>
    <w:rsid w:val="006328C1"/>
    <w:rsid w:val="00632AE8"/>
    <w:rsid w:val="00632E71"/>
    <w:rsid w:val="00633315"/>
    <w:rsid w:val="0063341B"/>
    <w:rsid w:val="00633CFA"/>
    <w:rsid w:val="00634186"/>
    <w:rsid w:val="00634306"/>
    <w:rsid w:val="00634641"/>
    <w:rsid w:val="006346BC"/>
    <w:rsid w:val="0063479F"/>
    <w:rsid w:val="00634F51"/>
    <w:rsid w:val="0063553F"/>
    <w:rsid w:val="00635693"/>
    <w:rsid w:val="006359C7"/>
    <w:rsid w:val="00636017"/>
    <w:rsid w:val="00636CBD"/>
    <w:rsid w:val="00637E26"/>
    <w:rsid w:val="00637F63"/>
    <w:rsid w:val="006402A8"/>
    <w:rsid w:val="006408D2"/>
    <w:rsid w:val="006408D7"/>
    <w:rsid w:val="00641FDF"/>
    <w:rsid w:val="0064336A"/>
    <w:rsid w:val="00643AA7"/>
    <w:rsid w:val="0064422B"/>
    <w:rsid w:val="0064442D"/>
    <w:rsid w:val="00645160"/>
    <w:rsid w:val="00645E9F"/>
    <w:rsid w:val="00646113"/>
    <w:rsid w:val="006467F8"/>
    <w:rsid w:val="00646A0E"/>
    <w:rsid w:val="00647211"/>
    <w:rsid w:val="00647925"/>
    <w:rsid w:val="00647A3B"/>
    <w:rsid w:val="00647A8D"/>
    <w:rsid w:val="00647D10"/>
    <w:rsid w:val="00650DF8"/>
    <w:rsid w:val="00651030"/>
    <w:rsid w:val="006513F6"/>
    <w:rsid w:val="00651775"/>
    <w:rsid w:val="0065292A"/>
    <w:rsid w:val="00652DF3"/>
    <w:rsid w:val="00652E00"/>
    <w:rsid w:val="00653057"/>
    <w:rsid w:val="006531CF"/>
    <w:rsid w:val="006539CA"/>
    <w:rsid w:val="00653AD0"/>
    <w:rsid w:val="0065402F"/>
    <w:rsid w:val="006547B3"/>
    <w:rsid w:val="00654946"/>
    <w:rsid w:val="00654C6B"/>
    <w:rsid w:val="0065561D"/>
    <w:rsid w:val="00655AD1"/>
    <w:rsid w:val="00655FB6"/>
    <w:rsid w:val="00656045"/>
    <w:rsid w:val="006562A8"/>
    <w:rsid w:val="00656C72"/>
    <w:rsid w:val="00660A76"/>
    <w:rsid w:val="00660B87"/>
    <w:rsid w:val="0066157D"/>
    <w:rsid w:val="006621D9"/>
    <w:rsid w:val="00662726"/>
    <w:rsid w:val="00662B91"/>
    <w:rsid w:val="00662DF7"/>
    <w:rsid w:val="0066355D"/>
    <w:rsid w:val="0066359C"/>
    <w:rsid w:val="00663895"/>
    <w:rsid w:val="00663C11"/>
    <w:rsid w:val="006649D9"/>
    <w:rsid w:val="00664B04"/>
    <w:rsid w:val="0066596F"/>
    <w:rsid w:val="006660A9"/>
    <w:rsid w:val="00666199"/>
    <w:rsid w:val="00666296"/>
    <w:rsid w:val="0066659B"/>
    <w:rsid w:val="00666BCF"/>
    <w:rsid w:val="00666C02"/>
    <w:rsid w:val="00667363"/>
    <w:rsid w:val="00667612"/>
    <w:rsid w:val="00670398"/>
    <w:rsid w:val="00670834"/>
    <w:rsid w:val="00671480"/>
    <w:rsid w:val="006720F0"/>
    <w:rsid w:val="0067231B"/>
    <w:rsid w:val="006724E2"/>
    <w:rsid w:val="00672782"/>
    <w:rsid w:val="00672F3A"/>
    <w:rsid w:val="0067371E"/>
    <w:rsid w:val="0067414C"/>
    <w:rsid w:val="0067467B"/>
    <w:rsid w:val="006747F9"/>
    <w:rsid w:val="00675672"/>
    <w:rsid w:val="0067575C"/>
    <w:rsid w:val="00676CEB"/>
    <w:rsid w:val="00676D3F"/>
    <w:rsid w:val="00677774"/>
    <w:rsid w:val="00677C8E"/>
    <w:rsid w:val="006801B0"/>
    <w:rsid w:val="00680BAD"/>
    <w:rsid w:val="00680FF1"/>
    <w:rsid w:val="006812BB"/>
    <w:rsid w:val="00681564"/>
    <w:rsid w:val="00681650"/>
    <w:rsid w:val="00681CC8"/>
    <w:rsid w:val="00682368"/>
    <w:rsid w:val="006824B6"/>
    <w:rsid w:val="006835B8"/>
    <w:rsid w:val="00684BE5"/>
    <w:rsid w:val="00685186"/>
    <w:rsid w:val="00685431"/>
    <w:rsid w:val="006856EC"/>
    <w:rsid w:val="00685ED3"/>
    <w:rsid w:val="00686100"/>
    <w:rsid w:val="006861AE"/>
    <w:rsid w:val="0068684E"/>
    <w:rsid w:val="00687169"/>
    <w:rsid w:val="006876FA"/>
    <w:rsid w:val="006876FD"/>
    <w:rsid w:val="0068788B"/>
    <w:rsid w:val="00687BF7"/>
    <w:rsid w:val="0069008E"/>
    <w:rsid w:val="0069023A"/>
    <w:rsid w:val="006905AE"/>
    <w:rsid w:val="0069126B"/>
    <w:rsid w:val="00691333"/>
    <w:rsid w:val="00691C39"/>
    <w:rsid w:val="00692421"/>
    <w:rsid w:val="0069364D"/>
    <w:rsid w:val="006938AE"/>
    <w:rsid w:val="00693E51"/>
    <w:rsid w:val="0069461D"/>
    <w:rsid w:val="0069478C"/>
    <w:rsid w:val="00694809"/>
    <w:rsid w:val="00694AF8"/>
    <w:rsid w:val="00695DE1"/>
    <w:rsid w:val="006964A0"/>
    <w:rsid w:val="00696585"/>
    <w:rsid w:val="00696C10"/>
    <w:rsid w:val="00697059"/>
    <w:rsid w:val="0069742F"/>
    <w:rsid w:val="00697DD9"/>
    <w:rsid w:val="00697F02"/>
    <w:rsid w:val="006A0230"/>
    <w:rsid w:val="006A048A"/>
    <w:rsid w:val="006A0AC5"/>
    <w:rsid w:val="006A203F"/>
    <w:rsid w:val="006A29BE"/>
    <w:rsid w:val="006A2AFB"/>
    <w:rsid w:val="006A3270"/>
    <w:rsid w:val="006A331D"/>
    <w:rsid w:val="006A3C41"/>
    <w:rsid w:val="006A57C2"/>
    <w:rsid w:val="006A57E1"/>
    <w:rsid w:val="006A595C"/>
    <w:rsid w:val="006A759C"/>
    <w:rsid w:val="006A7858"/>
    <w:rsid w:val="006A7C34"/>
    <w:rsid w:val="006A7F8D"/>
    <w:rsid w:val="006B00C3"/>
    <w:rsid w:val="006B058D"/>
    <w:rsid w:val="006B1156"/>
    <w:rsid w:val="006B1180"/>
    <w:rsid w:val="006B1771"/>
    <w:rsid w:val="006B1779"/>
    <w:rsid w:val="006B1988"/>
    <w:rsid w:val="006B1BBF"/>
    <w:rsid w:val="006B20AB"/>
    <w:rsid w:val="006B2BF8"/>
    <w:rsid w:val="006B2F0B"/>
    <w:rsid w:val="006B31A4"/>
    <w:rsid w:val="006B31E6"/>
    <w:rsid w:val="006B321D"/>
    <w:rsid w:val="006B39A7"/>
    <w:rsid w:val="006B3E65"/>
    <w:rsid w:val="006B462C"/>
    <w:rsid w:val="006B4EB0"/>
    <w:rsid w:val="006B4EB6"/>
    <w:rsid w:val="006B4F53"/>
    <w:rsid w:val="006B5C30"/>
    <w:rsid w:val="006B61B0"/>
    <w:rsid w:val="006B674F"/>
    <w:rsid w:val="006B6A22"/>
    <w:rsid w:val="006C027A"/>
    <w:rsid w:val="006C15D9"/>
    <w:rsid w:val="006C1C63"/>
    <w:rsid w:val="006C1FCA"/>
    <w:rsid w:val="006C23D5"/>
    <w:rsid w:val="006C260C"/>
    <w:rsid w:val="006C2920"/>
    <w:rsid w:val="006C2929"/>
    <w:rsid w:val="006C2D27"/>
    <w:rsid w:val="006C3265"/>
    <w:rsid w:val="006C365C"/>
    <w:rsid w:val="006C3AAB"/>
    <w:rsid w:val="006C532C"/>
    <w:rsid w:val="006C554C"/>
    <w:rsid w:val="006C5BD8"/>
    <w:rsid w:val="006C638B"/>
    <w:rsid w:val="006C64D4"/>
    <w:rsid w:val="006C71BC"/>
    <w:rsid w:val="006C7BAA"/>
    <w:rsid w:val="006C7E41"/>
    <w:rsid w:val="006D014F"/>
    <w:rsid w:val="006D09E6"/>
    <w:rsid w:val="006D1626"/>
    <w:rsid w:val="006D241A"/>
    <w:rsid w:val="006D28F0"/>
    <w:rsid w:val="006D2990"/>
    <w:rsid w:val="006D35A8"/>
    <w:rsid w:val="006D3BB1"/>
    <w:rsid w:val="006D3C88"/>
    <w:rsid w:val="006D3C8B"/>
    <w:rsid w:val="006D455F"/>
    <w:rsid w:val="006D45F2"/>
    <w:rsid w:val="006D4909"/>
    <w:rsid w:val="006D4C4C"/>
    <w:rsid w:val="006D5012"/>
    <w:rsid w:val="006D53A1"/>
    <w:rsid w:val="006D5BFC"/>
    <w:rsid w:val="006D6975"/>
    <w:rsid w:val="006D77B3"/>
    <w:rsid w:val="006D7829"/>
    <w:rsid w:val="006E00A6"/>
    <w:rsid w:val="006E0170"/>
    <w:rsid w:val="006E0BE3"/>
    <w:rsid w:val="006E1775"/>
    <w:rsid w:val="006E17CD"/>
    <w:rsid w:val="006E238E"/>
    <w:rsid w:val="006E3500"/>
    <w:rsid w:val="006E3856"/>
    <w:rsid w:val="006E3B33"/>
    <w:rsid w:val="006E3D9F"/>
    <w:rsid w:val="006E41C0"/>
    <w:rsid w:val="006E4CAE"/>
    <w:rsid w:val="006E594C"/>
    <w:rsid w:val="006E62FC"/>
    <w:rsid w:val="006E7249"/>
    <w:rsid w:val="006E72DC"/>
    <w:rsid w:val="006E7CAD"/>
    <w:rsid w:val="006F07CA"/>
    <w:rsid w:val="006F0BA0"/>
    <w:rsid w:val="006F1069"/>
    <w:rsid w:val="006F111A"/>
    <w:rsid w:val="006F16F2"/>
    <w:rsid w:val="006F1EF3"/>
    <w:rsid w:val="006F29E2"/>
    <w:rsid w:val="006F2F03"/>
    <w:rsid w:val="006F3018"/>
    <w:rsid w:val="006F38AE"/>
    <w:rsid w:val="006F3CE7"/>
    <w:rsid w:val="006F4ACC"/>
    <w:rsid w:val="006F4F7F"/>
    <w:rsid w:val="006F59A1"/>
    <w:rsid w:val="006F5BD9"/>
    <w:rsid w:val="006F6090"/>
    <w:rsid w:val="006F6FBE"/>
    <w:rsid w:val="006F7474"/>
    <w:rsid w:val="006F7C01"/>
    <w:rsid w:val="00700683"/>
    <w:rsid w:val="0070080C"/>
    <w:rsid w:val="00701120"/>
    <w:rsid w:val="00701D29"/>
    <w:rsid w:val="00701E9D"/>
    <w:rsid w:val="007021BE"/>
    <w:rsid w:val="00703624"/>
    <w:rsid w:val="00705463"/>
    <w:rsid w:val="007058B5"/>
    <w:rsid w:val="00705A0A"/>
    <w:rsid w:val="00705A9C"/>
    <w:rsid w:val="00705C0C"/>
    <w:rsid w:val="00705E43"/>
    <w:rsid w:val="00706016"/>
    <w:rsid w:val="00706610"/>
    <w:rsid w:val="00706662"/>
    <w:rsid w:val="00706875"/>
    <w:rsid w:val="00706A3E"/>
    <w:rsid w:val="00706B25"/>
    <w:rsid w:val="00707094"/>
    <w:rsid w:val="007079E6"/>
    <w:rsid w:val="00707BCB"/>
    <w:rsid w:val="007103A3"/>
    <w:rsid w:val="0071042C"/>
    <w:rsid w:val="00710B89"/>
    <w:rsid w:val="00710E2C"/>
    <w:rsid w:val="00710E47"/>
    <w:rsid w:val="0071208F"/>
    <w:rsid w:val="007120A5"/>
    <w:rsid w:val="00712306"/>
    <w:rsid w:val="00712F83"/>
    <w:rsid w:val="007139F7"/>
    <w:rsid w:val="00713D6E"/>
    <w:rsid w:val="00713F6C"/>
    <w:rsid w:val="007146BC"/>
    <w:rsid w:val="00715022"/>
    <w:rsid w:val="00715066"/>
    <w:rsid w:val="00716166"/>
    <w:rsid w:val="0071683C"/>
    <w:rsid w:val="00716FB3"/>
    <w:rsid w:val="0071741B"/>
    <w:rsid w:val="00717FD6"/>
    <w:rsid w:val="0072044E"/>
    <w:rsid w:val="007207B6"/>
    <w:rsid w:val="0072100F"/>
    <w:rsid w:val="00721252"/>
    <w:rsid w:val="007219C8"/>
    <w:rsid w:val="00721A04"/>
    <w:rsid w:val="00722B8C"/>
    <w:rsid w:val="00723754"/>
    <w:rsid w:val="00723FE9"/>
    <w:rsid w:val="00724314"/>
    <w:rsid w:val="00724FAA"/>
    <w:rsid w:val="0072542D"/>
    <w:rsid w:val="007259F1"/>
    <w:rsid w:val="0072772B"/>
    <w:rsid w:val="00727FDC"/>
    <w:rsid w:val="00730156"/>
    <w:rsid w:val="007305A5"/>
    <w:rsid w:val="007308F4"/>
    <w:rsid w:val="007314DD"/>
    <w:rsid w:val="007322FF"/>
    <w:rsid w:val="007331A8"/>
    <w:rsid w:val="00733204"/>
    <w:rsid w:val="00734244"/>
    <w:rsid w:val="00734D00"/>
    <w:rsid w:val="007351EB"/>
    <w:rsid w:val="007354F1"/>
    <w:rsid w:val="0073561B"/>
    <w:rsid w:val="007360ED"/>
    <w:rsid w:val="0073655E"/>
    <w:rsid w:val="007365E7"/>
    <w:rsid w:val="0073672F"/>
    <w:rsid w:val="00736816"/>
    <w:rsid w:val="00736880"/>
    <w:rsid w:val="007370B5"/>
    <w:rsid w:val="00737429"/>
    <w:rsid w:val="00737477"/>
    <w:rsid w:val="00737665"/>
    <w:rsid w:val="00737F92"/>
    <w:rsid w:val="00740A4C"/>
    <w:rsid w:val="00740C40"/>
    <w:rsid w:val="00740E10"/>
    <w:rsid w:val="00740FBB"/>
    <w:rsid w:val="00741E93"/>
    <w:rsid w:val="00742345"/>
    <w:rsid w:val="0074276D"/>
    <w:rsid w:val="007428EA"/>
    <w:rsid w:val="00743546"/>
    <w:rsid w:val="007438DA"/>
    <w:rsid w:val="00743ED7"/>
    <w:rsid w:val="00744BF8"/>
    <w:rsid w:val="00745106"/>
    <w:rsid w:val="0074510C"/>
    <w:rsid w:val="00745207"/>
    <w:rsid w:val="007459AD"/>
    <w:rsid w:val="00745B9C"/>
    <w:rsid w:val="007462CC"/>
    <w:rsid w:val="007473AA"/>
    <w:rsid w:val="007476D7"/>
    <w:rsid w:val="0074791E"/>
    <w:rsid w:val="00747B51"/>
    <w:rsid w:val="00747BDE"/>
    <w:rsid w:val="00747ECD"/>
    <w:rsid w:val="00750A3D"/>
    <w:rsid w:val="00750AA5"/>
    <w:rsid w:val="007512A4"/>
    <w:rsid w:val="00751311"/>
    <w:rsid w:val="0075136C"/>
    <w:rsid w:val="00751D25"/>
    <w:rsid w:val="00751EE7"/>
    <w:rsid w:val="0075230B"/>
    <w:rsid w:val="007523EE"/>
    <w:rsid w:val="00752AB5"/>
    <w:rsid w:val="007534CB"/>
    <w:rsid w:val="0075382A"/>
    <w:rsid w:val="00754266"/>
    <w:rsid w:val="007550F2"/>
    <w:rsid w:val="007556FC"/>
    <w:rsid w:val="007557BF"/>
    <w:rsid w:val="00755D5D"/>
    <w:rsid w:val="007567E5"/>
    <w:rsid w:val="00756830"/>
    <w:rsid w:val="00756DD1"/>
    <w:rsid w:val="00757093"/>
    <w:rsid w:val="00757851"/>
    <w:rsid w:val="00762371"/>
    <w:rsid w:val="0076252B"/>
    <w:rsid w:val="007635C5"/>
    <w:rsid w:val="00763EFC"/>
    <w:rsid w:val="00764E98"/>
    <w:rsid w:val="00765638"/>
    <w:rsid w:val="00765803"/>
    <w:rsid w:val="0076585B"/>
    <w:rsid w:val="00765EA7"/>
    <w:rsid w:val="00765FD9"/>
    <w:rsid w:val="007661A1"/>
    <w:rsid w:val="007666F7"/>
    <w:rsid w:val="00767003"/>
    <w:rsid w:val="00767DB8"/>
    <w:rsid w:val="007701E8"/>
    <w:rsid w:val="00770F92"/>
    <w:rsid w:val="007722DE"/>
    <w:rsid w:val="00772A84"/>
    <w:rsid w:val="007736B4"/>
    <w:rsid w:val="007738C8"/>
    <w:rsid w:val="00773DFD"/>
    <w:rsid w:val="00773F00"/>
    <w:rsid w:val="0077405A"/>
    <w:rsid w:val="00774180"/>
    <w:rsid w:val="00775EC9"/>
    <w:rsid w:val="007769B4"/>
    <w:rsid w:val="00776B4E"/>
    <w:rsid w:val="007778E9"/>
    <w:rsid w:val="00777916"/>
    <w:rsid w:val="00780337"/>
    <w:rsid w:val="00780542"/>
    <w:rsid w:val="007807F8"/>
    <w:rsid w:val="00780D9B"/>
    <w:rsid w:val="00780FA4"/>
    <w:rsid w:val="0078130C"/>
    <w:rsid w:val="007813ED"/>
    <w:rsid w:val="007814AE"/>
    <w:rsid w:val="00783313"/>
    <w:rsid w:val="0078333B"/>
    <w:rsid w:val="007833D0"/>
    <w:rsid w:val="0078342E"/>
    <w:rsid w:val="0078395D"/>
    <w:rsid w:val="00783DEB"/>
    <w:rsid w:val="00784079"/>
    <w:rsid w:val="0078430F"/>
    <w:rsid w:val="007844B2"/>
    <w:rsid w:val="00784802"/>
    <w:rsid w:val="007849B2"/>
    <w:rsid w:val="007849CE"/>
    <w:rsid w:val="00784AB0"/>
    <w:rsid w:val="007850E1"/>
    <w:rsid w:val="00786072"/>
    <w:rsid w:val="007861A9"/>
    <w:rsid w:val="00786845"/>
    <w:rsid w:val="00786D89"/>
    <w:rsid w:val="00786E64"/>
    <w:rsid w:val="007877E0"/>
    <w:rsid w:val="00787CB1"/>
    <w:rsid w:val="00787CF5"/>
    <w:rsid w:val="00787DAA"/>
    <w:rsid w:val="00787ED5"/>
    <w:rsid w:val="00787F51"/>
    <w:rsid w:val="00790DB0"/>
    <w:rsid w:val="00791158"/>
    <w:rsid w:val="0079140C"/>
    <w:rsid w:val="00791465"/>
    <w:rsid w:val="0079174D"/>
    <w:rsid w:val="00792166"/>
    <w:rsid w:val="00792BE1"/>
    <w:rsid w:val="00792C6D"/>
    <w:rsid w:val="00792D69"/>
    <w:rsid w:val="0079419A"/>
    <w:rsid w:val="00794620"/>
    <w:rsid w:val="00794650"/>
    <w:rsid w:val="00795BFE"/>
    <w:rsid w:val="00795C85"/>
    <w:rsid w:val="00795D5D"/>
    <w:rsid w:val="007961D2"/>
    <w:rsid w:val="007A0D9B"/>
    <w:rsid w:val="007A1AF3"/>
    <w:rsid w:val="007A1C35"/>
    <w:rsid w:val="007A1CD1"/>
    <w:rsid w:val="007A25B7"/>
    <w:rsid w:val="007A3DC9"/>
    <w:rsid w:val="007A4044"/>
    <w:rsid w:val="007A4217"/>
    <w:rsid w:val="007A4652"/>
    <w:rsid w:val="007A474C"/>
    <w:rsid w:val="007A49CA"/>
    <w:rsid w:val="007A4DE0"/>
    <w:rsid w:val="007A5CE4"/>
    <w:rsid w:val="007A5DAF"/>
    <w:rsid w:val="007A5E6F"/>
    <w:rsid w:val="007A68B9"/>
    <w:rsid w:val="007A76B2"/>
    <w:rsid w:val="007B0E26"/>
    <w:rsid w:val="007B247B"/>
    <w:rsid w:val="007B25D1"/>
    <w:rsid w:val="007B2837"/>
    <w:rsid w:val="007B3E9A"/>
    <w:rsid w:val="007B462B"/>
    <w:rsid w:val="007B541F"/>
    <w:rsid w:val="007B5625"/>
    <w:rsid w:val="007B568C"/>
    <w:rsid w:val="007B5A8B"/>
    <w:rsid w:val="007B5C99"/>
    <w:rsid w:val="007B5E22"/>
    <w:rsid w:val="007B747F"/>
    <w:rsid w:val="007B7931"/>
    <w:rsid w:val="007B7B89"/>
    <w:rsid w:val="007B7B93"/>
    <w:rsid w:val="007B7D44"/>
    <w:rsid w:val="007B7E24"/>
    <w:rsid w:val="007C0624"/>
    <w:rsid w:val="007C077E"/>
    <w:rsid w:val="007C081C"/>
    <w:rsid w:val="007C13AE"/>
    <w:rsid w:val="007C13B9"/>
    <w:rsid w:val="007C14B9"/>
    <w:rsid w:val="007C2074"/>
    <w:rsid w:val="007C2550"/>
    <w:rsid w:val="007C3880"/>
    <w:rsid w:val="007C444C"/>
    <w:rsid w:val="007C48EA"/>
    <w:rsid w:val="007C4995"/>
    <w:rsid w:val="007C4F23"/>
    <w:rsid w:val="007C5A75"/>
    <w:rsid w:val="007C608A"/>
    <w:rsid w:val="007C6C5B"/>
    <w:rsid w:val="007C7735"/>
    <w:rsid w:val="007C7E3C"/>
    <w:rsid w:val="007D0C73"/>
    <w:rsid w:val="007D2208"/>
    <w:rsid w:val="007D2595"/>
    <w:rsid w:val="007D25AA"/>
    <w:rsid w:val="007D2935"/>
    <w:rsid w:val="007D29DF"/>
    <w:rsid w:val="007D36B1"/>
    <w:rsid w:val="007D4392"/>
    <w:rsid w:val="007D4801"/>
    <w:rsid w:val="007D4B65"/>
    <w:rsid w:val="007D50A1"/>
    <w:rsid w:val="007D5562"/>
    <w:rsid w:val="007D61E8"/>
    <w:rsid w:val="007D65C5"/>
    <w:rsid w:val="007D69C8"/>
    <w:rsid w:val="007D6EAF"/>
    <w:rsid w:val="007D7111"/>
    <w:rsid w:val="007D7D7B"/>
    <w:rsid w:val="007E050D"/>
    <w:rsid w:val="007E12AE"/>
    <w:rsid w:val="007E1951"/>
    <w:rsid w:val="007E195A"/>
    <w:rsid w:val="007E1B20"/>
    <w:rsid w:val="007E1C27"/>
    <w:rsid w:val="007E1C3C"/>
    <w:rsid w:val="007E1E22"/>
    <w:rsid w:val="007E2060"/>
    <w:rsid w:val="007E2909"/>
    <w:rsid w:val="007E2991"/>
    <w:rsid w:val="007E2B48"/>
    <w:rsid w:val="007E2BEC"/>
    <w:rsid w:val="007E37F8"/>
    <w:rsid w:val="007E3BCC"/>
    <w:rsid w:val="007E48C6"/>
    <w:rsid w:val="007E4D9B"/>
    <w:rsid w:val="007E5379"/>
    <w:rsid w:val="007E53AE"/>
    <w:rsid w:val="007E6143"/>
    <w:rsid w:val="007E63CA"/>
    <w:rsid w:val="007E6CE7"/>
    <w:rsid w:val="007E7717"/>
    <w:rsid w:val="007F1438"/>
    <w:rsid w:val="007F1530"/>
    <w:rsid w:val="007F2319"/>
    <w:rsid w:val="007F31F1"/>
    <w:rsid w:val="007F39CB"/>
    <w:rsid w:val="007F3F6A"/>
    <w:rsid w:val="007F409A"/>
    <w:rsid w:val="007F45BC"/>
    <w:rsid w:val="007F50B8"/>
    <w:rsid w:val="007F5285"/>
    <w:rsid w:val="007F5906"/>
    <w:rsid w:val="007F648A"/>
    <w:rsid w:val="007F64EC"/>
    <w:rsid w:val="007F6B59"/>
    <w:rsid w:val="007F7A0F"/>
    <w:rsid w:val="008000BD"/>
    <w:rsid w:val="0080010B"/>
    <w:rsid w:val="00800115"/>
    <w:rsid w:val="0080021E"/>
    <w:rsid w:val="00800338"/>
    <w:rsid w:val="008034CA"/>
    <w:rsid w:val="008036E5"/>
    <w:rsid w:val="0080461D"/>
    <w:rsid w:val="008048C5"/>
    <w:rsid w:val="0080490D"/>
    <w:rsid w:val="0080536E"/>
    <w:rsid w:val="008059D5"/>
    <w:rsid w:val="00805C17"/>
    <w:rsid w:val="00805F3B"/>
    <w:rsid w:val="00805FFA"/>
    <w:rsid w:val="00807BA3"/>
    <w:rsid w:val="00807D8E"/>
    <w:rsid w:val="00810205"/>
    <w:rsid w:val="00811268"/>
    <w:rsid w:val="0081186E"/>
    <w:rsid w:val="00811966"/>
    <w:rsid w:val="00811A27"/>
    <w:rsid w:val="00811DA8"/>
    <w:rsid w:val="00812903"/>
    <w:rsid w:val="00812C28"/>
    <w:rsid w:val="00812DEA"/>
    <w:rsid w:val="00812ED1"/>
    <w:rsid w:val="00813027"/>
    <w:rsid w:val="0081325A"/>
    <w:rsid w:val="008134A9"/>
    <w:rsid w:val="00813E66"/>
    <w:rsid w:val="00814016"/>
    <w:rsid w:val="008141EA"/>
    <w:rsid w:val="008143ED"/>
    <w:rsid w:val="00814B49"/>
    <w:rsid w:val="00815350"/>
    <w:rsid w:val="00815CB9"/>
    <w:rsid w:val="008172BE"/>
    <w:rsid w:val="008176FE"/>
    <w:rsid w:val="00817AE8"/>
    <w:rsid w:val="008200CB"/>
    <w:rsid w:val="008202CF"/>
    <w:rsid w:val="00820827"/>
    <w:rsid w:val="008210BC"/>
    <w:rsid w:val="008211AF"/>
    <w:rsid w:val="008215FF"/>
    <w:rsid w:val="008220AC"/>
    <w:rsid w:val="00822BC6"/>
    <w:rsid w:val="00822DE1"/>
    <w:rsid w:val="008231DE"/>
    <w:rsid w:val="0082405E"/>
    <w:rsid w:val="008240BE"/>
    <w:rsid w:val="00824171"/>
    <w:rsid w:val="00824596"/>
    <w:rsid w:val="00824B9C"/>
    <w:rsid w:val="0082513B"/>
    <w:rsid w:val="008255D1"/>
    <w:rsid w:val="00825BE7"/>
    <w:rsid w:val="00825CBA"/>
    <w:rsid w:val="00825F4D"/>
    <w:rsid w:val="0082617E"/>
    <w:rsid w:val="00826488"/>
    <w:rsid w:val="00826732"/>
    <w:rsid w:val="00826B2C"/>
    <w:rsid w:val="00826E6D"/>
    <w:rsid w:val="0082797E"/>
    <w:rsid w:val="008309CD"/>
    <w:rsid w:val="008321C6"/>
    <w:rsid w:val="00832A51"/>
    <w:rsid w:val="00832FA4"/>
    <w:rsid w:val="008331D0"/>
    <w:rsid w:val="0083356F"/>
    <w:rsid w:val="008339A6"/>
    <w:rsid w:val="0083477D"/>
    <w:rsid w:val="008350C0"/>
    <w:rsid w:val="0083578F"/>
    <w:rsid w:val="008379EB"/>
    <w:rsid w:val="008402E3"/>
    <w:rsid w:val="00840307"/>
    <w:rsid w:val="00840912"/>
    <w:rsid w:val="00840AB8"/>
    <w:rsid w:val="00841219"/>
    <w:rsid w:val="008414B7"/>
    <w:rsid w:val="0084175A"/>
    <w:rsid w:val="008417C1"/>
    <w:rsid w:val="00841B7F"/>
    <w:rsid w:val="00841D97"/>
    <w:rsid w:val="00841FE4"/>
    <w:rsid w:val="00843128"/>
    <w:rsid w:val="00843373"/>
    <w:rsid w:val="0084476A"/>
    <w:rsid w:val="008449F5"/>
    <w:rsid w:val="008456B3"/>
    <w:rsid w:val="00845835"/>
    <w:rsid w:val="008459DC"/>
    <w:rsid w:val="00845BEF"/>
    <w:rsid w:val="00845E1E"/>
    <w:rsid w:val="0084616B"/>
    <w:rsid w:val="00846328"/>
    <w:rsid w:val="0084683D"/>
    <w:rsid w:val="0084690E"/>
    <w:rsid w:val="00846987"/>
    <w:rsid w:val="00846BA9"/>
    <w:rsid w:val="00846CAF"/>
    <w:rsid w:val="00847040"/>
    <w:rsid w:val="00847538"/>
    <w:rsid w:val="00847910"/>
    <w:rsid w:val="00847E3E"/>
    <w:rsid w:val="00847EC3"/>
    <w:rsid w:val="0085030F"/>
    <w:rsid w:val="00850479"/>
    <w:rsid w:val="00850551"/>
    <w:rsid w:val="008519DF"/>
    <w:rsid w:val="00851BBC"/>
    <w:rsid w:val="0085369E"/>
    <w:rsid w:val="008542F6"/>
    <w:rsid w:val="00854E59"/>
    <w:rsid w:val="00855B45"/>
    <w:rsid w:val="00855FD8"/>
    <w:rsid w:val="0085675E"/>
    <w:rsid w:val="00856C40"/>
    <w:rsid w:val="00856D96"/>
    <w:rsid w:val="00856DED"/>
    <w:rsid w:val="008577BE"/>
    <w:rsid w:val="00861AD2"/>
    <w:rsid w:val="00861D61"/>
    <w:rsid w:val="00861DA5"/>
    <w:rsid w:val="00861FCD"/>
    <w:rsid w:val="00862942"/>
    <w:rsid w:val="00863510"/>
    <w:rsid w:val="00863525"/>
    <w:rsid w:val="0086386E"/>
    <w:rsid w:val="00863DD9"/>
    <w:rsid w:val="00863E62"/>
    <w:rsid w:val="00865B39"/>
    <w:rsid w:val="0086748F"/>
    <w:rsid w:val="00870FCA"/>
    <w:rsid w:val="00872025"/>
    <w:rsid w:val="00872080"/>
    <w:rsid w:val="00872997"/>
    <w:rsid w:val="008738AE"/>
    <w:rsid w:val="00873D12"/>
    <w:rsid w:val="00874573"/>
    <w:rsid w:val="00874788"/>
    <w:rsid w:val="008755CC"/>
    <w:rsid w:val="00875E8F"/>
    <w:rsid w:val="00877B4F"/>
    <w:rsid w:val="008804A5"/>
    <w:rsid w:val="00880B44"/>
    <w:rsid w:val="0088109C"/>
    <w:rsid w:val="00882ACE"/>
    <w:rsid w:val="00882AED"/>
    <w:rsid w:val="00882C6D"/>
    <w:rsid w:val="0088384F"/>
    <w:rsid w:val="00883A38"/>
    <w:rsid w:val="00883BA8"/>
    <w:rsid w:val="00883DFB"/>
    <w:rsid w:val="00884149"/>
    <w:rsid w:val="008857F2"/>
    <w:rsid w:val="00885FAA"/>
    <w:rsid w:val="00886F0C"/>
    <w:rsid w:val="0088718A"/>
    <w:rsid w:val="00887844"/>
    <w:rsid w:val="00887B7F"/>
    <w:rsid w:val="00887DE7"/>
    <w:rsid w:val="008909FB"/>
    <w:rsid w:val="008915F5"/>
    <w:rsid w:val="0089171A"/>
    <w:rsid w:val="00891C87"/>
    <w:rsid w:val="00891E07"/>
    <w:rsid w:val="00892073"/>
    <w:rsid w:val="00892136"/>
    <w:rsid w:val="00892B00"/>
    <w:rsid w:val="008931F3"/>
    <w:rsid w:val="008933CE"/>
    <w:rsid w:val="0089430A"/>
    <w:rsid w:val="008947AC"/>
    <w:rsid w:val="008949A3"/>
    <w:rsid w:val="008954EB"/>
    <w:rsid w:val="00896163"/>
    <w:rsid w:val="008962F9"/>
    <w:rsid w:val="00896750"/>
    <w:rsid w:val="00896A21"/>
    <w:rsid w:val="00897C43"/>
    <w:rsid w:val="00897E7D"/>
    <w:rsid w:val="008A0098"/>
    <w:rsid w:val="008A0399"/>
    <w:rsid w:val="008A0750"/>
    <w:rsid w:val="008A0795"/>
    <w:rsid w:val="008A0B97"/>
    <w:rsid w:val="008A1DA2"/>
    <w:rsid w:val="008A2520"/>
    <w:rsid w:val="008A2D47"/>
    <w:rsid w:val="008A3316"/>
    <w:rsid w:val="008A4661"/>
    <w:rsid w:val="008A6DD8"/>
    <w:rsid w:val="008A7419"/>
    <w:rsid w:val="008A7536"/>
    <w:rsid w:val="008A7830"/>
    <w:rsid w:val="008A7D61"/>
    <w:rsid w:val="008B0031"/>
    <w:rsid w:val="008B0A46"/>
    <w:rsid w:val="008B126C"/>
    <w:rsid w:val="008B15EF"/>
    <w:rsid w:val="008B1A52"/>
    <w:rsid w:val="008B1D4B"/>
    <w:rsid w:val="008B204D"/>
    <w:rsid w:val="008B2205"/>
    <w:rsid w:val="008B2749"/>
    <w:rsid w:val="008B2B65"/>
    <w:rsid w:val="008B3A27"/>
    <w:rsid w:val="008B4118"/>
    <w:rsid w:val="008B43D1"/>
    <w:rsid w:val="008B49EC"/>
    <w:rsid w:val="008B6EBB"/>
    <w:rsid w:val="008B7103"/>
    <w:rsid w:val="008B78E6"/>
    <w:rsid w:val="008B7DB6"/>
    <w:rsid w:val="008C030A"/>
    <w:rsid w:val="008C0487"/>
    <w:rsid w:val="008C095B"/>
    <w:rsid w:val="008C0A36"/>
    <w:rsid w:val="008C1C4F"/>
    <w:rsid w:val="008C2852"/>
    <w:rsid w:val="008C2BB1"/>
    <w:rsid w:val="008C3098"/>
    <w:rsid w:val="008C33F4"/>
    <w:rsid w:val="008C34B2"/>
    <w:rsid w:val="008C3C82"/>
    <w:rsid w:val="008C3E60"/>
    <w:rsid w:val="008C4083"/>
    <w:rsid w:val="008C51B3"/>
    <w:rsid w:val="008C57EC"/>
    <w:rsid w:val="008C59A6"/>
    <w:rsid w:val="008C6047"/>
    <w:rsid w:val="008C6401"/>
    <w:rsid w:val="008C6653"/>
    <w:rsid w:val="008C6F77"/>
    <w:rsid w:val="008C6FE4"/>
    <w:rsid w:val="008C7181"/>
    <w:rsid w:val="008C7DEC"/>
    <w:rsid w:val="008C7EDF"/>
    <w:rsid w:val="008D0269"/>
    <w:rsid w:val="008D05D3"/>
    <w:rsid w:val="008D0FE1"/>
    <w:rsid w:val="008D2580"/>
    <w:rsid w:val="008D266D"/>
    <w:rsid w:val="008D2A51"/>
    <w:rsid w:val="008D3AAF"/>
    <w:rsid w:val="008D3DF8"/>
    <w:rsid w:val="008D4255"/>
    <w:rsid w:val="008D47F2"/>
    <w:rsid w:val="008D4A09"/>
    <w:rsid w:val="008D4AA1"/>
    <w:rsid w:val="008D4C15"/>
    <w:rsid w:val="008D56CE"/>
    <w:rsid w:val="008D584B"/>
    <w:rsid w:val="008D58E5"/>
    <w:rsid w:val="008D61EC"/>
    <w:rsid w:val="008D664D"/>
    <w:rsid w:val="008D7FBB"/>
    <w:rsid w:val="008E0734"/>
    <w:rsid w:val="008E1597"/>
    <w:rsid w:val="008E176B"/>
    <w:rsid w:val="008E205A"/>
    <w:rsid w:val="008E20C7"/>
    <w:rsid w:val="008E2682"/>
    <w:rsid w:val="008E316F"/>
    <w:rsid w:val="008E40E2"/>
    <w:rsid w:val="008E4577"/>
    <w:rsid w:val="008E461F"/>
    <w:rsid w:val="008E4A77"/>
    <w:rsid w:val="008E4B4F"/>
    <w:rsid w:val="008E53A2"/>
    <w:rsid w:val="008E56C2"/>
    <w:rsid w:val="008E5A0E"/>
    <w:rsid w:val="008E5B0E"/>
    <w:rsid w:val="008E60CF"/>
    <w:rsid w:val="008E6262"/>
    <w:rsid w:val="008E6877"/>
    <w:rsid w:val="008E7140"/>
    <w:rsid w:val="008E73DF"/>
    <w:rsid w:val="008E75AF"/>
    <w:rsid w:val="008E7B1A"/>
    <w:rsid w:val="008F0400"/>
    <w:rsid w:val="008F09F7"/>
    <w:rsid w:val="008F0D04"/>
    <w:rsid w:val="008F0ECF"/>
    <w:rsid w:val="008F0F8F"/>
    <w:rsid w:val="008F11BF"/>
    <w:rsid w:val="008F12C0"/>
    <w:rsid w:val="008F1A89"/>
    <w:rsid w:val="008F2028"/>
    <w:rsid w:val="008F2059"/>
    <w:rsid w:val="008F21A8"/>
    <w:rsid w:val="008F26B0"/>
    <w:rsid w:val="008F30B0"/>
    <w:rsid w:val="008F33B3"/>
    <w:rsid w:val="008F371C"/>
    <w:rsid w:val="008F436E"/>
    <w:rsid w:val="008F47F8"/>
    <w:rsid w:val="008F4FF7"/>
    <w:rsid w:val="008F56C7"/>
    <w:rsid w:val="008F5B80"/>
    <w:rsid w:val="008F6311"/>
    <w:rsid w:val="008F6B19"/>
    <w:rsid w:val="008F6C82"/>
    <w:rsid w:val="008F796D"/>
    <w:rsid w:val="008F7C1D"/>
    <w:rsid w:val="008F7E3E"/>
    <w:rsid w:val="008F7EC4"/>
    <w:rsid w:val="009007F3"/>
    <w:rsid w:val="00900857"/>
    <w:rsid w:val="0090154E"/>
    <w:rsid w:val="0090177F"/>
    <w:rsid w:val="00901B24"/>
    <w:rsid w:val="009023C9"/>
    <w:rsid w:val="00902D2F"/>
    <w:rsid w:val="00903285"/>
    <w:rsid w:val="009034AE"/>
    <w:rsid w:val="009035F7"/>
    <w:rsid w:val="009036F6"/>
    <w:rsid w:val="00904543"/>
    <w:rsid w:val="00904A90"/>
    <w:rsid w:val="00905013"/>
    <w:rsid w:val="00905348"/>
    <w:rsid w:val="00905ACD"/>
    <w:rsid w:val="00905EDD"/>
    <w:rsid w:val="009064B3"/>
    <w:rsid w:val="0090681E"/>
    <w:rsid w:val="00907695"/>
    <w:rsid w:val="00907B80"/>
    <w:rsid w:val="00907D87"/>
    <w:rsid w:val="00907F11"/>
    <w:rsid w:val="009101A2"/>
    <w:rsid w:val="0091060B"/>
    <w:rsid w:val="00910652"/>
    <w:rsid w:val="0091082A"/>
    <w:rsid w:val="00910E2C"/>
    <w:rsid w:val="009111AA"/>
    <w:rsid w:val="00911501"/>
    <w:rsid w:val="00912AE1"/>
    <w:rsid w:val="00913068"/>
    <w:rsid w:val="00913F6F"/>
    <w:rsid w:val="00914156"/>
    <w:rsid w:val="0091466D"/>
    <w:rsid w:val="009150DE"/>
    <w:rsid w:val="009162CB"/>
    <w:rsid w:val="00916351"/>
    <w:rsid w:val="009167B1"/>
    <w:rsid w:val="009169C2"/>
    <w:rsid w:val="009175BA"/>
    <w:rsid w:val="009214EC"/>
    <w:rsid w:val="00921A93"/>
    <w:rsid w:val="009221F4"/>
    <w:rsid w:val="0092225D"/>
    <w:rsid w:val="009228DB"/>
    <w:rsid w:val="00922939"/>
    <w:rsid w:val="009232DC"/>
    <w:rsid w:val="00923543"/>
    <w:rsid w:val="009238FF"/>
    <w:rsid w:val="009242C1"/>
    <w:rsid w:val="009246E2"/>
    <w:rsid w:val="00924728"/>
    <w:rsid w:val="009249E2"/>
    <w:rsid w:val="00924AA2"/>
    <w:rsid w:val="00924FD3"/>
    <w:rsid w:val="009251DF"/>
    <w:rsid w:val="009252D5"/>
    <w:rsid w:val="00926119"/>
    <w:rsid w:val="00926575"/>
    <w:rsid w:val="00926597"/>
    <w:rsid w:val="00926ADC"/>
    <w:rsid w:val="00927791"/>
    <w:rsid w:val="00927887"/>
    <w:rsid w:val="00927C02"/>
    <w:rsid w:val="009302C7"/>
    <w:rsid w:val="00930351"/>
    <w:rsid w:val="00930991"/>
    <w:rsid w:val="009309BA"/>
    <w:rsid w:val="0093106A"/>
    <w:rsid w:val="00932775"/>
    <w:rsid w:val="00933642"/>
    <w:rsid w:val="009338F6"/>
    <w:rsid w:val="0093417E"/>
    <w:rsid w:val="0093435A"/>
    <w:rsid w:val="00934764"/>
    <w:rsid w:val="009347F5"/>
    <w:rsid w:val="00935BFF"/>
    <w:rsid w:val="0093631B"/>
    <w:rsid w:val="0093683F"/>
    <w:rsid w:val="00937E58"/>
    <w:rsid w:val="00937F18"/>
    <w:rsid w:val="0094060F"/>
    <w:rsid w:val="0094170C"/>
    <w:rsid w:val="00941C66"/>
    <w:rsid w:val="00942224"/>
    <w:rsid w:val="009422AC"/>
    <w:rsid w:val="009425DD"/>
    <w:rsid w:val="00942793"/>
    <w:rsid w:val="00942B53"/>
    <w:rsid w:val="00943BDF"/>
    <w:rsid w:val="00943D43"/>
    <w:rsid w:val="00943E3C"/>
    <w:rsid w:val="00944771"/>
    <w:rsid w:val="009447FE"/>
    <w:rsid w:val="00944CDD"/>
    <w:rsid w:val="009454E1"/>
    <w:rsid w:val="0094650E"/>
    <w:rsid w:val="00946CCB"/>
    <w:rsid w:val="00946E73"/>
    <w:rsid w:val="0094715C"/>
    <w:rsid w:val="0094721E"/>
    <w:rsid w:val="00947AA6"/>
    <w:rsid w:val="0095025C"/>
    <w:rsid w:val="00950348"/>
    <w:rsid w:val="0095150F"/>
    <w:rsid w:val="00951DFF"/>
    <w:rsid w:val="009521F7"/>
    <w:rsid w:val="00952B35"/>
    <w:rsid w:val="00952B38"/>
    <w:rsid w:val="00952C1F"/>
    <w:rsid w:val="00952FB0"/>
    <w:rsid w:val="009533D6"/>
    <w:rsid w:val="009538BE"/>
    <w:rsid w:val="00953A9C"/>
    <w:rsid w:val="0095465C"/>
    <w:rsid w:val="009546DA"/>
    <w:rsid w:val="00954B23"/>
    <w:rsid w:val="00955029"/>
    <w:rsid w:val="00955360"/>
    <w:rsid w:val="00955392"/>
    <w:rsid w:val="009554AF"/>
    <w:rsid w:val="00955794"/>
    <w:rsid w:val="00955CF3"/>
    <w:rsid w:val="0095617C"/>
    <w:rsid w:val="0095647B"/>
    <w:rsid w:val="00956DE5"/>
    <w:rsid w:val="00957228"/>
    <w:rsid w:val="00957E4E"/>
    <w:rsid w:val="00960EC4"/>
    <w:rsid w:val="0096171E"/>
    <w:rsid w:val="00961B03"/>
    <w:rsid w:val="00961F30"/>
    <w:rsid w:val="009623B6"/>
    <w:rsid w:val="00962764"/>
    <w:rsid w:val="00962A11"/>
    <w:rsid w:val="00963222"/>
    <w:rsid w:val="00963905"/>
    <w:rsid w:val="00963D70"/>
    <w:rsid w:val="00964228"/>
    <w:rsid w:val="009646A1"/>
    <w:rsid w:val="00964AD2"/>
    <w:rsid w:val="00964CC6"/>
    <w:rsid w:val="009656D1"/>
    <w:rsid w:val="00965837"/>
    <w:rsid w:val="00965D81"/>
    <w:rsid w:val="00966266"/>
    <w:rsid w:val="00966365"/>
    <w:rsid w:val="00966390"/>
    <w:rsid w:val="0096653A"/>
    <w:rsid w:val="009666C3"/>
    <w:rsid w:val="00966997"/>
    <w:rsid w:val="00966A89"/>
    <w:rsid w:val="00966D7C"/>
    <w:rsid w:val="00966E04"/>
    <w:rsid w:val="0097030B"/>
    <w:rsid w:val="009705DB"/>
    <w:rsid w:val="009707A6"/>
    <w:rsid w:val="00971099"/>
    <w:rsid w:val="00971282"/>
    <w:rsid w:val="009715F3"/>
    <w:rsid w:val="0097200C"/>
    <w:rsid w:val="00973B1B"/>
    <w:rsid w:val="00973DF7"/>
    <w:rsid w:val="00974183"/>
    <w:rsid w:val="009749A0"/>
    <w:rsid w:val="00974C0C"/>
    <w:rsid w:val="009757A6"/>
    <w:rsid w:val="00975883"/>
    <w:rsid w:val="00975B31"/>
    <w:rsid w:val="00976434"/>
    <w:rsid w:val="009766FE"/>
    <w:rsid w:val="00980901"/>
    <w:rsid w:val="00981B66"/>
    <w:rsid w:val="00981D99"/>
    <w:rsid w:val="0098221C"/>
    <w:rsid w:val="00982D5D"/>
    <w:rsid w:val="00982FDB"/>
    <w:rsid w:val="00983351"/>
    <w:rsid w:val="00983A6A"/>
    <w:rsid w:val="00983F72"/>
    <w:rsid w:val="009848B3"/>
    <w:rsid w:val="00984ADA"/>
    <w:rsid w:val="00985076"/>
    <w:rsid w:val="00985736"/>
    <w:rsid w:val="0098593A"/>
    <w:rsid w:val="00985D7E"/>
    <w:rsid w:val="00986A62"/>
    <w:rsid w:val="00986D2B"/>
    <w:rsid w:val="00987007"/>
    <w:rsid w:val="0098706F"/>
    <w:rsid w:val="00987235"/>
    <w:rsid w:val="00987DAC"/>
    <w:rsid w:val="0099004A"/>
    <w:rsid w:val="0099057E"/>
    <w:rsid w:val="00990E41"/>
    <w:rsid w:val="0099163D"/>
    <w:rsid w:val="00991905"/>
    <w:rsid w:val="00992049"/>
    <w:rsid w:val="00992069"/>
    <w:rsid w:val="0099223C"/>
    <w:rsid w:val="00992B61"/>
    <w:rsid w:val="00993021"/>
    <w:rsid w:val="00993EAD"/>
    <w:rsid w:val="0099444F"/>
    <w:rsid w:val="009945EF"/>
    <w:rsid w:val="00994638"/>
    <w:rsid w:val="009946ED"/>
    <w:rsid w:val="0099568D"/>
    <w:rsid w:val="00995A3E"/>
    <w:rsid w:val="00995FEB"/>
    <w:rsid w:val="009960B8"/>
    <w:rsid w:val="009966A6"/>
    <w:rsid w:val="0099684F"/>
    <w:rsid w:val="00996ACC"/>
    <w:rsid w:val="00997A53"/>
    <w:rsid w:val="009A02E7"/>
    <w:rsid w:val="009A0923"/>
    <w:rsid w:val="009A0C3A"/>
    <w:rsid w:val="009A0D70"/>
    <w:rsid w:val="009A1078"/>
    <w:rsid w:val="009A2D07"/>
    <w:rsid w:val="009A3315"/>
    <w:rsid w:val="009A3A2E"/>
    <w:rsid w:val="009A3B22"/>
    <w:rsid w:val="009A54B7"/>
    <w:rsid w:val="009A5AB0"/>
    <w:rsid w:val="009A6441"/>
    <w:rsid w:val="009A67DF"/>
    <w:rsid w:val="009A6A0D"/>
    <w:rsid w:val="009A6DAC"/>
    <w:rsid w:val="009A6E91"/>
    <w:rsid w:val="009A7167"/>
    <w:rsid w:val="009A7F5C"/>
    <w:rsid w:val="009B02B2"/>
    <w:rsid w:val="009B1486"/>
    <w:rsid w:val="009B29E7"/>
    <w:rsid w:val="009B2D89"/>
    <w:rsid w:val="009B3107"/>
    <w:rsid w:val="009B359B"/>
    <w:rsid w:val="009B3747"/>
    <w:rsid w:val="009B3849"/>
    <w:rsid w:val="009B3BB8"/>
    <w:rsid w:val="009B4649"/>
    <w:rsid w:val="009B4697"/>
    <w:rsid w:val="009B494F"/>
    <w:rsid w:val="009B4EE9"/>
    <w:rsid w:val="009B5DC6"/>
    <w:rsid w:val="009B5ED6"/>
    <w:rsid w:val="009B7844"/>
    <w:rsid w:val="009C023F"/>
    <w:rsid w:val="009C04FC"/>
    <w:rsid w:val="009C05E6"/>
    <w:rsid w:val="009C0D20"/>
    <w:rsid w:val="009C0FF3"/>
    <w:rsid w:val="009C15FC"/>
    <w:rsid w:val="009C1A91"/>
    <w:rsid w:val="009C21DD"/>
    <w:rsid w:val="009C2348"/>
    <w:rsid w:val="009C2906"/>
    <w:rsid w:val="009C317C"/>
    <w:rsid w:val="009C32CC"/>
    <w:rsid w:val="009C372C"/>
    <w:rsid w:val="009C4C5B"/>
    <w:rsid w:val="009C4D0F"/>
    <w:rsid w:val="009C4D8E"/>
    <w:rsid w:val="009C5AFE"/>
    <w:rsid w:val="009C5D99"/>
    <w:rsid w:val="009C5FC4"/>
    <w:rsid w:val="009C6A9A"/>
    <w:rsid w:val="009C70D4"/>
    <w:rsid w:val="009C7E0D"/>
    <w:rsid w:val="009D0F6C"/>
    <w:rsid w:val="009D12DE"/>
    <w:rsid w:val="009D220F"/>
    <w:rsid w:val="009D3351"/>
    <w:rsid w:val="009D3361"/>
    <w:rsid w:val="009D3592"/>
    <w:rsid w:val="009D37CF"/>
    <w:rsid w:val="009D3B3C"/>
    <w:rsid w:val="009D3B4B"/>
    <w:rsid w:val="009D4645"/>
    <w:rsid w:val="009D54B1"/>
    <w:rsid w:val="009D5723"/>
    <w:rsid w:val="009D5775"/>
    <w:rsid w:val="009D6848"/>
    <w:rsid w:val="009D6BE1"/>
    <w:rsid w:val="009D7319"/>
    <w:rsid w:val="009D734B"/>
    <w:rsid w:val="009D75C0"/>
    <w:rsid w:val="009D7743"/>
    <w:rsid w:val="009E06C3"/>
    <w:rsid w:val="009E07A7"/>
    <w:rsid w:val="009E0A73"/>
    <w:rsid w:val="009E11DE"/>
    <w:rsid w:val="009E13E1"/>
    <w:rsid w:val="009E140E"/>
    <w:rsid w:val="009E1B35"/>
    <w:rsid w:val="009E1B78"/>
    <w:rsid w:val="009E1F26"/>
    <w:rsid w:val="009E21B1"/>
    <w:rsid w:val="009E2403"/>
    <w:rsid w:val="009E28C1"/>
    <w:rsid w:val="009E3069"/>
    <w:rsid w:val="009E38B2"/>
    <w:rsid w:val="009E3C2D"/>
    <w:rsid w:val="009E40DD"/>
    <w:rsid w:val="009E4141"/>
    <w:rsid w:val="009E42CA"/>
    <w:rsid w:val="009E46E9"/>
    <w:rsid w:val="009E475E"/>
    <w:rsid w:val="009E4F10"/>
    <w:rsid w:val="009E523F"/>
    <w:rsid w:val="009E5279"/>
    <w:rsid w:val="009E54B7"/>
    <w:rsid w:val="009E555E"/>
    <w:rsid w:val="009E5E61"/>
    <w:rsid w:val="009E6157"/>
    <w:rsid w:val="009E6541"/>
    <w:rsid w:val="009E6879"/>
    <w:rsid w:val="009E6A09"/>
    <w:rsid w:val="009E70D2"/>
    <w:rsid w:val="009E75E4"/>
    <w:rsid w:val="009E76A9"/>
    <w:rsid w:val="009E7AE0"/>
    <w:rsid w:val="009E7CFD"/>
    <w:rsid w:val="009E7E4F"/>
    <w:rsid w:val="009E7F7A"/>
    <w:rsid w:val="009F00C9"/>
    <w:rsid w:val="009F0253"/>
    <w:rsid w:val="009F02A8"/>
    <w:rsid w:val="009F0690"/>
    <w:rsid w:val="009F0A2E"/>
    <w:rsid w:val="009F0B7D"/>
    <w:rsid w:val="009F16FB"/>
    <w:rsid w:val="009F19EC"/>
    <w:rsid w:val="009F25A5"/>
    <w:rsid w:val="009F2A5E"/>
    <w:rsid w:val="009F2F03"/>
    <w:rsid w:val="009F3B16"/>
    <w:rsid w:val="009F435B"/>
    <w:rsid w:val="009F58CC"/>
    <w:rsid w:val="009F61E2"/>
    <w:rsid w:val="009F63A4"/>
    <w:rsid w:val="009F6809"/>
    <w:rsid w:val="009F6B28"/>
    <w:rsid w:val="009F7A33"/>
    <w:rsid w:val="009F7BD3"/>
    <w:rsid w:val="009F7F40"/>
    <w:rsid w:val="00A000D1"/>
    <w:rsid w:val="00A01280"/>
    <w:rsid w:val="00A013AA"/>
    <w:rsid w:val="00A01920"/>
    <w:rsid w:val="00A02637"/>
    <w:rsid w:val="00A029BA"/>
    <w:rsid w:val="00A02BB2"/>
    <w:rsid w:val="00A02BE4"/>
    <w:rsid w:val="00A030C0"/>
    <w:rsid w:val="00A0325C"/>
    <w:rsid w:val="00A03506"/>
    <w:rsid w:val="00A047E3"/>
    <w:rsid w:val="00A04AA4"/>
    <w:rsid w:val="00A04ED5"/>
    <w:rsid w:val="00A05A9C"/>
    <w:rsid w:val="00A05F51"/>
    <w:rsid w:val="00A06214"/>
    <w:rsid w:val="00A06376"/>
    <w:rsid w:val="00A06A2F"/>
    <w:rsid w:val="00A07B61"/>
    <w:rsid w:val="00A07BCC"/>
    <w:rsid w:val="00A07CB1"/>
    <w:rsid w:val="00A07E3F"/>
    <w:rsid w:val="00A10199"/>
    <w:rsid w:val="00A10C63"/>
    <w:rsid w:val="00A11316"/>
    <w:rsid w:val="00A12BE8"/>
    <w:rsid w:val="00A12C35"/>
    <w:rsid w:val="00A1360E"/>
    <w:rsid w:val="00A138AA"/>
    <w:rsid w:val="00A13B02"/>
    <w:rsid w:val="00A1586C"/>
    <w:rsid w:val="00A161F6"/>
    <w:rsid w:val="00A166DF"/>
    <w:rsid w:val="00A1752A"/>
    <w:rsid w:val="00A1785B"/>
    <w:rsid w:val="00A17BDF"/>
    <w:rsid w:val="00A17DBD"/>
    <w:rsid w:val="00A2052B"/>
    <w:rsid w:val="00A20E19"/>
    <w:rsid w:val="00A20EDF"/>
    <w:rsid w:val="00A2139C"/>
    <w:rsid w:val="00A22812"/>
    <w:rsid w:val="00A22EA5"/>
    <w:rsid w:val="00A23319"/>
    <w:rsid w:val="00A23CE0"/>
    <w:rsid w:val="00A2419B"/>
    <w:rsid w:val="00A24208"/>
    <w:rsid w:val="00A24590"/>
    <w:rsid w:val="00A24B00"/>
    <w:rsid w:val="00A24BC9"/>
    <w:rsid w:val="00A24E1E"/>
    <w:rsid w:val="00A25FFE"/>
    <w:rsid w:val="00A26112"/>
    <w:rsid w:val="00A26B02"/>
    <w:rsid w:val="00A27115"/>
    <w:rsid w:val="00A27124"/>
    <w:rsid w:val="00A276B9"/>
    <w:rsid w:val="00A27F2C"/>
    <w:rsid w:val="00A30AEC"/>
    <w:rsid w:val="00A310E1"/>
    <w:rsid w:val="00A31A52"/>
    <w:rsid w:val="00A31CFC"/>
    <w:rsid w:val="00A3207D"/>
    <w:rsid w:val="00A321C7"/>
    <w:rsid w:val="00A32497"/>
    <w:rsid w:val="00A340CB"/>
    <w:rsid w:val="00A3487C"/>
    <w:rsid w:val="00A34C6B"/>
    <w:rsid w:val="00A3574B"/>
    <w:rsid w:val="00A36086"/>
    <w:rsid w:val="00A36128"/>
    <w:rsid w:val="00A36453"/>
    <w:rsid w:val="00A3687B"/>
    <w:rsid w:val="00A37616"/>
    <w:rsid w:val="00A403C0"/>
    <w:rsid w:val="00A405C8"/>
    <w:rsid w:val="00A4091A"/>
    <w:rsid w:val="00A40CE3"/>
    <w:rsid w:val="00A41A5F"/>
    <w:rsid w:val="00A41C2B"/>
    <w:rsid w:val="00A41E14"/>
    <w:rsid w:val="00A42077"/>
    <w:rsid w:val="00A422BD"/>
    <w:rsid w:val="00A43783"/>
    <w:rsid w:val="00A43B15"/>
    <w:rsid w:val="00A440FA"/>
    <w:rsid w:val="00A441FC"/>
    <w:rsid w:val="00A44305"/>
    <w:rsid w:val="00A44693"/>
    <w:rsid w:val="00A44A96"/>
    <w:rsid w:val="00A4519E"/>
    <w:rsid w:val="00A460EA"/>
    <w:rsid w:val="00A46CB0"/>
    <w:rsid w:val="00A46D23"/>
    <w:rsid w:val="00A47992"/>
    <w:rsid w:val="00A50EB9"/>
    <w:rsid w:val="00A519D4"/>
    <w:rsid w:val="00A519ED"/>
    <w:rsid w:val="00A51C5A"/>
    <w:rsid w:val="00A52220"/>
    <w:rsid w:val="00A52715"/>
    <w:rsid w:val="00A52FDE"/>
    <w:rsid w:val="00A53715"/>
    <w:rsid w:val="00A53F58"/>
    <w:rsid w:val="00A574DE"/>
    <w:rsid w:val="00A57CE3"/>
    <w:rsid w:val="00A6094F"/>
    <w:rsid w:val="00A60F3B"/>
    <w:rsid w:val="00A6180C"/>
    <w:rsid w:val="00A61862"/>
    <w:rsid w:val="00A61D53"/>
    <w:rsid w:val="00A62B34"/>
    <w:rsid w:val="00A63F93"/>
    <w:rsid w:val="00A641DE"/>
    <w:rsid w:val="00A645C8"/>
    <w:rsid w:val="00A648C9"/>
    <w:rsid w:val="00A66635"/>
    <w:rsid w:val="00A670E7"/>
    <w:rsid w:val="00A67699"/>
    <w:rsid w:val="00A6773D"/>
    <w:rsid w:val="00A67C2A"/>
    <w:rsid w:val="00A67CE5"/>
    <w:rsid w:val="00A711A4"/>
    <w:rsid w:val="00A714CD"/>
    <w:rsid w:val="00A72145"/>
    <w:rsid w:val="00A72296"/>
    <w:rsid w:val="00A72B5B"/>
    <w:rsid w:val="00A72BAE"/>
    <w:rsid w:val="00A73426"/>
    <w:rsid w:val="00A7486B"/>
    <w:rsid w:val="00A74E16"/>
    <w:rsid w:val="00A7586F"/>
    <w:rsid w:val="00A75A72"/>
    <w:rsid w:val="00A75E39"/>
    <w:rsid w:val="00A7628A"/>
    <w:rsid w:val="00A76296"/>
    <w:rsid w:val="00A762E0"/>
    <w:rsid w:val="00A771A8"/>
    <w:rsid w:val="00A77548"/>
    <w:rsid w:val="00A80FFF"/>
    <w:rsid w:val="00A81613"/>
    <w:rsid w:val="00A81E1E"/>
    <w:rsid w:val="00A82299"/>
    <w:rsid w:val="00A82C9A"/>
    <w:rsid w:val="00A82CF1"/>
    <w:rsid w:val="00A8368A"/>
    <w:rsid w:val="00A83753"/>
    <w:rsid w:val="00A83955"/>
    <w:rsid w:val="00A83B59"/>
    <w:rsid w:val="00A8515B"/>
    <w:rsid w:val="00A853A8"/>
    <w:rsid w:val="00A86CFC"/>
    <w:rsid w:val="00A8726C"/>
    <w:rsid w:val="00A9053D"/>
    <w:rsid w:val="00A90AD3"/>
    <w:rsid w:val="00A91B2C"/>
    <w:rsid w:val="00A91B5C"/>
    <w:rsid w:val="00A91D58"/>
    <w:rsid w:val="00A923F6"/>
    <w:rsid w:val="00A92BA8"/>
    <w:rsid w:val="00A92C64"/>
    <w:rsid w:val="00A9322B"/>
    <w:rsid w:val="00A94107"/>
    <w:rsid w:val="00A943D8"/>
    <w:rsid w:val="00A944EF"/>
    <w:rsid w:val="00A94759"/>
    <w:rsid w:val="00A94F30"/>
    <w:rsid w:val="00A95433"/>
    <w:rsid w:val="00A9576F"/>
    <w:rsid w:val="00A96818"/>
    <w:rsid w:val="00A9705D"/>
    <w:rsid w:val="00A97560"/>
    <w:rsid w:val="00A976EC"/>
    <w:rsid w:val="00A978EB"/>
    <w:rsid w:val="00AA0175"/>
    <w:rsid w:val="00AA0C16"/>
    <w:rsid w:val="00AA0D9D"/>
    <w:rsid w:val="00AA157D"/>
    <w:rsid w:val="00AA1B26"/>
    <w:rsid w:val="00AA1E9F"/>
    <w:rsid w:val="00AA23EC"/>
    <w:rsid w:val="00AA29D9"/>
    <w:rsid w:val="00AA2D2F"/>
    <w:rsid w:val="00AA43D2"/>
    <w:rsid w:val="00AA4BA9"/>
    <w:rsid w:val="00AA4DB1"/>
    <w:rsid w:val="00AA4EF2"/>
    <w:rsid w:val="00AA61F5"/>
    <w:rsid w:val="00AA65FF"/>
    <w:rsid w:val="00AA678E"/>
    <w:rsid w:val="00AA6853"/>
    <w:rsid w:val="00AA7E55"/>
    <w:rsid w:val="00AB0081"/>
    <w:rsid w:val="00AB035D"/>
    <w:rsid w:val="00AB03AD"/>
    <w:rsid w:val="00AB0D9A"/>
    <w:rsid w:val="00AB1132"/>
    <w:rsid w:val="00AB12F5"/>
    <w:rsid w:val="00AB1ADF"/>
    <w:rsid w:val="00AB1B5D"/>
    <w:rsid w:val="00AB1DAB"/>
    <w:rsid w:val="00AB200F"/>
    <w:rsid w:val="00AB206C"/>
    <w:rsid w:val="00AB2327"/>
    <w:rsid w:val="00AB2919"/>
    <w:rsid w:val="00AB3954"/>
    <w:rsid w:val="00AB3D30"/>
    <w:rsid w:val="00AB3F3A"/>
    <w:rsid w:val="00AB4F1F"/>
    <w:rsid w:val="00AB5272"/>
    <w:rsid w:val="00AB5377"/>
    <w:rsid w:val="00AB538B"/>
    <w:rsid w:val="00AB5858"/>
    <w:rsid w:val="00AB5D84"/>
    <w:rsid w:val="00AB61A5"/>
    <w:rsid w:val="00AB63A1"/>
    <w:rsid w:val="00AB674F"/>
    <w:rsid w:val="00AB7552"/>
    <w:rsid w:val="00AB7ADE"/>
    <w:rsid w:val="00AC0317"/>
    <w:rsid w:val="00AC0ABC"/>
    <w:rsid w:val="00AC10F7"/>
    <w:rsid w:val="00AC11E1"/>
    <w:rsid w:val="00AC2511"/>
    <w:rsid w:val="00AC2762"/>
    <w:rsid w:val="00AC2A01"/>
    <w:rsid w:val="00AC2C1A"/>
    <w:rsid w:val="00AC3595"/>
    <w:rsid w:val="00AC3709"/>
    <w:rsid w:val="00AC3AE1"/>
    <w:rsid w:val="00AC4736"/>
    <w:rsid w:val="00AC4F51"/>
    <w:rsid w:val="00AC5A87"/>
    <w:rsid w:val="00AC5CD1"/>
    <w:rsid w:val="00AC6511"/>
    <w:rsid w:val="00AC6690"/>
    <w:rsid w:val="00AC6694"/>
    <w:rsid w:val="00AC742C"/>
    <w:rsid w:val="00AC7E6E"/>
    <w:rsid w:val="00AD01DD"/>
    <w:rsid w:val="00AD01F5"/>
    <w:rsid w:val="00AD01F6"/>
    <w:rsid w:val="00AD04A6"/>
    <w:rsid w:val="00AD04DF"/>
    <w:rsid w:val="00AD09E3"/>
    <w:rsid w:val="00AD0E1A"/>
    <w:rsid w:val="00AD16EF"/>
    <w:rsid w:val="00AD1C9E"/>
    <w:rsid w:val="00AD1FB2"/>
    <w:rsid w:val="00AD23F2"/>
    <w:rsid w:val="00AD287D"/>
    <w:rsid w:val="00AD392A"/>
    <w:rsid w:val="00AD39D2"/>
    <w:rsid w:val="00AD546A"/>
    <w:rsid w:val="00AD581D"/>
    <w:rsid w:val="00AD61E2"/>
    <w:rsid w:val="00AD640A"/>
    <w:rsid w:val="00AD6F01"/>
    <w:rsid w:val="00AD7A0D"/>
    <w:rsid w:val="00AD7C94"/>
    <w:rsid w:val="00AD7E99"/>
    <w:rsid w:val="00AE1041"/>
    <w:rsid w:val="00AE10C9"/>
    <w:rsid w:val="00AE1359"/>
    <w:rsid w:val="00AE1BDC"/>
    <w:rsid w:val="00AE1F77"/>
    <w:rsid w:val="00AE2253"/>
    <w:rsid w:val="00AE2563"/>
    <w:rsid w:val="00AE2E98"/>
    <w:rsid w:val="00AE31C1"/>
    <w:rsid w:val="00AE34C9"/>
    <w:rsid w:val="00AE3961"/>
    <w:rsid w:val="00AE3989"/>
    <w:rsid w:val="00AE3B44"/>
    <w:rsid w:val="00AE3C61"/>
    <w:rsid w:val="00AE3EEC"/>
    <w:rsid w:val="00AE469B"/>
    <w:rsid w:val="00AE4CCE"/>
    <w:rsid w:val="00AE4DF9"/>
    <w:rsid w:val="00AE53B6"/>
    <w:rsid w:val="00AE58DD"/>
    <w:rsid w:val="00AE667D"/>
    <w:rsid w:val="00AE6B9B"/>
    <w:rsid w:val="00AE6EDB"/>
    <w:rsid w:val="00AE6F23"/>
    <w:rsid w:val="00AF05F2"/>
    <w:rsid w:val="00AF06BD"/>
    <w:rsid w:val="00AF0730"/>
    <w:rsid w:val="00AF08BE"/>
    <w:rsid w:val="00AF0BB5"/>
    <w:rsid w:val="00AF1498"/>
    <w:rsid w:val="00AF152C"/>
    <w:rsid w:val="00AF1CD4"/>
    <w:rsid w:val="00AF1D5E"/>
    <w:rsid w:val="00AF2010"/>
    <w:rsid w:val="00AF2388"/>
    <w:rsid w:val="00AF2505"/>
    <w:rsid w:val="00AF3FEF"/>
    <w:rsid w:val="00AF409C"/>
    <w:rsid w:val="00AF42FE"/>
    <w:rsid w:val="00AF445C"/>
    <w:rsid w:val="00AF449D"/>
    <w:rsid w:val="00AF5FD4"/>
    <w:rsid w:val="00AF72E1"/>
    <w:rsid w:val="00AF7603"/>
    <w:rsid w:val="00B009D2"/>
    <w:rsid w:val="00B00CCE"/>
    <w:rsid w:val="00B01311"/>
    <w:rsid w:val="00B01493"/>
    <w:rsid w:val="00B01520"/>
    <w:rsid w:val="00B01663"/>
    <w:rsid w:val="00B0171F"/>
    <w:rsid w:val="00B0179F"/>
    <w:rsid w:val="00B01CBC"/>
    <w:rsid w:val="00B02CFB"/>
    <w:rsid w:val="00B0316A"/>
    <w:rsid w:val="00B0319D"/>
    <w:rsid w:val="00B03AB9"/>
    <w:rsid w:val="00B04108"/>
    <w:rsid w:val="00B04B94"/>
    <w:rsid w:val="00B04E7E"/>
    <w:rsid w:val="00B04F0D"/>
    <w:rsid w:val="00B05840"/>
    <w:rsid w:val="00B06530"/>
    <w:rsid w:val="00B06937"/>
    <w:rsid w:val="00B06D2C"/>
    <w:rsid w:val="00B06F7B"/>
    <w:rsid w:val="00B07705"/>
    <w:rsid w:val="00B10A62"/>
    <w:rsid w:val="00B11A3C"/>
    <w:rsid w:val="00B11ACF"/>
    <w:rsid w:val="00B12E49"/>
    <w:rsid w:val="00B12E57"/>
    <w:rsid w:val="00B13DBA"/>
    <w:rsid w:val="00B14258"/>
    <w:rsid w:val="00B14C65"/>
    <w:rsid w:val="00B151EE"/>
    <w:rsid w:val="00B15678"/>
    <w:rsid w:val="00B160A2"/>
    <w:rsid w:val="00B161F8"/>
    <w:rsid w:val="00B165C1"/>
    <w:rsid w:val="00B177AE"/>
    <w:rsid w:val="00B17C23"/>
    <w:rsid w:val="00B17EDA"/>
    <w:rsid w:val="00B201FA"/>
    <w:rsid w:val="00B20583"/>
    <w:rsid w:val="00B209D0"/>
    <w:rsid w:val="00B20E58"/>
    <w:rsid w:val="00B21360"/>
    <w:rsid w:val="00B2180A"/>
    <w:rsid w:val="00B2184A"/>
    <w:rsid w:val="00B228D1"/>
    <w:rsid w:val="00B22B8D"/>
    <w:rsid w:val="00B22BDD"/>
    <w:rsid w:val="00B23EA7"/>
    <w:rsid w:val="00B24121"/>
    <w:rsid w:val="00B242FC"/>
    <w:rsid w:val="00B25782"/>
    <w:rsid w:val="00B258CF"/>
    <w:rsid w:val="00B25E17"/>
    <w:rsid w:val="00B2600E"/>
    <w:rsid w:val="00B268D9"/>
    <w:rsid w:val="00B26E0E"/>
    <w:rsid w:val="00B2711E"/>
    <w:rsid w:val="00B2744C"/>
    <w:rsid w:val="00B275C6"/>
    <w:rsid w:val="00B27793"/>
    <w:rsid w:val="00B279BA"/>
    <w:rsid w:val="00B31340"/>
    <w:rsid w:val="00B31690"/>
    <w:rsid w:val="00B31887"/>
    <w:rsid w:val="00B31ABC"/>
    <w:rsid w:val="00B322E8"/>
    <w:rsid w:val="00B323AB"/>
    <w:rsid w:val="00B323F0"/>
    <w:rsid w:val="00B32B3F"/>
    <w:rsid w:val="00B3396E"/>
    <w:rsid w:val="00B33EE1"/>
    <w:rsid w:val="00B341A5"/>
    <w:rsid w:val="00B3457C"/>
    <w:rsid w:val="00B34BE1"/>
    <w:rsid w:val="00B36714"/>
    <w:rsid w:val="00B369D9"/>
    <w:rsid w:val="00B37B84"/>
    <w:rsid w:val="00B40CD5"/>
    <w:rsid w:val="00B41096"/>
    <w:rsid w:val="00B41ABE"/>
    <w:rsid w:val="00B4206D"/>
    <w:rsid w:val="00B4234D"/>
    <w:rsid w:val="00B42788"/>
    <w:rsid w:val="00B42820"/>
    <w:rsid w:val="00B43002"/>
    <w:rsid w:val="00B430B0"/>
    <w:rsid w:val="00B43483"/>
    <w:rsid w:val="00B441EF"/>
    <w:rsid w:val="00B44A10"/>
    <w:rsid w:val="00B45274"/>
    <w:rsid w:val="00B45997"/>
    <w:rsid w:val="00B459C8"/>
    <w:rsid w:val="00B45F55"/>
    <w:rsid w:val="00B46511"/>
    <w:rsid w:val="00B47249"/>
    <w:rsid w:val="00B47312"/>
    <w:rsid w:val="00B477BB"/>
    <w:rsid w:val="00B478D2"/>
    <w:rsid w:val="00B47A4B"/>
    <w:rsid w:val="00B5029C"/>
    <w:rsid w:val="00B50D1E"/>
    <w:rsid w:val="00B51086"/>
    <w:rsid w:val="00B51211"/>
    <w:rsid w:val="00B5182E"/>
    <w:rsid w:val="00B51C10"/>
    <w:rsid w:val="00B523A9"/>
    <w:rsid w:val="00B537E9"/>
    <w:rsid w:val="00B5386C"/>
    <w:rsid w:val="00B53A67"/>
    <w:rsid w:val="00B543C4"/>
    <w:rsid w:val="00B54D10"/>
    <w:rsid w:val="00B55040"/>
    <w:rsid w:val="00B551A7"/>
    <w:rsid w:val="00B55361"/>
    <w:rsid w:val="00B55840"/>
    <w:rsid w:val="00B55963"/>
    <w:rsid w:val="00B55B2B"/>
    <w:rsid w:val="00B560BB"/>
    <w:rsid w:val="00B57570"/>
    <w:rsid w:val="00B5760E"/>
    <w:rsid w:val="00B57674"/>
    <w:rsid w:val="00B576A0"/>
    <w:rsid w:val="00B61109"/>
    <w:rsid w:val="00B618C0"/>
    <w:rsid w:val="00B61DAC"/>
    <w:rsid w:val="00B625AC"/>
    <w:rsid w:val="00B627FF"/>
    <w:rsid w:val="00B6360B"/>
    <w:rsid w:val="00B63AEC"/>
    <w:rsid w:val="00B64455"/>
    <w:rsid w:val="00B6448B"/>
    <w:rsid w:val="00B64D8C"/>
    <w:rsid w:val="00B64E2F"/>
    <w:rsid w:val="00B65A60"/>
    <w:rsid w:val="00B65A9E"/>
    <w:rsid w:val="00B6651E"/>
    <w:rsid w:val="00B66793"/>
    <w:rsid w:val="00B66FF1"/>
    <w:rsid w:val="00B67021"/>
    <w:rsid w:val="00B6772B"/>
    <w:rsid w:val="00B707B8"/>
    <w:rsid w:val="00B70908"/>
    <w:rsid w:val="00B70C94"/>
    <w:rsid w:val="00B70D78"/>
    <w:rsid w:val="00B71296"/>
    <w:rsid w:val="00B72393"/>
    <w:rsid w:val="00B725E8"/>
    <w:rsid w:val="00B72AF5"/>
    <w:rsid w:val="00B731DF"/>
    <w:rsid w:val="00B732BD"/>
    <w:rsid w:val="00B73F28"/>
    <w:rsid w:val="00B74237"/>
    <w:rsid w:val="00B7454D"/>
    <w:rsid w:val="00B74582"/>
    <w:rsid w:val="00B74787"/>
    <w:rsid w:val="00B75C51"/>
    <w:rsid w:val="00B761B3"/>
    <w:rsid w:val="00B76DAC"/>
    <w:rsid w:val="00B7711A"/>
    <w:rsid w:val="00B77554"/>
    <w:rsid w:val="00B775E6"/>
    <w:rsid w:val="00B7765A"/>
    <w:rsid w:val="00B77DDC"/>
    <w:rsid w:val="00B77FBD"/>
    <w:rsid w:val="00B80761"/>
    <w:rsid w:val="00B81CE0"/>
    <w:rsid w:val="00B81D43"/>
    <w:rsid w:val="00B82235"/>
    <w:rsid w:val="00B82646"/>
    <w:rsid w:val="00B82AE1"/>
    <w:rsid w:val="00B83748"/>
    <w:rsid w:val="00B839CC"/>
    <w:rsid w:val="00B83AD2"/>
    <w:rsid w:val="00B83DF5"/>
    <w:rsid w:val="00B840DA"/>
    <w:rsid w:val="00B8482F"/>
    <w:rsid w:val="00B84F81"/>
    <w:rsid w:val="00B84F91"/>
    <w:rsid w:val="00B8562F"/>
    <w:rsid w:val="00B857E1"/>
    <w:rsid w:val="00B85C81"/>
    <w:rsid w:val="00B85E80"/>
    <w:rsid w:val="00B862F3"/>
    <w:rsid w:val="00B86B01"/>
    <w:rsid w:val="00B86BAB"/>
    <w:rsid w:val="00B86F47"/>
    <w:rsid w:val="00B870F9"/>
    <w:rsid w:val="00B87264"/>
    <w:rsid w:val="00B875DB"/>
    <w:rsid w:val="00B87715"/>
    <w:rsid w:val="00B90745"/>
    <w:rsid w:val="00B9092E"/>
    <w:rsid w:val="00B918C8"/>
    <w:rsid w:val="00B91995"/>
    <w:rsid w:val="00B91A2F"/>
    <w:rsid w:val="00B921E8"/>
    <w:rsid w:val="00B92937"/>
    <w:rsid w:val="00B9312E"/>
    <w:rsid w:val="00B93542"/>
    <w:rsid w:val="00B941AA"/>
    <w:rsid w:val="00B94D63"/>
    <w:rsid w:val="00B94D73"/>
    <w:rsid w:val="00B95D1C"/>
    <w:rsid w:val="00B96F0D"/>
    <w:rsid w:val="00B972BA"/>
    <w:rsid w:val="00B97B43"/>
    <w:rsid w:val="00B97E0B"/>
    <w:rsid w:val="00B97EB4"/>
    <w:rsid w:val="00BA0329"/>
    <w:rsid w:val="00BA0499"/>
    <w:rsid w:val="00BA10E4"/>
    <w:rsid w:val="00BA1132"/>
    <w:rsid w:val="00BA1B1F"/>
    <w:rsid w:val="00BA1C1E"/>
    <w:rsid w:val="00BA22AF"/>
    <w:rsid w:val="00BA2489"/>
    <w:rsid w:val="00BA2893"/>
    <w:rsid w:val="00BA2E0E"/>
    <w:rsid w:val="00BA3390"/>
    <w:rsid w:val="00BA3993"/>
    <w:rsid w:val="00BA43F9"/>
    <w:rsid w:val="00BA46EB"/>
    <w:rsid w:val="00BA4A52"/>
    <w:rsid w:val="00BA4F98"/>
    <w:rsid w:val="00BA57B9"/>
    <w:rsid w:val="00BA6050"/>
    <w:rsid w:val="00BA6A16"/>
    <w:rsid w:val="00BA7589"/>
    <w:rsid w:val="00BA78D5"/>
    <w:rsid w:val="00BA7950"/>
    <w:rsid w:val="00BA79DB"/>
    <w:rsid w:val="00BA7A4D"/>
    <w:rsid w:val="00BA7B8F"/>
    <w:rsid w:val="00BB0C43"/>
    <w:rsid w:val="00BB16E9"/>
    <w:rsid w:val="00BB1C6B"/>
    <w:rsid w:val="00BB260E"/>
    <w:rsid w:val="00BB42A9"/>
    <w:rsid w:val="00BB4638"/>
    <w:rsid w:val="00BB4931"/>
    <w:rsid w:val="00BB523B"/>
    <w:rsid w:val="00BB5338"/>
    <w:rsid w:val="00BB627B"/>
    <w:rsid w:val="00BB64EF"/>
    <w:rsid w:val="00BB6865"/>
    <w:rsid w:val="00BB6D62"/>
    <w:rsid w:val="00BB7084"/>
    <w:rsid w:val="00BC070A"/>
    <w:rsid w:val="00BC1041"/>
    <w:rsid w:val="00BC10C6"/>
    <w:rsid w:val="00BC1249"/>
    <w:rsid w:val="00BC1266"/>
    <w:rsid w:val="00BC15EF"/>
    <w:rsid w:val="00BC17E9"/>
    <w:rsid w:val="00BC2054"/>
    <w:rsid w:val="00BC2441"/>
    <w:rsid w:val="00BC25B2"/>
    <w:rsid w:val="00BC2629"/>
    <w:rsid w:val="00BC326D"/>
    <w:rsid w:val="00BC4A71"/>
    <w:rsid w:val="00BC4E7B"/>
    <w:rsid w:val="00BC5EB6"/>
    <w:rsid w:val="00BC6148"/>
    <w:rsid w:val="00BC6720"/>
    <w:rsid w:val="00BC6D3C"/>
    <w:rsid w:val="00BC712D"/>
    <w:rsid w:val="00BD005B"/>
    <w:rsid w:val="00BD010D"/>
    <w:rsid w:val="00BD0921"/>
    <w:rsid w:val="00BD0D51"/>
    <w:rsid w:val="00BD165D"/>
    <w:rsid w:val="00BD1FA5"/>
    <w:rsid w:val="00BD1FC9"/>
    <w:rsid w:val="00BD21B3"/>
    <w:rsid w:val="00BD2991"/>
    <w:rsid w:val="00BD2C4C"/>
    <w:rsid w:val="00BD2D87"/>
    <w:rsid w:val="00BD32D2"/>
    <w:rsid w:val="00BD3CBE"/>
    <w:rsid w:val="00BD3DA3"/>
    <w:rsid w:val="00BD4149"/>
    <w:rsid w:val="00BD429A"/>
    <w:rsid w:val="00BD54A0"/>
    <w:rsid w:val="00BD5994"/>
    <w:rsid w:val="00BD59E6"/>
    <w:rsid w:val="00BD6B97"/>
    <w:rsid w:val="00BD6EDE"/>
    <w:rsid w:val="00BD740E"/>
    <w:rsid w:val="00BD7649"/>
    <w:rsid w:val="00BE029B"/>
    <w:rsid w:val="00BE054B"/>
    <w:rsid w:val="00BE10AD"/>
    <w:rsid w:val="00BE18EA"/>
    <w:rsid w:val="00BE1C02"/>
    <w:rsid w:val="00BE2376"/>
    <w:rsid w:val="00BE2E2E"/>
    <w:rsid w:val="00BE45CD"/>
    <w:rsid w:val="00BE4BA6"/>
    <w:rsid w:val="00BE6133"/>
    <w:rsid w:val="00BE6D03"/>
    <w:rsid w:val="00BE726F"/>
    <w:rsid w:val="00BE7439"/>
    <w:rsid w:val="00BE76F0"/>
    <w:rsid w:val="00BF017A"/>
    <w:rsid w:val="00BF0E98"/>
    <w:rsid w:val="00BF19C9"/>
    <w:rsid w:val="00BF1D03"/>
    <w:rsid w:val="00BF1EE2"/>
    <w:rsid w:val="00BF204B"/>
    <w:rsid w:val="00BF207B"/>
    <w:rsid w:val="00BF21C7"/>
    <w:rsid w:val="00BF2723"/>
    <w:rsid w:val="00BF345D"/>
    <w:rsid w:val="00BF3A72"/>
    <w:rsid w:val="00BF3E7B"/>
    <w:rsid w:val="00BF4209"/>
    <w:rsid w:val="00BF43CD"/>
    <w:rsid w:val="00BF45D7"/>
    <w:rsid w:val="00BF58AF"/>
    <w:rsid w:val="00BF58C1"/>
    <w:rsid w:val="00BF6206"/>
    <w:rsid w:val="00BF62F0"/>
    <w:rsid w:val="00BF75D1"/>
    <w:rsid w:val="00BF7696"/>
    <w:rsid w:val="00BF79A0"/>
    <w:rsid w:val="00BF7F65"/>
    <w:rsid w:val="00C00566"/>
    <w:rsid w:val="00C01424"/>
    <w:rsid w:val="00C01797"/>
    <w:rsid w:val="00C01BFA"/>
    <w:rsid w:val="00C02D0D"/>
    <w:rsid w:val="00C0344A"/>
    <w:rsid w:val="00C039F2"/>
    <w:rsid w:val="00C03D77"/>
    <w:rsid w:val="00C041C6"/>
    <w:rsid w:val="00C04252"/>
    <w:rsid w:val="00C04880"/>
    <w:rsid w:val="00C04C40"/>
    <w:rsid w:val="00C04F9A"/>
    <w:rsid w:val="00C05EC3"/>
    <w:rsid w:val="00C0679F"/>
    <w:rsid w:val="00C06EFD"/>
    <w:rsid w:val="00C07845"/>
    <w:rsid w:val="00C07AD9"/>
    <w:rsid w:val="00C07CA2"/>
    <w:rsid w:val="00C105AA"/>
    <w:rsid w:val="00C105B1"/>
    <w:rsid w:val="00C11428"/>
    <w:rsid w:val="00C11609"/>
    <w:rsid w:val="00C116A2"/>
    <w:rsid w:val="00C11925"/>
    <w:rsid w:val="00C11A7A"/>
    <w:rsid w:val="00C11B8A"/>
    <w:rsid w:val="00C12D7B"/>
    <w:rsid w:val="00C14EFC"/>
    <w:rsid w:val="00C1531D"/>
    <w:rsid w:val="00C159DE"/>
    <w:rsid w:val="00C15B87"/>
    <w:rsid w:val="00C15D1B"/>
    <w:rsid w:val="00C16AB0"/>
    <w:rsid w:val="00C16C89"/>
    <w:rsid w:val="00C16D63"/>
    <w:rsid w:val="00C17183"/>
    <w:rsid w:val="00C17FC4"/>
    <w:rsid w:val="00C20681"/>
    <w:rsid w:val="00C21E4A"/>
    <w:rsid w:val="00C227DD"/>
    <w:rsid w:val="00C22EA0"/>
    <w:rsid w:val="00C230EE"/>
    <w:rsid w:val="00C23CEA"/>
    <w:rsid w:val="00C249CF"/>
    <w:rsid w:val="00C253D2"/>
    <w:rsid w:val="00C2601A"/>
    <w:rsid w:val="00C260B2"/>
    <w:rsid w:val="00C26555"/>
    <w:rsid w:val="00C26769"/>
    <w:rsid w:val="00C26AD8"/>
    <w:rsid w:val="00C2725E"/>
    <w:rsid w:val="00C27DAD"/>
    <w:rsid w:val="00C30F00"/>
    <w:rsid w:val="00C31345"/>
    <w:rsid w:val="00C31707"/>
    <w:rsid w:val="00C3176C"/>
    <w:rsid w:val="00C318AE"/>
    <w:rsid w:val="00C31A40"/>
    <w:rsid w:val="00C320CD"/>
    <w:rsid w:val="00C322A6"/>
    <w:rsid w:val="00C32530"/>
    <w:rsid w:val="00C3279D"/>
    <w:rsid w:val="00C32957"/>
    <w:rsid w:val="00C32B0B"/>
    <w:rsid w:val="00C33717"/>
    <w:rsid w:val="00C33EA6"/>
    <w:rsid w:val="00C33F12"/>
    <w:rsid w:val="00C34F92"/>
    <w:rsid w:val="00C35C88"/>
    <w:rsid w:val="00C374DD"/>
    <w:rsid w:val="00C400F2"/>
    <w:rsid w:val="00C401A6"/>
    <w:rsid w:val="00C401AD"/>
    <w:rsid w:val="00C4126E"/>
    <w:rsid w:val="00C42369"/>
    <w:rsid w:val="00C4297C"/>
    <w:rsid w:val="00C42B60"/>
    <w:rsid w:val="00C4387B"/>
    <w:rsid w:val="00C46B7C"/>
    <w:rsid w:val="00C46D7D"/>
    <w:rsid w:val="00C46ED8"/>
    <w:rsid w:val="00C4713E"/>
    <w:rsid w:val="00C47229"/>
    <w:rsid w:val="00C4757E"/>
    <w:rsid w:val="00C47C78"/>
    <w:rsid w:val="00C47FB6"/>
    <w:rsid w:val="00C5030E"/>
    <w:rsid w:val="00C5066D"/>
    <w:rsid w:val="00C50D4D"/>
    <w:rsid w:val="00C5182E"/>
    <w:rsid w:val="00C52A55"/>
    <w:rsid w:val="00C53151"/>
    <w:rsid w:val="00C533A6"/>
    <w:rsid w:val="00C53D04"/>
    <w:rsid w:val="00C54DF7"/>
    <w:rsid w:val="00C54F57"/>
    <w:rsid w:val="00C54F91"/>
    <w:rsid w:val="00C55B37"/>
    <w:rsid w:val="00C55C12"/>
    <w:rsid w:val="00C55F23"/>
    <w:rsid w:val="00C56808"/>
    <w:rsid w:val="00C56836"/>
    <w:rsid w:val="00C56BFD"/>
    <w:rsid w:val="00C57097"/>
    <w:rsid w:val="00C57296"/>
    <w:rsid w:val="00C6082D"/>
    <w:rsid w:val="00C60A6C"/>
    <w:rsid w:val="00C60BC5"/>
    <w:rsid w:val="00C60D14"/>
    <w:rsid w:val="00C60E5C"/>
    <w:rsid w:val="00C61944"/>
    <w:rsid w:val="00C619AA"/>
    <w:rsid w:val="00C619E2"/>
    <w:rsid w:val="00C6261C"/>
    <w:rsid w:val="00C63B87"/>
    <w:rsid w:val="00C63F94"/>
    <w:rsid w:val="00C64F3B"/>
    <w:rsid w:val="00C64F56"/>
    <w:rsid w:val="00C64F69"/>
    <w:rsid w:val="00C65231"/>
    <w:rsid w:val="00C652C6"/>
    <w:rsid w:val="00C65823"/>
    <w:rsid w:val="00C66046"/>
    <w:rsid w:val="00C6628D"/>
    <w:rsid w:val="00C6651C"/>
    <w:rsid w:val="00C667B7"/>
    <w:rsid w:val="00C67243"/>
    <w:rsid w:val="00C70952"/>
    <w:rsid w:val="00C712AC"/>
    <w:rsid w:val="00C71448"/>
    <w:rsid w:val="00C71AD2"/>
    <w:rsid w:val="00C72D13"/>
    <w:rsid w:val="00C73005"/>
    <w:rsid w:val="00C73269"/>
    <w:rsid w:val="00C7350C"/>
    <w:rsid w:val="00C73813"/>
    <w:rsid w:val="00C73D96"/>
    <w:rsid w:val="00C73DEB"/>
    <w:rsid w:val="00C73FFB"/>
    <w:rsid w:val="00C747BE"/>
    <w:rsid w:val="00C74AFE"/>
    <w:rsid w:val="00C74CE1"/>
    <w:rsid w:val="00C75783"/>
    <w:rsid w:val="00C758A4"/>
    <w:rsid w:val="00C75AE5"/>
    <w:rsid w:val="00C75CD0"/>
    <w:rsid w:val="00C75D75"/>
    <w:rsid w:val="00C75DE7"/>
    <w:rsid w:val="00C7624B"/>
    <w:rsid w:val="00C76AFF"/>
    <w:rsid w:val="00C7768D"/>
    <w:rsid w:val="00C77F39"/>
    <w:rsid w:val="00C80077"/>
    <w:rsid w:val="00C80282"/>
    <w:rsid w:val="00C8041D"/>
    <w:rsid w:val="00C80A99"/>
    <w:rsid w:val="00C819DE"/>
    <w:rsid w:val="00C819E2"/>
    <w:rsid w:val="00C8284F"/>
    <w:rsid w:val="00C82980"/>
    <w:rsid w:val="00C83191"/>
    <w:rsid w:val="00C83331"/>
    <w:rsid w:val="00C837D0"/>
    <w:rsid w:val="00C8409D"/>
    <w:rsid w:val="00C84511"/>
    <w:rsid w:val="00C84714"/>
    <w:rsid w:val="00C84FB7"/>
    <w:rsid w:val="00C84FD3"/>
    <w:rsid w:val="00C85A23"/>
    <w:rsid w:val="00C85B4B"/>
    <w:rsid w:val="00C85FC4"/>
    <w:rsid w:val="00C86C08"/>
    <w:rsid w:val="00C86E47"/>
    <w:rsid w:val="00C873C8"/>
    <w:rsid w:val="00C902FD"/>
    <w:rsid w:val="00C90700"/>
    <w:rsid w:val="00C90DBB"/>
    <w:rsid w:val="00C90FC8"/>
    <w:rsid w:val="00C91444"/>
    <w:rsid w:val="00C9158C"/>
    <w:rsid w:val="00C91BC2"/>
    <w:rsid w:val="00C91D66"/>
    <w:rsid w:val="00C92476"/>
    <w:rsid w:val="00C9430D"/>
    <w:rsid w:val="00C947B0"/>
    <w:rsid w:val="00C9487B"/>
    <w:rsid w:val="00C94D0D"/>
    <w:rsid w:val="00C950B8"/>
    <w:rsid w:val="00C95334"/>
    <w:rsid w:val="00C95E12"/>
    <w:rsid w:val="00C96D8F"/>
    <w:rsid w:val="00C96E21"/>
    <w:rsid w:val="00C97287"/>
    <w:rsid w:val="00CA01D1"/>
    <w:rsid w:val="00CA06F0"/>
    <w:rsid w:val="00CA11C4"/>
    <w:rsid w:val="00CA1346"/>
    <w:rsid w:val="00CA159B"/>
    <w:rsid w:val="00CA18A4"/>
    <w:rsid w:val="00CA1D21"/>
    <w:rsid w:val="00CA1D9F"/>
    <w:rsid w:val="00CA2487"/>
    <w:rsid w:val="00CA280B"/>
    <w:rsid w:val="00CA2911"/>
    <w:rsid w:val="00CA302C"/>
    <w:rsid w:val="00CA3550"/>
    <w:rsid w:val="00CA3784"/>
    <w:rsid w:val="00CA38A9"/>
    <w:rsid w:val="00CA4380"/>
    <w:rsid w:val="00CA48ED"/>
    <w:rsid w:val="00CA4951"/>
    <w:rsid w:val="00CA4B0A"/>
    <w:rsid w:val="00CA5118"/>
    <w:rsid w:val="00CA52AC"/>
    <w:rsid w:val="00CA550D"/>
    <w:rsid w:val="00CA5C2B"/>
    <w:rsid w:val="00CA5D2C"/>
    <w:rsid w:val="00CA6785"/>
    <w:rsid w:val="00CA7309"/>
    <w:rsid w:val="00CA7C2E"/>
    <w:rsid w:val="00CB0105"/>
    <w:rsid w:val="00CB09F9"/>
    <w:rsid w:val="00CB0D51"/>
    <w:rsid w:val="00CB1149"/>
    <w:rsid w:val="00CB11ED"/>
    <w:rsid w:val="00CB1FFB"/>
    <w:rsid w:val="00CB236F"/>
    <w:rsid w:val="00CB2415"/>
    <w:rsid w:val="00CB27AD"/>
    <w:rsid w:val="00CB2C4D"/>
    <w:rsid w:val="00CB2E20"/>
    <w:rsid w:val="00CB36BE"/>
    <w:rsid w:val="00CB44B3"/>
    <w:rsid w:val="00CB457A"/>
    <w:rsid w:val="00CB4A92"/>
    <w:rsid w:val="00CB59D8"/>
    <w:rsid w:val="00CB5A24"/>
    <w:rsid w:val="00CB6299"/>
    <w:rsid w:val="00CB6513"/>
    <w:rsid w:val="00CB69FB"/>
    <w:rsid w:val="00CB6F78"/>
    <w:rsid w:val="00CB7840"/>
    <w:rsid w:val="00CB7851"/>
    <w:rsid w:val="00CB7F73"/>
    <w:rsid w:val="00CC07A3"/>
    <w:rsid w:val="00CC0840"/>
    <w:rsid w:val="00CC0BF1"/>
    <w:rsid w:val="00CC1361"/>
    <w:rsid w:val="00CC1493"/>
    <w:rsid w:val="00CC16A8"/>
    <w:rsid w:val="00CC1D14"/>
    <w:rsid w:val="00CC202A"/>
    <w:rsid w:val="00CC20F4"/>
    <w:rsid w:val="00CC22EC"/>
    <w:rsid w:val="00CC277E"/>
    <w:rsid w:val="00CC3FDB"/>
    <w:rsid w:val="00CC408F"/>
    <w:rsid w:val="00CC45E8"/>
    <w:rsid w:val="00CC5C44"/>
    <w:rsid w:val="00CC63C9"/>
    <w:rsid w:val="00CC6549"/>
    <w:rsid w:val="00CC660F"/>
    <w:rsid w:val="00CC6C0D"/>
    <w:rsid w:val="00CC6DDC"/>
    <w:rsid w:val="00CC769A"/>
    <w:rsid w:val="00CC7A52"/>
    <w:rsid w:val="00CC7AC8"/>
    <w:rsid w:val="00CD02AE"/>
    <w:rsid w:val="00CD02E8"/>
    <w:rsid w:val="00CD0E67"/>
    <w:rsid w:val="00CD1014"/>
    <w:rsid w:val="00CD1FA9"/>
    <w:rsid w:val="00CD2497"/>
    <w:rsid w:val="00CD2656"/>
    <w:rsid w:val="00CD2BC3"/>
    <w:rsid w:val="00CD307C"/>
    <w:rsid w:val="00CD37BB"/>
    <w:rsid w:val="00CD426D"/>
    <w:rsid w:val="00CD487D"/>
    <w:rsid w:val="00CD4934"/>
    <w:rsid w:val="00CD5251"/>
    <w:rsid w:val="00CD625A"/>
    <w:rsid w:val="00CD6361"/>
    <w:rsid w:val="00CD6B2C"/>
    <w:rsid w:val="00CD7BC0"/>
    <w:rsid w:val="00CD7E34"/>
    <w:rsid w:val="00CE0A68"/>
    <w:rsid w:val="00CE0DAB"/>
    <w:rsid w:val="00CE12F3"/>
    <w:rsid w:val="00CE1AA4"/>
    <w:rsid w:val="00CE2797"/>
    <w:rsid w:val="00CE2CC8"/>
    <w:rsid w:val="00CE3684"/>
    <w:rsid w:val="00CE3E41"/>
    <w:rsid w:val="00CE4EAC"/>
    <w:rsid w:val="00CE510C"/>
    <w:rsid w:val="00CE5190"/>
    <w:rsid w:val="00CE5D0C"/>
    <w:rsid w:val="00CE6398"/>
    <w:rsid w:val="00CE63B8"/>
    <w:rsid w:val="00CE643C"/>
    <w:rsid w:val="00CE6486"/>
    <w:rsid w:val="00CE6A2C"/>
    <w:rsid w:val="00CE6E96"/>
    <w:rsid w:val="00CE6F5A"/>
    <w:rsid w:val="00CE78A7"/>
    <w:rsid w:val="00CF05B2"/>
    <w:rsid w:val="00CF061D"/>
    <w:rsid w:val="00CF0D70"/>
    <w:rsid w:val="00CF1884"/>
    <w:rsid w:val="00CF2431"/>
    <w:rsid w:val="00CF26BC"/>
    <w:rsid w:val="00CF2F2A"/>
    <w:rsid w:val="00CF36ED"/>
    <w:rsid w:val="00CF43DD"/>
    <w:rsid w:val="00CF4C86"/>
    <w:rsid w:val="00CF4E1D"/>
    <w:rsid w:val="00CF55C5"/>
    <w:rsid w:val="00CF5B90"/>
    <w:rsid w:val="00CF5F05"/>
    <w:rsid w:val="00CF6301"/>
    <w:rsid w:val="00CF6719"/>
    <w:rsid w:val="00CF6849"/>
    <w:rsid w:val="00CF69DF"/>
    <w:rsid w:val="00CF7328"/>
    <w:rsid w:val="00CF7501"/>
    <w:rsid w:val="00CF77A8"/>
    <w:rsid w:val="00CF7BD3"/>
    <w:rsid w:val="00CF7C46"/>
    <w:rsid w:val="00D00BD9"/>
    <w:rsid w:val="00D0130C"/>
    <w:rsid w:val="00D01DCE"/>
    <w:rsid w:val="00D02F2E"/>
    <w:rsid w:val="00D03385"/>
    <w:rsid w:val="00D0443D"/>
    <w:rsid w:val="00D052B4"/>
    <w:rsid w:val="00D064B0"/>
    <w:rsid w:val="00D071CA"/>
    <w:rsid w:val="00D10C27"/>
    <w:rsid w:val="00D11A40"/>
    <w:rsid w:val="00D11BEF"/>
    <w:rsid w:val="00D12298"/>
    <w:rsid w:val="00D1259D"/>
    <w:rsid w:val="00D13CCD"/>
    <w:rsid w:val="00D1457F"/>
    <w:rsid w:val="00D155F6"/>
    <w:rsid w:val="00D15D16"/>
    <w:rsid w:val="00D160F2"/>
    <w:rsid w:val="00D164F9"/>
    <w:rsid w:val="00D1690C"/>
    <w:rsid w:val="00D16E8B"/>
    <w:rsid w:val="00D1748F"/>
    <w:rsid w:val="00D2003A"/>
    <w:rsid w:val="00D20609"/>
    <w:rsid w:val="00D206EE"/>
    <w:rsid w:val="00D20744"/>
    <w:rsid w:val="00D20863"/>
    <w:rsid w:val="00D20F8F"/>
    <w:rsid w:val="00D2107A"/>
    <w:rsid w:val="00D21ECF"/>
    <w:rsid w:val="00D21FC5"/>
    <w:rsid w:val="00D222EB"/>
    <w:rsid w:val="00D22471"/>
    <w:rsid w:val="00D22B2A"/>
    <w:rsid w:val="00D22CB0"/>
    <w:rsid w:val="00D239FA"/>
    <w:rsid w:val="00D23B52"/>
    <w:rsid w:val="00D23C68"/>
    <w:rsid w:val="00D24E26"/>
    <w:rsid w:val="00D25070"/>
    <w:rsid w:val="00D25253"/>
    <w:rsid w:val="00D255C8"/>
    <w:rsid w:val="00D26B3B"/>
    <w:rsid w:val="00D26D88"/>
    <w:rsid w:val="00D26F04"/>
    <w:rsid w:val="00D272D8"/>
    <w:rsid w:val="00D274D3"/>
    <w:rsid w:val="00D27A26"/>
    <w:rsid w:val="00D27A8D"/>
    <w:rsid w:val="00D3091D"/>
    <w:rsid w:val="00D30C3D"/>
    <w:rsid w:val="00D3109A"/>
    <w:rsid w:val="00D31B2E"/>
    <w:rsid w:val="00D31F30"/>
    <w:rsid w:val="00D32041"/>
    <w:rsid w:val="00D327DB"/>
    <w:rsid w:val="00D3393D"/>
    <w:rsid w:val="00D33A18"/>
    <w:rsid w:val="00D33AD8"/>
    <w:rsid w:val="00D33CAC"/>
    <w:rsid w:val="00D342C8"/>
    <w:rsid w:val="00D350B4"/>
    <w:rsid w:val="00D35306"/>
    <w:rsid w:val="00D37508"/>
    <w:rsid w:val="00D37519"/>
    <w:rsid w:val="00D378C9"/>
    <w:rsid w:val="00D4046E"/>
    <w:rsid w:val="00D40BE1"/>
    <w:rsid w:val="00D410E7"/>
    <w:rsid w:val="00D4177A"/>
    <w:rsid w:val="00D418DD"/>
    <w:rsid w:val="00D427BD"/>
    <w:rsid w:val="00D42A70"/>
    <w:rsid w:val="00D430F6"/>
    <w:rsid w:val="00D434B5"/>
    <w:rsid w:val="00D435A3"/>
    <w:rsid w:val="00D43625"/>
    <w:rsid w:val="00D43739"/>
    <w:rsid w:val="00D43E17"/>
    <w:rsid w:val="00D441FC"/>
    <w:rsid w:val="00D44207"/>
    <w:rsid w:val="00D44A88"/>
    <w:rsid w:val="00D44E7A"/>
    <w:rsid w:val="00D450AE"/>
    <w:rsid w:val="00D474A2"/>
    <w:rsid w:val="00D4778E"/>
    <w:rsid w:val="00D4797C"/>
    <w:rsid w:val="00D47EA0"/>
    <w:rsid w:val="00D50000"/>
    <w:rsid w:val="00D50353"/>
    <w:rsid w:val="00D50465"/>
    <w:rsid w:val="00D5076B"/>
    <w:rsid w:val="00D51424"/>
    <w:rsid w:val="00D51994"/>
    <w:rsid w:val="00D51A33"/>
    <w:rsid w:val="00D530C8"/>
    <w:rsid w:val="00D539E3"/>
    <w:rsid w:val="00D53BFC"/>
    <w:rsid w:val="00D53CE3"/>
    <w:rsid w:val="00D53D7F"/>
    <w:rsid w:val="00D54269"/>
    <w:rsid w:val="00D5465D"/>
    <w:rsid w:val="00D5476D"/>
    <w:rsid w:val="00D54C29"/>
    <w:rsid w:val="00D54E41"/>
    <w:rsid w:val="00D564F0"/>
    <w:rsid w:val="00D57695"/>
    <w:rsid w:val="00D6071B"/>
    <w:rsid w:val="00D608C4"/>
    <w:rsid w:val="00D60E97"/>
    <w:rsid w:val="00D61512"/>
    <w:rsid w:val="00D61988"/>
    <w:rsid w:val="00D624C1"/>
    <w:rsid w:val="00D62DC6"/>
    <w:rsid w:val="00D633CB"/>
    <w:rsid w:val="00D63904"/>
    <w:rsid w:val="00D64ABE"/>
    <w:rsid w:val="00D64E8C"/>
    <w:rsid w:val="00D650D8"/>
    <w:rsid w:val="00D651C9"/>
    <w:rsid w:val="00D65809"/>
    <w:rsid w:val="00D65E44"/>
    <w:rsid w:val="00D6665A"/>
    <w:rsid w:val="00D66B3D"/>
    <w:rsid w:val="00D7004D"/>
    <w:rsid w:val="00D71316"/>
    <w:rsid w:val="00D71679"/>
    <w:rsid w:val="00D72165"/>
    <w:rsid w:val="00D72B6A"/>
    <w:rsid w:val="00D72D41"/>
    <w:rsid w:val="00D73673"/>
    <w:rsid w:val="00D73891"/>
    <w:rsid w:val="00D73CA0"/>
    <w:rsid w:val="00D7498A"/>
    <w:rsid w:val="00D758B6"/>
    <w:rsid w:val="00D763CE"/>
    <w:rsid w:val="00D76434"/>
    <w:rsid w:val="00D7653C"/>
    <w:rsid w:val="00D7673B"/>
    <w:rsid w:val="00D76A34"/>
    <w:rsid w:val="00D777DC"/>
    <w:rsid w:val="00D77F60"/>
    <w:rsid w:val="00D80209"/>
    <w:rsid w:val="00D80F36"/>
    <w:rsid w:val="00D811F7"/>
    <w:rsid w:val="00D8188A"/>
    <w:rsid w:val="00D81AFA"/>
    <w:rsid w:val="00D81EE1"/>
    <w:rsid w:val="00D8231B"/>
    <w:rsid w:val="00D82620"/>
    <w:rsid w:val="00D837EA"/>
    <w:rsid w:val="00D83CF2"/>
    <w:rsid w:val="00D85254"/>
    <w:rsid w:val="00D85320"/>
    <w:rsid w:val="00D85470"/>
    <w:rsid w:val="00D85A57"/>
    <w:rsid w:val="00D85B5B"/>
    <w:rsid w:val="00D85B7E"/>
    <w:rsid w:val="00D862C6"/>
    <w:rsid w:val="00D8670C"/>
    <w:rsid w:val="00D86A19"/>
    <w:rsid w:val="00D8728F"/>
    <w:rsid w:val="00D87707"/>
    <w:rsid w:val="00D9091A"/>
    <w:rsid w:val="00D909D0"/>
    <w:rsid w:val="00D9151D"/>
    <w:rsid w:val="00D9185A"/>
    <w:rsid w:val="00D91E79"/>
    <w:rsid w:val="00D92008"/>
    <w:rsid w:val="00D92513"/>
    <w:rsid w:val="00D92940"/>
    <w:rsid w:val="00D93320"/>
    <w:rsid w:val="00D93841"/>
    <w:rsid w:val="00D939B1"/>
    <w:rsid w:val="00D93E5A"/>
    <w:rsid w:val="00D94891"/>
    <w:rsid w:val="00D94ED8"/>
    <w:rsid w:val="00D94F34"/>
    <w:rsid w:val="00D951DC"/>
    <w:rsid w:val="00D96AF0"/>
    <w:rsid w:val="00D9791A"/>
    <w:rsid w:val="00D97A64"/>
    <w:rsid w:val="00DA0002"/>
    <w:rsid w:val="00DA0110"/>
    <w:rsid w:val="00DA01EA"/>
    <w:rsid w:val="00DA08FE"/>
    <w:rsid w:val="00DA0D9B"/>
    <w:rsid w:val="00DA13E4"/>
    <w:rsid w:val="00DA17CF"/>
    <w:rsid w:val="00DA21D6"/>
    <w:rsid w:val="00DA4978"/>
    <w:rsid w:val="00DA5044"/>
    <w:rsid w:val="00DA546F"/>
    <w:rsid w:val="00DA5B79"/>
    <w:rsid w:val="00DA5C3D"/>
    <w:rsid w:val="00DA5C70"/>
    <w:rsid w:val="00DA6409"/>
    <w:rsid w:val="00DA64B2"/>
    <w:rsid w:val="00DA66D6"/>
    <w:rsid w:val="00DA6821"/>
    <w:rsid w:val="00DA6AE2"/>
    <w:rsid w:val="00DA6FF8"/>
    <w:rsid w:val="00DA7832"/>
    <w:rsid w:val="00DA7A49"/>
    <w:rsid w:val="00DA7E29"/>
    <w:rsid w:val="00DB00F8"/>
    <w:rsid w:val="00DB0540"/>
    <w:rsid w:val="00DB0630"/>
    <w:rsid w:val="00DB075D"/>
    <w:rsid w:val="00DB11DF"/>
    <w:rsid w:val="00DB141E"/>
    <w:rsid w:val="00DB15E0"/>
    <w:rsid w:val="00DB1C69"/>
    <w:rsid w:val="00DB1DE6"/>
    <w:rsid w:val="00DB248B"/>
    <w:rsid w:val="00DB25AE"/>
    <w:rsid w:val="00DB2B4A"/>
    <w:rsid w:val="00DB314C"/>
    <w:rsid w:val="00DB316E"/>
    <w:rsid w:val="00DB31E9"/>
    <w:rsid w:val="00DB3559"/>
    <w:rsid w:val="00DB3D10"/>
    <w:rsid w:val="00DB3DCC"/>
    <w:rsid w:val="00DB4689"/>
    <w:rsid w:val="00DB4945"/>
    <w:rsid w:val="00DB4A0E"/>
    <w:rsid w:val="00DB55B5"/>
    <w:rsid w:val="00DB6855"/>
    <w:rsid w:val="00DB68B4"/>
    <w:rsid w:val="00DB7A87"/>
    <w:rsid w:val="00DC0088"/>
    <w:rsid w:val="00DC013A"/>
    <w:rsid w:val="00DC04B9"/>
    <w:rsid w:val="00DC0669"/>
    <w:rsid w:val="00DC07AA"/>
    <w:rsid w:val="00DC25EE"/>
    <w:rsid w:val="00DC2607"/>
    <w:rsid w:val="00DC323B"/>
    <w:rsid w:val="00DC33BB"/>
    <w:rsid w:val="00DC3914"/>
    <w:rsid w:val="00DC40BC"/>
    <w:rsid w:val="00DC4359"/>
    <w:rsid w:val="00DC4EEF"/>
    <w:rsid w:val="00DC545B"/>
    <w:rsid w:val="00DC5701"/>
    <w:rsid w:val="00DC5F52"/>
    <w:rsid w:val="00DC656D"/>
    <w:rsid w:val="00DC6D78"/>
    <w:rsid w:val="00DC6E4B"/>
    <w:rsid w:val="00DC732A"/>
    <w:rsid w:val="00DC7527"/>
    <w:rsid w:val="00DC77C3"/>
    <w:rsid w:val="00DC79B4"/>
    <w:rsid w:val="00DC7FD1"/>
    <w:rsid w:val="00DD04F0"/>
    <w:rsid w:val="00DD08C5"/>
    <w:rsid w:val="00DD0A6C"/>
    <w:rsid w:val="00DD0CE9"/>
    <w:rsid w:val="00DD1013"/>
    <w:rsid w:val="00DD1348"/>
    <w:rsid w:val="00DD2197"/>
    <w:rsid w:val="00DD2B13"/>
    <w:rsid w:val="00DD2C7E"/>
    <w:rsid w:val="00DD32D1"/>
    <w:rsid w:val="00DD3F19"/>
    <w:rsid w:val="00DD4A11"/>
    <w:rsid w:val="00DD4C23"/>
    <w:rsid w:val="00DD56DB"/>
    <w:rsid w:val="00DD64ED"/>
    <w:rsid w:val="00DD765A"/>
    <w:rsid w:val="00DD7A2C"/>
    <w:rsid w:val="00DE07DC"/>
    <w:rsid w:val="00DE0BED"/>
    <w:rsid w:val="00DE0C48"/>
    <w:rsid w:val="00DE190D"/>
    <w:rsid w:val="00DE1968"/>
    <w:rsid w:val="00DE239D"/>
    <w:rsid w:val="00DE2A06"/>
    <w:rsid w:val="00DE2CB2"/>
    <w:rsid w:val="00DE36A4"/>
    <w:rsid w:val="00DE44C6"/>
    <w:rsid w:val="00DE4F1B"/>
    <w:rsid w:val="00DE571D"/>
    <w:rsid w:val="00DE5D50"/>
    <w:rsid w:val="00DE5FD4"/>
    <w:rsid w:val="00DE632A"/>
    <w:rsid w:val="00DE6AF3"/>
    <w:rsid w:val="00DE7178"/>
    <w:rsid w:val="00DE73C1"/>
    <w:rsid w:val="00DE7597"/>
    <w:rsid w:val="00DE761E"/>
    <w:rsid w:val="00DE792C"/>
    <w:rsid w:val="00DF00B5"/>
    <w:rsid w:val="00DF1195"/>
    <w:rsid w:val="00DF1408"/>
    <w:rsid w:val="00DF150B"/>
    <w:rsid w:val="00DF233F"/>
    <w:rsid w:val="00DF2654"/>
    <w:rsid w:val="00DF2743"/>
    <w:rsid w:val="00DF2CF0"/>
    <w:rsid w:val="00DF2D30"/>
    <w:rsid w:val="00DF3779"/>
    <w:rsid w:val="00DF3D75"/>
    <w:rsid w:val="00DF409E"/>
    <w:rsid w:val="00DF41DD"/>
    <w:rsid w:val="00DF44AA"/>
    <w:rsid w:val="00DF4E67"/>
    <w:rsid w:val="00DF5606"/>
    <w:rsid w:val="00DF5ABA"/>
    <w:rsid w:val="00DF5EE1"/>
    <w:rsid w:val="00DF5FB7"/>
    <w:rsid w:val="00DF60CC"/>
    <w:rsid w:val="00DF6214"/>
    <w:rsid w:val="00DF6519"/>
    <w:rsid w:val="00E01359"/>
    <w:rsid w:val="00E01AF7"/>
    <w:rsid w:val="00E02209"/>
    <w:rsid w:val="00E025BC"/>
    <w:rsid w:val="00E0296D"/>
    <w:rsid w:val="00E02983"/>
    <w:rsid w:val="00E02EDC"/>
    <w:rsid w:val="00E0320D"/>
    <w:rsid w:val="00E032CE"/>
    <w:rsid w:val="00E0334F"/>
    <w:rsid w:val="00E035AC"/>
    <w:rsid w:val="00E038AC"/>
    <w:rsid w:val="00E03CE3"/>
    <w:rsid w:val="00E04410"/>
    <w:rsid w:val="00E05277"/>
    <w:rsid w:val="00E05401"/>
    <w:rsid w:val="00E054A6"/>
    <w:rsid w:val="00E05813"/>
    <w:rsid w:val="00E06140"/>
    <w:rsid w:val="00E0690F"/>
    <w:rsid w:val="00E06C4F"/>
    <w:rsid w:val="00E070C2"/>
    <w:rsid w:val="00E07177"/>
    <w:rsid w:val="00E07713"/>
    <w:rsid w:val="00E10139"/>
    <w:rsid w:val="00E1135F"/>
    <w:rsid w:val="00E11967"/>
    <w:rsid w:val="00E11CEE"/>
    <w:rsid w:val="00E11FC7"/>
    <w:rsid w:val="00E1256E"/>
    <w:rsid w:val="00E12619"/>
    <w:rsid w:val="00E12CE6"/>
    <w:rsid w:val="00E1358A"/>
    <w:rsid w:val="00E15A3C"/>
    <w:rsid w:val="00E15D37"/>
    <w:rsid w:val="00E15F46"/>
    <w:rsid w:val="00E16390"/>
    <w:rsid w:val="00E1649A"/>
    <w:rsid w:val="00E165CB"/>
    <w:rsid w:val="00E16B73"/>
    <w:rsid w:val="00E17EFB"/>
    <w:rsid w:val="00E2016C"/>
    <w:rsid w:val="00E20300"/>
    <w:rsid w:val="00E20B0D"/>
    <w:rsid w:val="00E20C3C"/>
    <w:rsid w:val="00E20CCD"/>
    <w:rsid w:val="00E217AA"/>
    <w:rsid w:val="00E2180C"/>
    <w:rsid w:val="00E21E4E"/>
    <w:rsid w:val="00E22395"/>
    <w:rsid w:val="00E229A7"/>
    <w:rsid w:val="00E23418"/>
    <w:rsid w:val="00E2347D"/>
    <w:rsid w:val="00E23855"/>
    <w:rsid w:val="00E23A74"/>
    <w:rsid w:val="00E23E98"/>
    <w:rsid w:val="00E23F2B"/>
    <w:rsid w:val="00E24825"/>
    <w:rsid w:val="00E252EA"/>
    <w:rsid w:val="00E25FC9"/>
    <w:rsid w:val="00E26713"/>
    <w:rsid w:val="00E26758"/>
    <w:rsid w:val="00E26BE4"/>
    <w:rsid w:val="00E273BF"/>
    <w:rsid w:val="00E27854"/>
    <w:rsid w:val="00E303CA"/>
    <w:rsid w:val="00E311B0"/>
    <w:rsid w:val="00E314C6"/>
    <w:rsid w:val="00E32093"/>
    <w:rsid w:val="00E320B6"/>
    <w:rsid w:val="00E32330"/>
    <w:rsid w:val="00E32625"/>
    <w:rsid w:val="00E32D45"/>
    <w:rsid w:val="00E34091"/>
    <w:rsid w:val="00E34355"/>
    <w:rsid w:val="00E34C8C"/>
    <w:rsid w:val="00E3557A"/>
    <w:rsid w:val="00E35894"/>
    <w:rsid w:val="00E3591F"/>
    <w:rsid w:val="00E36264"/>
    <w:rsid w:val="00E363E9"/>
    <w:rsid w:val="00E36F88"/>
    <w:rsid w:val="00E37444"/>
    <w:rsid w:val="00E37571"/>
    <w:rsid w:val="00E37641"/>
    <w:rsid w:val="00E37688"/>
    <w:rsid w:val="00E37EBF"/>
    <w:rsid w:val="00E400FD"/>
    <w:rsid w:val="00E40126"/>
    <w:rsid w:val="00E406B5"/>
    <w:rsid w:val="00E408AD"/>
    <w:rsid w:val="00E40B10"/>
    <w:rsid w:val="00E40B58"/>
    <w:rsid w:val="00E41292"/>
    <w:rsid w:val="00E41360"/>
    <w:rsid w:val="00E4170C"/>
    <w:rsid w:val="00E41C5A"/>
    <w:rsid w:val="00E42295"/>
    <w:rsid w:val="00E42D97"/>
    <w:rsid w:val="00E42F2F"/>
    <w:rsid w:val="00E42FE6"/>
    <w:rsid w:val="00E43329"/>
    <w:rsid w:val="00E43650"/>
    <w:rsid w:val="00E43A6A"/>
    <w:rsid w:val="00E43D36"/>
    <w:rsid w:val="00E44670"/>
    <w:rsid w:val="00E449B6"/>
    <w:rsid w:val="00E45EE2"/>
    <w:rsid w:val="00E46F52"/>
    <w:rsid w:val="00E47264"/>
    <w:rsid w:val="00E477E6"/>
    <w:rsid w:val="00E479F7"/>
    <w:rsid w:val="00E47CB1"/>
    <w:rsid w:val="00E501C9"/>
    <w:rsid w:val="00E504BF"/>
    <w:rsid w:val="00E50F62"/>
    <w:rsid w:val="00E51531"/>
    <w:rsid w:val="00E517C9"/>
    <w:rsid w:val="00E51BA4"/>
    <w:rsid w:val="00E51F6B"/>
    <w:rsid w:val="00E5227A"/>
    <w:rsid w:val="00E52DAC"/>
    <w:rsid w:val="00E52E57"/>
    <w:rsid w:val="00E53051"/>
    <w:rsid w:val="00E531EA"/>
    <w:rsid w:val="00E532DC"/>
    <w:rsid w:val="00E537A3"/>
    <w:rsid w:val="00E54120"/>
    <w:rsid w:val="00E5489E"/>
    <w:rsid w:val="00E54B8E"/>
    <w:rsid w:val="00E55A7D"/>
    <w:rsid w:val="00E5655F"/>
    <w:rsid w:val="00E60766"/>
    <w:rsid w:val="00E60CD2"/>
    <w:rsid w:val="00E61683"/>
    <w:rsid w:val="00E617CE"/>
    <w:rsid w:val="00E619EF"/>
    <w:rsid w:val="00E619F6"/>
    <w:rsid w:val="00E61AE3"/>
    <w:rsid w:val="00E61EA3"/>
    <w:rsid w:val="00E624A2"/>
    <w:rsid w:val="00E62D66"/>
    <w:rsid w:val="00E630A1"/>
    <w:rsid w:val="00E6339A"/>
    <w:rsid w:val="00E6478A"/>
    <w:rsid w:val="00E648D4"/>
    <w:rsid w:val="00E64CC7"/>
    <w:rsid w:val="00E64CFB"/>
    <w:rsid w:val="00E64E85"/>
    <w:rsid w:val="00E6518E"/>
    <w:rsid w:val="00E66C01"/>
    <w:rsid w:val="00E67869"/>
    <w:rsid w:val="00E70E2D"/>
    <w:rsid w:val="00E712CA"/>
    <w:rsid w:val="00E71593"/>
    <w:rsid w:val="00E71679"/>
    <w:rsid w:val="00E7286D"/>
    <w:rsid w:val="00E72AEE"/>
    <w:rsid w:val="00E72C74"/>
    <w:rsid w:val="00E72E9B"/>
    <w:rsid w:val="00E73B62"/>
    <w:rsid w:val="00E74931"/>
    <w:rsid w:val="00E74943"/>
    <w:rsid w:val="00E76317"/>
    <w:rsid w:val="00E7745F"/>
    <w:rsid w:val="00E778D9"/>
    <w:rsid w:val="00E8052A"/>
    <w:rsid w:val="00E8160E"/>
    <w:rsid w:val="00E8207F"/>
    <w:rsid w:val="00E832BC"/>
    <w:rsid w:val="00E839D7"/>
    <w:rsid w:val="00E842CC"/>
    <w:rsid w:val="00E84C1B"/>
    <w:rsid w:val="00E85054"/>
    <w:rsid w:val="00E85206"/>
    <w:rsid w:val="00E85BC8"/>
    <w:rsid w:val="00E85BC9"/>
    <w:rsid w:val="00E85E54"/>
    <w:rsid w:val="00E86A1D"/>
    <w:rsid w:val="00E86B49"/>
    <w:rsid w:val="00E90289"/>
    <w:rsid w:val="00E90410"/>
    <w:rsid w:val="00E90EF4"/>
    <w:rsid w:val="00E913A1"/>
    <w:rsid w:val="00E9147F"/>
    <w:rsid w:val="00E9179F"/>
    <w:rsid w:val="00E91F81"/>
    <w:rsid w:val="00E92087"/>
    <w:rsid w:val="00E92177"/>
    <w:rsid w:val="00E92A68"/>
    <w:rsid w:val="00E9351C"/>
    <w:rsid w:val="00E9391A"/>
    <w:rsid w:val="00E953D6"/>
    <w:rsid w:val="00E955EA"/>
    <w:rsid w:val="00E95719"/>
    <w:rsid w:val="00E96689"/>
    <w:rsid w:val="00E9680E"/>
    <w:rsid w:val="00E96B7D"/>
    <w:rsid w:val="00E96CEB"/>
    <w:rsid w:val="00E97514"/>
    <w:rsid w:val="00E9777F"/>
    <w:rsid w:val="00EA007B"/>
    <w:rsid w:val="00EA063A"/>
    <w:rsid w:val="00EA087D"/>
    <w:rsid w:val="00EA0F82"/>
    <w:rsid w:val="00EA0FA3"/>
    <w:rsid w:val="00EA13B6"/>
    <w:rsid w:val="00EA1688"/>
    <w:rsid w:val="00EA1CC5"/>
    <w:rsid w:val="00EA1E80"/>
    <w:rsid w:val="00EA236D"/>
    <w:rsid w:val="00EA23BA"/>
    <w:rsid w:val="00EA25F8"/>
    <w:rsid w:val="00EA2810"/>
    <w:rsid w:val="00EA362D"/>
    <w:rsid w:val="00EA405A"/>
    <w:rsid w:val="00EA40DD"/>
    <w:rsid w:val="00EA4C48"/>
    <w:rsid w:val="00EA4D0B"/>
    <w:rsid w:val="00EA53D2"/>
    <w:rsid w:val="00EA6D61"/>
    <w:rsid w:val="00EB0240"/>
    <w:rsid w:val="00EB0450"/>
    <w:rsid w:val="00EB0E7D"/>
    <w:rsid w:val="00EB12D0"/>
    <w:rsid w:val="00EB2002"/>
    <w:rsid w:val="00EB26E7"/>
    <w:rsid w:val="00EB28E6"/>
    <w:rsid w:val="00EB2C76"/>
    <w:rsid w:val="00EB3548"/>
    <w:rsid w:val="00EB3BAF"/>
    <w:rsid w:val="00EB4258"/>
    <w:rsid w:val="00EB4E32"/>
    <w:rsid w:val="00EB50DF"/>
    <w:rsid w:val="00EB52BA"/>
    <w:rsid w:val="00EB5CA3"/>
    <w:rsid w:val="00EB65E5"/>
    <w:rsid w:val="00EB696A"/>
    <w:rsid w:val="00EB6D51"/>
    <w:rsid w:val="00EB7314"/>
    <w:rsid w:val="00EC01E6"/>
    <w:rsid w:val="00EC0845"/>
    <w:rsid w:val="00EC09D6"/>
    <w:rsid w:val="00EC16BC"/>
    <w:rsid w:val="00EC1A2F"/>
    <w:rsid w:val="00EC1EA4"/>
    <w:rsid w:val="00EC2170"/>
    <w:rsid w:val="00EC2A5A"/>
    <w:rsid w:val="00EC2EE2"/>
    <w:rsid w:val="00EC3335"/>
    <w:rsid w:val="00EC4B1B"/>
    <w:rsid w:val="00EC4E15"/>
    <w:rsid w:val="00EC6233"/>
    <w:rsid w:val="00EC6606"/>
    <w:rsid w:val="00EC6E49"/>
    <w:rsid w:val="00EC714C"/>
    <w:rsid w:val="00EC7377"/>
    <w:rsid w:val="00EC74C6"/>
    <w:rsid w:val="00EC77CC"/>
    <w:rsid w:val="00ED1260"/>
    <w:rsid w:val="00ED134D"/>
    <w:rsid w:val="00ED1778"/>
    <w:rsid w:val="00ED1EB1"/>
    <w:rsid w:val="00ED31F7"/>
    <w:rsid w:val="00ED32D9"/>
    <w:rsid w:val="00ED392A"/>
    <w:rsid w:val="00ED445C"/>
    <w:rsid w:val="00ED46E8"/>
    <w:rsid w:val="00ED51AE"/>
    <w:rsid w:val="00ED522E"/>
    <w:rsid w:val="00ED53BA"/>
    <w:rsid w:val="00ED5681"/>
    <w:rsid w:val="00ED628C"/>
    <w:rsid w:val="00ED6B68"/>
    <w:rsid w:val="00ED6EDF"/>
    <w:rsid w:val="00ED70B1"/>
    <w:rsid w:val="00ED7260"/>
    <w:rsid w:val="00ED7461"/>
    <w:rsid w:val="00EE04F5"/>
    <w:rsid w:val="00EE0700"/>
    <w:rsid w:val="00EE1543"/>
    <w:rsid w:val="00EE1BBA"/>
    <w:rsid w:val="00EE1BED"/>
    <w:rsid w:val="00EE1C41"/>
    <w:rsid w:val="00EE295F"/>
    <w:rsid w:val="00EE37BF"/>
    <w:rsid w:val="00EE4ACE"/>
    <w:rsid w:val="00EE4C13"/>
    <w:rsid w:val="00EE4DDD"/>
    <w:rsid w:val="00EE54F8"/>
    <w:rsid w:val="00EE57F0"/>
    <w:rsid w:val="00EE6007"/>
    <w:rsid w:val="00EE6907"/>
    <w:rsid w:val="00EF0029"/>
    <w:rsid w:val="00EF08E3"/>
    <w:rsid w:val="00EF0DF5"/>
    <w:rsid w:val="00EF1AE6"/>
    <w:rsid w:val="00EF276D"/>
    <w:rsid w:val="00EF2798"/>
    <w:rsid w:val="00EF356F"/>
    <w:rsid w:val="00EF37CE"/>
    <w:rsid w:val="00EF3E30"/>
    <w:rsid w:val="00EF40A8"/>
    <w:rsid w:val="00EF455B"/>
    <w:rsid w:val="00EF4684"/>
    <w:rsid w:val="00EF47C2"/>
    <w:rsid w:val="00EF4F2B"/>
    <w:rsid w:val="00EF4FAC"/>
    <w:rsid w:val="00EF7095"/>
    <w:rsid w:val="00EF7AA3"/>
    <w:rsid w:val="00F0009E"/>
    <w:rsid w:val="00F0011F"/>
    <w:rsid w:val="00F006A1"/>
    <w:rsid w:val="00F00A34"/>
    <w:rsid w:val="00F00A5C"/>
    <w:rsid w:val="00F00E08"/>
    <w:rsid w:val="00F01C53"/>
    <w:rsid w:val="00F029FC"/>
    <w:rsid w:val="00F02A0A"/>
    <w:rsid w:val="00F02F9B"/>
    <w:rsid w:val="00F03000"/>
    <w:rsid w:val="00F032FA"/>
    <w:rsid w:val="00F047D0"/>
    <w:rsid w:val="00F04C5F"/>
    <w:rsid w:val="00F04C79"/>
    <w:rsid w:val="00F05120"/>
    <w:rsid w:val="00F055C8"/>
    <w:rsid w:val="00F058D1"/>
    <w:rsid w:val="00F05B47"/>
    <w:rsid w:val="00F067F8"/>
    <w:rsid w:val="00F079AB"/>
    <w:rsid w:val="00F07CB5"/>
    <w:rsid w:val="00F100DD"/>
    <w:rsid w:val="00F10C23"/>
    <w:rsid w:val="00F11646"/>
    <w:rsid w:val="00F11B4C"/>
    <w:rsid w:val="00F11EE6"/>
    <w:rsid w:val="00F127A3"/>
    <w:rsid w:val="00F129D9"/>
    <w:rsid w:val="00F135AA"/>
    <w:rsid w:val="00F135CB"/>
    <w:rsid w:val="00F13BA0"/>
    <w:rsid w:val="00F13CBF"/>
    <w:rsid w:val="00F14A84"/>
    <w:rsid w:val="00F15050"/>
    <w:rsid w:val="00F15456"/>
    <w:rsid w:val="00F15861"/>
    <w:rsid w:val="00F16263"/>
    <w:rsid w:val="00F1627F"/>
    <w:rsid w:val="00F1640A"/>
    <w:rsid w:val="00F16543"/>
    <w:rsid w:val="00F16F8B"/>
    <w:rsid w:val="00F1715C"/>
    <w:rsid w:val="00F173F5"/>
    <w:rsid w:val="00F17988"/>
    <w:rsid w:val="00F17E85"/>
    <w:rsid w:val="00F203B4"/>
    <w:rsid w:val="00F206F6"/>
    <w:rsid w:val="00F2143B"/>
    <w:rsid w:val="00F21C9A"/>
    <w:rsid w:val="00F22255"/>
    <w:rsid w:val="00F223E0"/>
    <w:rsid w:val="00F2255D"/>
    <w:rsid w:val="00F22807"/>
    <w:rsid w:val="00F251E9"/>
    <w:rsid w:val="00F25655"/>
    <w:rsid w:val="00F257DA"/>
    <w:rsid w:val="00F25823"/>
    <w:rsid w:val="00F262F8"/>
    <w:rsid w:val="00F26441"/>
    <w:rsid w:val="00F271F0"/>
    <w:rsid w:val="00F27B70"/>
    <w:rsid w:val="00F30554"/>
    <w:rsid w:val="00F30D39"/>
    <w:rsid w:val="00F319C5"/>
    <w:rsid w:val="00F322F3"/>
    <w:rsid w:val="00F33D13"/>
    <w:rsid w:val="00F33D86"/>
    <w:rsid w:val="00F34126"/>
    <w:rsid w:val="00F341A2"/>
    <w:rsid w:val="00F34D6F"/>
    <w:rsid w:val="00F34FA8"/>
    <w:rsid w:val="00F35269"/>
    <w:rsid w:val="00F357EF"/>
    <w:rsid w:val="00F35914"/>
    <w:rsid w:val="00F35932"/>
    <w:rsid w:val="00F359A2"/>
    <w:rsid w:val="00F368A6"/>
    <w:rsid w:val="00F3697D"/>
    <w:rsid w:val="00F37983"/>
    <w:rsid w:val="00F37E52"/>
    <w:rsid w:val="00F40914"/>
    <w:rsid w:val="00F40A82"/>
    <w:rsid w:val="00F41B92"/>
    <w:rsid w:val="00F423F9"/>
    <w:rsid w:val="00F427B4"/>
    <w:rsid w:val="00F431CD"/>
    <w:rsid w:val="00F4349D"/>
    <w:rsid w:val="00F43742"/>
    <w:rsid w:val="00F4388E"/>
    <w:rsid w:val="00F43F7D"/>
    <w:rsid w:val="00F45204"/>
    <w:rsid w:val="00F4577F"/>
    <w:rsid w:val="00F45AF0"/>
    <w:rsid w:val="00F4633D"/>
    <w:rsid w:val="00F46557"/>
    <w:rsid w:val="00F47077"/>
    <w:rsid w:val="00F47DB3"/>
    <w:rsid w:val="00F50BF8"/>
    <w:rsid w:val="00F51212"/>
    <w:rsid w:val="00F51475"/>
    <w:rsid w:val="00F5199C"/>
    <w:rsid w:val="00F520FB"/>
    <w:rsid w:val="00F52362"/>
    <w:rsid w:val="00F528D3"/>
    <w:rsid w:val="00F530C4"/>
    <w:rsid w:val="00F5447D"/>
    <w:rsid w:val="00F548AE"/>
    <w:rsid w:val="00F56026"/>
    <w:rsid w:val="00F566A6"/>
    <w:rsid w:val="00F570CE"/>
    <w:rsid w:val="00F57396"/>
    <w:rsid w:val="00F57644"/>
    <w:rsid w:val="00F577EA"/>
    <w:rsid w:val="00F57B0E"/>
    <w:rsid w:val="00F6067E"/>
    <w:rsid w:val="00F60AD7"/>
    <w:rsid w:val="00F610EE"/>
    <w:rsid w:val="00F61C03"/>
    <w:rsid w:val="00F621FD"/>
    <w:rsid w:val="00F62CC1"/>
    <w:rsid w:val="00F63823"/>
    <w:rsid w:val="00F63B19"/>
    <w:rsid w:val="00F641C2"/>
    <w:rsid w:val="00F64399"/>
    <w:rsid w:val="00F65F90"/>
    <w:rsid w:val="00F66662"/>
    <w:rsid w:val="00F66760"/>
    <w:rsid w:val="00F66B3B"/>
    <w:rsid w:val="00F66D56"/>
    <w:rsid w:val="00F67802"/>
    <w:rsid w:val="00F67847"/>
    <w:rsid w:val="00F67E79"/>
    <w:rsid w:val="00F70710"/>
    <w:rsid w:val="00F70CE3"/>
    <w:rsid w:val="00F70E18"/>
    <w:rsid w:val="00F71955"/>
    <w:rsid w:val="00F71EBD"/>
    <w:rsid w:val="00F722CC"/>
    <w:rsid w:val="00F727F4"/>
    <w:rsid w:val="00F72A01"/>
    <w:rsid w:val="00F73EDA"/>
    <w:rsid w:val="00F740EE"/>
    <w:rsid w:val="00F74A18"/>
    <w:rsid w:val="00F75282"/>
    <w:rsid w:val="00F766BD"/>
    <w:rsid w:val="00F77C02"/>
    <w:rsid w:val="00F77C45"/>
    <w:rsid w:val="00F8067E"/>
    <w:rsid w:val="00F81B0E"/>
    <w:rsid w:val="00F81E94"/>
    <w:rsid w:val="00F81EE9"/>
    <w:rsid w:val="00F822BE"/>
    <w:rsid w:val="00F8251E"/>
    <w:rsid w:val="00F83A4A"/>
    <w:rsid w:val="00F83F1D"/>
    <w:rsid w:val="00F84D23"/>
    <w:rsid w:val="00F84D34"/>
    <w:rsid w:val="00F84E72"/>
    <w:rsid w:val="00F85012"/>
    <w:rsid w:val="00F851FA"/>
    <w:rsid w:val="00F8582B"/>
    <w:rsid w:val="00F859DB"/>
    <w:rsid w:val="00F85ABF"/>
    <w:rsid w:val="00F85FB9"/>
    <w:rsid w:val="00F860E2"/>
    <w:rsid w:val="00F86F61"/>
    <w:rsid w:val="00F86F8D"/>
    <w:rsid w:val="00F870BE"/>
    <w:rsid w:val="00F87EBA"/>
    <w:rsid w:val="00F91673"/>
    <w:rsid w:val="00F918DB"/>
    <w:rsid w:val="00F91AFC"/>
    <w:rsid w:val="00F92A7C"/>
    <w:rsid w:val="00F930D6"/>
    <w:rsid w:val="00F931FC"/>
    <w:rsid w:val="00F93973"/>
    <w:rsid w:val="00F9482B"/>
    <w:rsid w:val="00F949C0"/>
    <w:rsid w:val="00F95532"/>
    <w:rsid w:val="00F95997"/>
    <w:rsid w:val="00F96BDE"/>
    <w:rsid w:val="00F97131"/>
    <w:rsid w:val="00F9742E"/>
    <w:rsid w:val="00F97CA4"/>
    <w:rsid w:val="00FA0134"/>
    <w:rsid w:val="00FA0416"/>
    <w:rsid w:val="00FA08C8"/>
    <w:rsid w:val="00FA08EF"/>
    <w:rsid w:val="00FA0B5A"/>
    <w:rsid w:val="00FA114B"/>
    <w:rsid w:val="00FA269B"/>
    <w:rsid w:val="00FA3324"/>
    <w:rsid w:val="00FA337E"/>
    <w:rsid w:val="00FA3822"/>
    <w:rsid w:val="00FA58F3"/>
    <w:rsid w:val="00FA59F0"/>
    <w:rsid w:val="00FA5C9A"/>
    <w:rsid w:val="00FA6095"/>
    <w:rsid w:val="00FA668E"/>
    <w:rsid w:val="00FA742B"/>
    <w:rsid w:val="00FA77A8"/>
    <w:rsid w:val="00FA7CA2"/>
    <w:rsid w:val="00FB0099"/>
    <w:rsid w:val="00FB05DF"/>
    <w:rsid w:val="00FB0FB2"/>
    <w:rsid w:val="00FB118C"/>
    <w:rsid w:val="00FB1AC7"/>
    <w:rsid w:val="00FB1ACC"/>
    <w:rsid w:val="00FB1D44"/>
    <w:rsid w:val="00FB2161"/>
    <w:rsid w:val="00FB222E"/>
    <w:rsid w:val="00FB2871"/>
    <w:rsid w:val="00FB3491"/>
    <w:rsid w:val="00FB3529"/>
    <w:rsid w:val="00FB35F9"/>
    <w:rsid w:val="00FB3AB4"/>
    <w:rsid w:val="00FB3FF7"/>
    <w:rsid w:val="00FB4457"/>
    <w:rsid w:val="00FB4569"/>
    <w:rsid w:val="00FB4A74"/>
    <w:rsid w:val="00FB5431"/>
    <w:rsid w:val="00FB5D91"/>
    <w:rsid w:val="00FB5DDE"/>
    <w:rsid w:val="00FB63EF"/>
    <w:rsid w:val="00FB713F"/>
    <w:rsid w:val="00FB73F6"/>
    <w:rsid w:val="00FB781F"/>
    <w:rsid w:val="00FB7C36"/>
    <w:rsid w:val="00FC0ADA"/>
    <w:rsid w:val="00FC13D1"/>
    <w:rsid w:val="00FC2024"/>
    <w:rsid w:val="00FC2A0A"/>
    <w:rsid w:val="00FC2EBD"/>
    <w:rsid w:val="00FC2F6B"/>
    <w:rsid w:val="00FC3C12"/>
    <w:rsid w:val="00FC4756"/>
    <w:rsid w:val="00FC4876"/>
    <w:rsid w:val="00FC48D9"/>
    <w:rsid w:val="00FC4A46"/>
    <w:rsid w:val="00FC5B83"/>
    <w:rsid w:val="00FC6230"/>
    <w:rsid w:val="00FC7001"/>
    <w:rsid w:val="00FC7381"/>
    <w:rsid w:val="00FC7765"/>
    <w:rsid w:val="00FC781C"/>
    <w:rsid w:val="00FC7D60"/>
    <w:rsid w:val="00FD0CB5"/>
    <w:rsid w:val="00FD1927"/>
    <w:rsid w:val="00FD25A9"/>
    <w:rsid w:val="00FD30A2"/>
    <w:rsid w:val="00FD37AE"/>
    <w:rsid w:val="00FD416D"/>
    <w:rsid w:val="00FD517C"/>
    <w:rsid w:val="00FD527B"/>
    <w:rsid w:val="00FD5482"/>
    <w:rsid w:val="00FD54C5"/>
    <w:rsid w:val="00FD5DE3"/>
    <w:rsid w:val="00FD61A3"/>
    <w:rsid w:val="00FD6EB6"/>
    <w:rsid w:val="00FD710E"/>
    <w:rsid w:val="00FD7166"/>
    <w:rsid w:val="00FD7174"/>
    <w:rsid w:val="00FD72B2"/>
    <w:rsid w:val="00FD7920"/>
    <w:rsid w:val="00FE0786"/>
    <w:rsid w:val="00FE0E00"/>
    <w:rsid w:val="00FE0FFA"/>
    <w:rsid w:val="00FE1897"/>
    <w:rsid w:val="00FE2328"/>
    <w:rsid w:val="00FE25E5"/>
    <w:rsid w:val="00FE2C45"/>
    <w:rsid w:val="00FE31C6"/>
    <w:rsid w:val="00FE3B08"/>
    <w:rsid w:val="00FE4190"/>
    <w:rsid w:val="00FE4A14"/>
    <w:rsid w:val="00FE4CDF"/>
    <w:rsid w:val="00FE5049"/>
    <w:rsid w:val="00FE55AE"/>
    <w:rsid w:val="00FE5C1E"/>
    <w:rsid w:val="00FE5E8C"/>
    <w:rsid w:val="00FE63C5"/>
    <w:rsid w:val="00FE68E4"/>
    <w:rsid w:val="00FE73A4"/>
    <w:rsid w:val="00FF017B"/>
    <w:rsid w:val="00FF02A3"/>
    <w:rsid w:val="00FF1199"/>
    <w:rsid w:val="00FF164A"/>
    <w:rsid w:val="00FF2784"/>
    <w:rsid w:val="00FF3504"/>
    <w:rsid w:val="00FF3C11"/>
    <w:rsid w:val="00FF43E8"/>
    <w:rsid w:val="00FF547D"/>
    <w:rsid w:val="00FF5C7A"/>
    <w:rsid w:val="00FF64AE"/>
    <w:rsid w:val="00FF6B95"/>
    <w:rsid w:val="00FF6CEF"/>
    <w:rsid w:val="00FF72F1"/>
    <w:rsid w:val="00FF75FD"/>
    <w:rsid w:val="00FF79C9"/>
    <w:rsid w:val="00FF79D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4AC47F1"/>
  <w15:docId w15:val="{BE2472EE-A130-4A36-987C-3106D04F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64D30"/>
    <w:pPr>
      <w:tabs>
        <w:tab w:val="center" w:pos="4536"/>
        <w:tab w:val="right" w:pos="9072"/>
      </w:tabs>
      <w:jc w:val="center"/>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464D30"/>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85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855B45"/>
    <w:rPr>
      <w:rFonts w:cs="Times New Roman"/>
      <w:b/>
      <w:bCs/>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413942"/>
    <w:pPr>
      <w:ind w:right="0"/>
    </w:pPr>
    <w:rPr>
      <w:i w:val="0"/>
      <w:iCs w:val="0"/>
      <w:color w:val="auto"/>
    </w:rPr>
  </w:style>
  <w:style w:type="character" w:customStyle="1" w:styleId="AccPolicyalternativeChar">
    <w:name w:val="Acc Policy alternative Char"/>
    <w:link w:val="AccPolicyalternative"/>
    <w:rsid w:val="00413942"/>
    <w:rPr>
      <w:rFonts w:cs="Times New Roman"/>
      <w:b/>
      <w:bCs/>
      <w:i/>
      <w:iCs/>
      <w:color w:val="000000"/>
      <w:sz w:val="22"/>
      <w:szCs w:val="22"/>
    </w:rPr>
  </w:style>
  <w:style w:type="paragraph" w:customStyle="1" w:styleId="Default">
    <w:name w:val="Default"/>
    <w:rsid w:val="0089616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AD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4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4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66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F7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F3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F35914"/>
    <w:rPr>
      <w:rFonts w:cs="Times New Roman"/>
      <w:sz w:val="18"/>
      <w:lang w:val="en-GB" w:bidi="ar-SA"/>
    </w:rPr>
  </w:style>
  <w:style w:type="character" w:styleId="FootnoteReference">
    <w:name w:val="footnote reference"/>
    <w:aliases w:val="fr"/>
    <w:semiHidden/>
    <w:rsid w:val="00F35914"/>
    <w:rPr>
      <w:position w:val="6"/>
      <w:sz w:val="14"/>
    </w:rPr>
  </w:style>
  <w:style w:type="character" w:customStyle="1" w:styleId="blockChar">
    <w:name w:val="block Char"/>
    <w:aliases w:val="b Char"/>
    <w:link w:val="block"/>
    <w:locked/>
    <w:rsid w:val="00112E0B"/>
    <w:rPr>
      <w:sz w:val="22"/>
      <w:lang w:val="en-GB" w:bidi="ar-SA"/>
    </w:rPr>
  </w:style>
  <w:style w:type="character" w:customStyle="1" w:styleId="BodyText2Char">
    <w:name w:val="Body Text 2 Char"/>
    <w:link w:val="BodyText2"/>
    <w:rsid w:val="00BD6EDE"/>
    <w:rPr>
      <w:sz w:val="22"/>
      <w:szCs w:val="22"/>
    </w:rPr>
  </w:style>
  <w:style w:type="paragraph" w:customStyle="1" w:styleId="Pa18">
    <w:name w:val="Pa18"/>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BD2C4C"/>
    <w:pPr>
      <w:ind w:left="1134"/>
    </w:pPr>
    <w:rPr>
      <w:rFonts w:cs="Times New Roman"/>
    </w:rPr>
  </w:style>
  <w:style w:type="character" w:customStyle="1" w:styleId="ListParagraphChar">
    <w:name w:val="List Paragraph Char"/>
    <w:link w:val="ListParagraph"/>
    <w:uiPriority w:val="34"/>
    <w:locked/>
    <w:rsid w:val="00D40BE1"/>
    <w:rPr>
      <w:rFonts w:cs="Times New Roman"/>
      <w:sz w:val="22"/>
      <w:lang w:val="en-GB" w:bidi="ar-SA"/>
    </w:rPr>
  </w:style>
  <w:style w:type="paragraph" w:customStyle="1" w:styleId="nineptnormalheading">
    <w:name w:val="nine pt normal heading"/>
    <w:aliases w:val="9nh"/>
    <w:basedOn w:val="Normal"/>
    <w:rsid w:val="00E1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0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6A57C2"/>
    <w:rPr>
      <w:sz w:val="16"/>
      <w:szCs w:val="16"/>
    </w:rPr>
  </w:style>
  <w:style w:type="paragraph" w:styleId="CommentText">
    <w:name w:val="annotation text"/>
    <w:basedOn w:val="Normal"/>
    <w:link w:val="CommentTextChar"/>
    <w:semiHidden/>
    <w:unhideWhenUsed/>
    <w:rsid w:val="006A57C2"/>
    <w:pPr>
      <w:spacing w:line="240" w:lineRule="auto"/>
    </w:pPr>
    <w:rPr>
      <w:sz w:val="20"/>
      <w:szCs w:val="25"/>
    </w:rPr>
  </w:style>
  <w:style w:type="character" w:customStyle="1" w:styleId="CommentTextChar">
    <w:name w:val="Comment Text Char"/>
    <w:basedOn w:val="DefaultParagraphFont"/>
    <w:link w:val="CommentText"/>
    <w:semiHidden/>
    <w:rsid w:val="006A57C2"/>
    <w:rPr>
      <w:rFonts w:ascii="Arial" w:hAnsi="Arial"/>
      <w:szCs w:val="25"/>
    </w:rPr>
  </w:style>
  <w:style w:type="paragraph" w:styleId="CommentSubject">
    <w:name w:val="annotation subject"/>
    <w:basedOn w:val="CommentText"/>
    <w:next w:val="CommentText"/>
    <w:link w:val="CommentSubjectChar"/>
    <w:semiHidden/>
    <w:unhideWhenUsed/>
    <w:rsid w:val="006A57C2"/>
    <w:rPr>
      <w:b/>
      <w:bCs/>
    </w:rPr>
  </w:style>
  <w:style w:type="character" w:customStyle="1" w:styleId="CommentSubjectChar">
    <w:name w:val="Comment Subject Char"/>
    <w:basedOn w:val="CommentTextChar"/>
    <w:link w:val="CommentSubject"/>
    <w:semiHidden/>
    <w:rsid w:val="006A57C2"/>
    <w:rPr>
      <w:rFonts w:ascii="Arial" w:hAnsi="Arial"/>
      <w:b/>
      <w:bCs/>
      <w:szCs w:val="25"/>
    </w:rPr>
  </w:style>
  <w:style w:type="paragraph" w:customStyle="1" w:styleId="FSKE0G0M0H0Noindent-regular">
    <w:name w:val="+FSKE0G0M0H0 No indent - regular"/>
    <w:basedOn w:val="Normal"/>
    <w:link w:val="FSKE0G0M0H0Noindent-regularChar"/>
    <w:qFormat/>
    <w:rsid w:val="00B477B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B477BB"/>
    <w:rPr>
      <w:rFonts w:cs="Times New Roman"/>
      <w:sz w:val="22"/>
      <w:szCs w:val="22"/>
    </w:rPr>
  </w:style>
  <w:style w:type="character" w:customStyle="1" w:styleId="ui-provider">
    <w:name w:val="ui-provider"/>
    <w:basedOn w:val="DefaultParagraphFont"/>
    <w:rsid w:val="00AA0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1337">
      <w:bodyDiv w:val="1"/>
      <w:marLeft w:val="0"/>
      <w:marRight w:val="0"/>
      <w:marTop w:val="0"/>
      <w:marBottom w:val="0"/>
      <w:divBdr>
        <w:top w:val="none" w:sz="0" w:space="0" w:color="auto"/>
        <w:left w:val="none" w:sz="0" w:space="0" w:color="auto"/>
        <w:bottom w:val="none" w:sz="0" w:space="0" w:color="auto"/>
        <w:right w:val="none" w:sz="0" w:space="0" w:color="auto"/>
      </w:divBdr>
    </w:div>
    <w:div w:id="36590748">
      <w:bodyDiv w:val="1"/>
      <w:marLeft w:val="0"/>
      <w:marRight w:val="0"/>
      <w:marTop w:val="0"/>
      <w:marBottom w:val="0"/>
      <w:divBdr>
        <w:top w:val="none" w:sz="0" w:space="0" w:color="auto"/>
        <w:left w:val="none" w:sz="0" w:space="0" w:color="auto"/>
        <w:bottom w:val="none" w:sz="0" w:space="0" w:color="auto"/>
        <w:right w:val="none" w:sz="0" w:space="0" w:color="auto"/>
      </w:divBdr>
    </w:div>
    <w:div w:id="61297189">
      <w:bodyDiv w:val="1"/>
      <w:marLeft w:val="33"/>
      <w:marRight w:val="33"/>
      <w:marTop w:val="0"/>
      <w:marBottom w:val="0"/>
      <w:divBdr>
        <w:top w:val="none" w:sz="0" w:space="0" w:color="auto"/>
        <w:left w:val="none" w:sz="0" w:space="0" w:color="auto"/>
        <w:bottom w:val="none" w:sz="0" w:space="0" w:color="auto"/>
        <w:right w:val="none" w:sz="0" w:space="0" w:color="auto"/>
      </w:divBdr>
      <w:divsChild>
        <w:div w:id="1384669951">
          <w:marLeft w:val="0"/>
          <w:marRight w:val="0"/>
          <w:marTop w:val="0"/>
          <w:marBottom w:val="0"/>
          <w:divBdr>
            <w:top w:val="none" w:sz="0" w:space="0" w:color="auto"/>
            <w:left w:val="none" w:sz="0" w:space="0" w:color="auto"/>
            <w:bottom w:val="none" w:sz="0" w:space="0" w:color="auto"/>
            <w:right w:val="none" w:sz="0" w:space="0" w:color="auto"/>
          </w:divBdr>
          <w:divsChild>
            <w:div w:id="1607736120">
              <w:marLeft w:val="0"/>
              <w:marRight w:val="0"/>
              <w:marTop w:val="0"/>
              <w:marBottom w:val="0"/>
              <w:divBdr>
                <w:top w:val="none" w:sz="0" w:space="0" w:color="auto"/>
                <w:left w:val="none" w:sz="0" w:space="0" w:color="auto"/>
                <w:bottom w:val="none" w:sz="0" w:space="0" w:color="auto"/>
                <w:right w:val="none" w:sz="0" w:space="0" w:color="auto"/>
              </w:divBdr>
              <w:divsChild>
                <w:div w:id="295529212">
                  <w:marLeft w:val="201"/>
                  <w:marRight w:val="0"/>
                  <w:marTop w:val="0"/>
                  <w:marBottom w:val="0"/>
                  <w:divBdr>
                    <w:top w:val="none" w:sz="0" w:space="0" w:color="auto"/>
                    <w:left w:val="none" w:sz="0" w:space="0" w:color="auto"/>
                    <w:bottom w:val="none" w:sz="0" w:space="0" w:color="auto"/>
                    <w:right w:val="none" w:sz="0" w:space="0" w:color="auto"/>
                  </w:divBdr>
                  <w:divsChild>
                    <w:div w:id="140190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41698950">
      <w:bodyDiv w:val="1"/>
      <w:marLeft w:val="0"/>
      <w:marRight w:val="0"/>
      <w:marTop w:val="0"/>
      <w:marBottom w:val="0"/>
      <w:divBdr>
        <w:top w:val="none" w:sz="0" w:space="0" w:color="auto"/>
        <w:left w:val="none" w:sz="0" w:space="0" w:color="auto"/>
        <w:bottom w:val="none" w:sz="0" w:space="0" w:color="auto"/>
        <w:right w:val="none" w:sz="0" w:space="0" w:color="auto"/>
      </w:divBdr>
    </w:div>
    <w:div w:id="161160769">
      <w:bodyDiv w:val="1"/>
      <w:marLeft w:val="0"/>
      <w:marRight w:val="0"/>
      <w:marTop w:val="0"/>
      <w:marBottom w:val="0"/>
      <w:divBdr>
        <w:top w:val="none" w:sz="0" w:space="0" w:color="auto"/>
        <w:left w:val="none" w:sz="0" w:space="0" w:color="auto"/>
        <w:bottom w:val="none" w:sz="0" w:space="0" w:color="auto"/>
        <w:right w:val="none" w:sz="0" w:space="0" w:color="auto"/>
      </w:divBdr>
    </w:div>
    <w:div w:id="320238835">
      <w:bodyDiv w:val="1"/>
      <w:marLeft w:val="33"/>
      <w:marRight w:val="33"/>
      <w:marTop w:val="0"/>
      <w:marBottom w:val="0"/>
      <w:divBdr>
        <w:top w:val="none" w:sz="0" w:space="0" w:color="auto"/>
        <w:left w:val="none" w:sz="0" w:space="0" w:color="auto"/>
        <w:bottom w:val="none" w:sz="0" w:space="0" w:color="auto"/>
        <w:right w:val="none" w:sz="0" w:space="0" w:color="auto"/>
      </w:divBdr>
      <w:divsChild>
        <w:div w:id="2054577239">
          <w:marLeft w:val="0"/>
          <w:marRight w:val="0"/>
          <w:marTop w:val="0"/>
          <w:marBottom w:val="0"/>
          <w:divBdr>
            <w:top w:val="none" w:sz="0" w:space="0" w:color="auto"/>
            <w:left w:val="none" w:sz="0" w:space="0" w:color="auto"/>
            <w:bottom w:val="none" w:sz="0" w:space="0" w:color="auto"/>
            <w:right w:val="none" w:sz="0" w:space="0" w:color="auto"/>
          </w:divBdr>
          <w:divsChild>
            <w:div w:id="1018581291">
              <w:marLeft w:val="0"/>
              <w:marRight w:val="0"/>
              <w:marTop w:val="0"/>
              <w:marBottom w:val="0"/>
              <w:divBdr>
                <w:top w:val="none" w:sz="0" w:space="0" w:color="auto"/>
                <w:left w:val="none" w:sz="0" w:space="0" w:color="auto"/>
                <w:bottom w:val="none" w:sz="0" w:space="0" w:color="auto"/>
                <w:right w:val="none" w:sz="0" w:space="0" w:color="auto"/>
              </w:divBdr>
              <w:divsChild>
                <w:div w:id="1907569065">
                  <w:marLeft w:val="201"/>
                  <w:marRight w:val="0"/>
                  <w:marTop w:val="0"/>
                  <w:marBottom w:val="0"/>
                  <w:divBdr>
                    <w:top w:val="none" w:sz="0" w:space="0" w:color="auto"/>
                    <w:left w:val="none" w:sz="0" w:space="0" w:color="auto"/>
                    <w:bottom w:val="none" w:sz="0" w:space="0" w:color="auto"/>
                    <w:right w:val="none" w:sz="0" w:space="0" w:color="auto"/>
                  </w:divBdr>
                  <w:divsChild>
                    <w:div w:id="141597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39062">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98773839">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052847869">
      <w:bodyDiv w:val="1"/>
      <w:marLeft w:val="33"/>
      <w:marRight w:val="33"/>
      <w:marTop w:val="0"/>
      <w:marBottom w:val="0"/>
      <w:divBdr>
        <w:top w:val="none" w:sz="0" w:space="0" w:color="auto"/>
        <w:left w:val="none" w:sz="0" w:space="0" w:color="auto"/>
        <w:bottom w:val="none" w:sz="0" w:space="0" w:color="auto"/>
        <w:right w:val="none" w:sz="0" w:space="0" w:color="auto"/>
      </w:divBdr>
      <w:divsChild>
        <w:div w:id="647168772">
          <w:marLeft w:val="0"/>
          <w:marRight w:val="0"/>
          <w:marTop w:val="0"/>
          <w:marBottom w:val="0"/>
          <w:divBdr>
            <w:top w:val="none" w:sz="0" w:space="0" w:color="auto"/>
            <w:left w:val="none" w:sz="0" w:space="0" w:color="auto"/>
            <w:bottom w:val="none" w:sz="0" w:space="0" w:color="auto"/>
            <w:right w:val="none" w:sz="0" w:space="0" w:color="auto"/>
          </w:divBdr>
          <w:divsChild>
            <w:div w:id="1063064885">
              <w:marLeft w:val="0"/>
              <w:marRight w:val="0"/>
              <w:marTop w:val="0"/>
              <w:marBottom w:val="0"/>
              <w:divBdr>
                <w:top w:val="none" w:sz="0" w:space="0" w:color="auto"/>
                <w:left w:val="none" w:sz="0" w:space="0" w:color="auto"/>
                <w:bottom w:val="none" w:sz="0" w:space="0" w:color="auto"/>
                <w:right w:val="none" w:sz="0" w:space="0" w:color="auto"/>
              </w:divBdr>
              <w:divsChild>
                <w:div w:id="1733697897">
                  <w:marLeft w:val="201"/>
                  <w:marRight w:val="0"/>
                  <w:marTop w:val="0"/>
                  <w:marBottom w:val="0"/>
                  <w:divBdr>
                    <w:top w:val="none" w:sz="0" w:space="0" w:color="auto"/>
                    <w:left w:val="none" w:sz="0" w:space="0" w:color="auto"/>
                    <w:bottom w:val="none" w:sz="0" w:space="0" w:color="auto"/>
                    <w:right w:val="none" w:sz="0" w:space="0" w:color="auto"/>
                  </w:divBdr>
                  <w:divsChild>
                    <w:div w:id="20412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94614">
      <w:bodyDiv w:val="1"/>
      <w:marLeft w:val="33"/>
      <w:marRight w:val="33"/>
      <w:marTop w:val="0"/>
      <w:marBottom w:val="0"/>
      <w:divBdr>
        <w:top w:val="none" w:sz="0" w:space="0" w:color="auto"/>
        <w:left w:val="none" w:sz="0" w:space="0" w:color="auto"/>
        <w:bottom w:val="none" w:sz="0" w:space="0" w:color="auto"/>
        <w:right w:val="none" w:sz="0" w:space="0" w:color="auto"/>
      </w:divBdr>
      <w:divsChild>
        <w:div w:id="93747607">
          <w:marLeft w:val="0"/>
          <w:marRight w:val="0"/>
          <w:marTop w:val="0"/>
          <w:marBottom w:val="0"/>
          <w:divBdr>
            <w:top w:val="none" w:sz="0" w:space="0" w:color="auto"/>
            <w:left w:val="none" w:sz="0" w:space="0" w:color="auto"/>
            <w:bottom w:val="none" w:sz="0" w:space="0" w:color="auto"/>
            <w:right w:val="none" w:sz="0" w:space="0" w:color="auto"/>
          </w:divBdr>
          <w:divsChild>
            <w:div w:id="325325588">
              <w:marLeft w:val="0"/>
              <w:marRight w:val="0"/>
              <w:marTop w:val="0"/>
              <w:marBottom w:val="0"/>
              <w:divBdr>
                <w:top w:val="none" w:sz="0" w:space="0" w:color="auto"/>
                <w:left w:val="none" w:sz="0" w:space="0" w:color="auto"/>
                <w:bottom w:val="none" w:sz="0" w:space="0" w:color="auto"/>
                <w:right w:val="none" w:sz="0" w:space="0" w:color="auto"/>
              </w:divBdr>
              <w:divsChild>
                <w:div w:id="1851218450">
                  <w:marLeft w:val="201"/>
                  <w:marRight w:val="0"/>
                  <w:marTop w:val="0"/>
                  <w:marBottom w:val="0"/>
                  <w:divBdr>
                    <w:top w:val="none" w:sz="0" w:space="0" w:color="auto"/>
                    <w:left w:val="none" w:sz="0" w:space="0" w:color="auto"/>
                    <w:bottom w:val="none" w:sz="0" w:space="0" w:color="auto"/>
                    <w:right w:val="none" w:sz="0" w:space="0" w:color="auto"/>
                  </w:divBdr>
                  <w:divsChild>
                    <w:div w:id="11229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2536146">
      <w:bodyDiv w:val="1"/>
      <w:marLeft w:val="0"/>
      <w:marRight w:val="0"/>
      <w:marTop w:val="0"/>
      <w:marBottom w:val="0"/>
      <w:divBdr>
        <w:top w:val="none" w:sz="0" w:space="0" w:color="auto"/>
        <w:left w:val="none" w:sz="0" w:space="0" w:color="auto"/>
        <w:bottom w:val="none" w:sz="0" w:space="0" w:color="auto"/>
        <w:right w:val="none" w:sz="0" w:space="0" w:color="auto"/>
      </w:divBdr>
    </w:div>
    <w:div w:id="1420636049">
      <w:bodyDiv w:val="1"/>
      <w:marLeft w:val="33"/>
      <w:marRight w:val="33"/>
      <w:marTop w:val="0"/>
      <w:marBottom w:val="0"/>
      <w:divBdr>
        <w:top w:val="none" w:sz="0" w:space="0" w:color="auto"/>
        <w:left w:val="none" w:sz="0" w:space="0" w:color="auto"/>
        <w:bottom w:val="none" w:sz="0" w:space="0" w:color="auto"/>
        <w:right w:val="none" w:sz="0" w:space="0" w:color="auto"/>
      </w:divBdr>
      <w:divsChild>
        <w:div w:id="1151869686">
          <w:marLeft w:val="0"/>
          <w:marRight w:val="0"/>
          <w:marTop w:val="0"/>
          <w:marBottom w:val="0"/>
          <w:divBdr>
            <w:top w:val="none" w:sz="0" w:space="0" w:color="auto"/>
            <w:left w:val="none" w:sz="0" w:space="0" w:color="auto"/>
            <w:bottom w:val="none" w:sz="0" w:space="0" w:color="auto"/>
            <w:right w:val="none" w:sz="0" w:space="0" w:color="auto"/>
          </w:divBdr>
          <w:divsChild>
            <w:div w:id="1253515978">
              <w:marLeft w:val="0"/>
              <w:marRight w:val="0"/>
              <w:marTop w:val="0"/>
              <w:marBottom w:val="0"/>
              <w:divBdr>
                <w:top w:val="none" w:sz="0" w:space="0" w:color="auto"/>
                <w:left w:val="none" w:sz="0" w:space="0" w:color="auto"/>
                <w:bottom w:val="none" w:sz="0" w:space="0" w:color="auto"/>
                <w:right w:val="none" w:sz="0" w:space="0" w:color="auto"/>
              </w:divBdr>
              <w:divsChild>
                <w:div w:id="180167324">
                  <w:marLeft w:val="201"/>
                  <w:marRight w:val="0"/>
                  <w:marTop w:val="0"/>
                  <w:marBottom w:val="0"/>
                  <w:divBdr>
                    <w:top w:val="none" w:sz="0" w:space="0" w:color="auto"/>
                    <w:left w:val="none" w:sz="0" w:space="0" w:color="auto"/>
                    <w:bottom w:val="none" w:sz="0" w:space="0" w:color="auto"/>
                    <w:right w:val="none" w:sz="0" w:space="0" w:color="auto"/>
                  </w:divBdr>
                  <w:divsChild>
                    <w:div w:id="12503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714037">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82615654">
      <w:bodyDiv w:val="1"/>
      <w:marLeft w:val="33"/>
      <w:marRight w:val="33"/>
      <w:marTop w:val="0"/>
      <w:marBottom w:val="0"/>
      <w:divBdr>
        <w:top w:val="none" w:sz="0" w:space="0" w:color="auto"/>
        <w:left w:val="none" w:sz="0" w:space="0" w:color="auto"/>
        <w:bottom w:val="none" w:sz="0" w:space="0" w:color="auto"/>
        <w:right w:val="none" w:sz="0" w:space="0" w:color="auto"/>
      </w:divBdr>
      <w:divsChild>
        <w:div w:id="1286043022">
          <w:marLeft w:val="0"/>
          <w:marRight w:val="0"/>
          <w:marTop w:val="0"/>
          <w:marBottom w:val="0"/>
          <w:divBdr>
            <w:top w:val="none" w:sz="0" w:space="0" w:color="auto"/>
            <w:left w:val="none" w:sz="0" w:space="0" w:color="auto"/>
            <w:bottom w:val="none" w:sz="0" w:space="0" w:color="auto"/>
            <w:right w:val="none" w:sz="0" w:space="0" w:color="auto"/>
          </w:divBdr>
          <w:divsChild>
            <w:div w:id="483475309">
              <w:marLeft w:val="0"/>
              <w:marRight w:val="0"/>
              <w:marTop w:val="0"/>
              <w:marBottom w:val="0"/>
              <w:divBdr>
                <w:top w:val="none" w:sz="0" w:space="0" w:color="auto"/>
                <w:left w:val="none" w:sz="0" w:space="0" w:color="auto"/>
                <w:bottom w:val="none" w:sz="0" w:space="0" w:color="auto"/>
                <w:right w:val="none" w:sz="0" w:space="0" w:color="auto"/>
              </w:divBdr>
              <w:divsChild>
                <w:div w:id="729234810">
                  <w:marLeft w:val="201"/>
                  <w:marRight w:val="0"/>
                  <w:marTop w:val="0"/>
                  <w:marBottom w:val="0"/>
                  <w:divBdr>
                    <w:top w:val="none" w:sz="0" w:space="0" w:color="auto"/>
                    <w:left w:val="none" w:sz="0" w:space="0" w:color="auto"/>
                    <w:bottom w:val="none" w:sz="0" w:space="0" w:color="auto"/>
                    <w:right w:val="none" w:sz="0" w:space="0" w:color="auto"/>
                  </w:divBdr>
                  <w:divsChild>
                    <w:div w:id="49344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1D9308A5093F441B012DEA60906BC46" ma:contentTypeVersion="11" ma:contentTypeDescription="Create a new document." ma:contentTypeScope="" ma:versionID="6d7f45a3c70699bc0640c6be1dd12602">
  <xsd:schema xmlns:xsd="http://www.w3.org/2001/XMLSchema" xmlns:xs="http://www.w3.org/2001/XMLSchema" xmlns:p="http://schemas.microsoft.com/office/2006/metadata/properties" xmlns:ns2="2d651665-9a01-45b2-bd33-fcf9b03f6fb9" xmlns:ns3="bc39ce78-8fff-4132-93b5-8ffd34e7fd80" targetNamespace="http://schemas.microsoft.com/office/2006/metadata/properties" ma:root="true" ma:fieldsID="73b2a4e8cfa77d045b02cc7e5b794bc9" ns2:_="" ns3:_="">
    <xsd:import namespace="2d651665-9a01-45b2-bd33-fcf9b03f6fb9"/>
    <xsd:import namespace="bc39ce78-8fff-4132-93b5-8ffd34e7f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51665-9a01-45b2-bd33-fcf9b03f6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881d03c-2a2d-4e07-b88d-f007f1f1412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39ce78-8fff-4132-93b5-8ffd34e7fd8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ce34a1a-343d-4817-bc1f-e1c8e2229ac9}" ma:internalName="TaxCatchAll" ma:showField="CatchAllData" ma:web="bc39ce78-8fff-4132-93b5-8ffd34e7f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651665-9a01-45b2-bd33-fcf9b03f6fb9">
      <Terms xmlns="http://schemas.microsoft.com/office/infopath/2007/PartnerControls"/>
    </lcf76f155ced4ddcb4097134ff3c332f>
    <TaxCatchAll xmlns="bc39ce78-8fff-4132-93b5-8ffd34e7fd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0156D-EA46-4776-889F-202ACCED5D76}">
  <ds:schemaRefs>
    <ds:schemaRef ds:uri="http://schemas.openxmlformats.org/officeDocument/2006/bibliography"/>
  </ds:schemaRefs>
</ds:datastoreItem>
</file>

<file path=customXml/itemProps2.xml><?xml version="1.0" encoding="utf-8"?>
<ds:datastoreItem xmlns:ds="http://schemas.openxmlformats.org/officeDocument/2006/customXml" ds:itemID="{55805D77-DAC0-4958-BAEC-1533FCD8BB60}"/>
</file>

<file path=customXml/itemProps3.xml><?xml version="1.0" encoding="utf-8"?>
<ds:datastoreItem xmlns:ds="http://schemas.openxmlformats.org/officeDocument/2006/customXml" ds:itemID="{D79EFC03-E62A-4D64-92FE-AE985C3883A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ACF87CB-0438-4D63-9FD6-2FDC223AC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15</TotalTime>
  <Pages>6</Pages>
  <Words>1785</Words>
  <Characters>10193</Characters>
  <Application>Microsoft Office Word</Application>
  <DocSecurity>0</DocSecurity>
  <Lines>237</Lines>
  <Paragraphs>69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dc:description/>
  <cp:lastModifiedBy>Thanyanan, Na Nakorn</cp:lastModifiedBy>
  <cp:revision>9</cp:revision>
  <cp:lastPrinted>2022-02-18T14:17:00Z</cp:lastPrinted>
  <dcterms:created xsi:type="dcterms:W3CDTF">2026-01-23T04:01:00Z</dcterms:created>
  <dcterms:modified xsi:type="dcterms:W3CDTF">2026-02-02T04:05:00Z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0x010100D1D9308A5093F441B012DEA60906BC46</vt:lpwstr>
  </property>
</Properties>
</file>